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F558" w14:textId="5DDBAF96" w:rsidR="00F9259C" w:rsidRPr="00795A89" w:rsidRDefault="00E26B3D">
      <w:pPr>
        <w:rPr>
          <w:sz w:val="32"/>
          <w:szCs w:val="32"/>
        </w:rPr>
      </w:pPr>
      <w:r w:rsidRPr="00795A89">
        <w:rPr>
          <w:sz w:val="32"/>
          <w:szCs w:val="32"/>
        </w:rPr>
        <w:t xml:space="preserve">Motion </w:t>
      </w:r>
      <w:r w:rsidR="002F672E">
        <w:rPr>
          <w:sz w:val="32"/>
          <w:szCs w:val="32"/>
        </w:rPr>
        <w:t xml:space="preserve">1 - </w:t>
      </w:r>
      <w:r w:rsidRPr="00795A89">
        <w:rPr>
          <w:sz w:val="32"/>
          <w:szCs w:val="32"/>
        </w:rPr>
        <w:t xml:space="preserve">on the formation of the </w:t>
      </w:r>
      <w:r w:rsidR="00795A89">
        <w:rPr>
          <w:sz w:val="32"/>
          <w:szCs w:val="32"/>
        </w:rPr>
        <w:t xml:space="preserve">Richmond </w:t>
      </w:r>
      <w:r w:rsidRPr="00795A89">
        <w:rPr>
          <w:sz w:val="32"/>
          <w:szCs w:val="32"/>
        </w:rPr>
        <w:t xml:space="preserve">Town Plan </w:t>
      </w:r>
      <w:r w:rsidR="00795A89">
        <w:rPr>
          <w:sz w:val="32"/>
          <w:szCs w:val="32"/>
        </w:rPr>
        <w:t xml:space="preserve">2026 </w:t>
      </w:r>
      <w:r w:rsidRPr="00795A89">
        <w:rPr>
          <w:sz w:val="32"/>
          <w:szCs w:val="32"/>
        </w:rPr>
        <w:t>Steering Committee:</w:t>
      </w:r>
    </w:p>
    <w:p w14:paraId="32CCA4D3" w14:textId="26AA7D6E" w:rsidR="00FE43C8" w:rsidRPr="00795A89" w:rsidRDefault="005234D3" w:rsidP="00FE43C8">
      <w:pPr>
        <w:spacing w:line="240" w:lineRule="auto"/>
        <w:rPr>
          <w:rFonts w:cs="Times New Roman"/>
          <w:b/>
          <w:bCs/>
          <w:i/>
          <w:iCs/>
          <w:sz w:val="32"/>
          <w:szCs w:val="32"/>
        </w:rPr>
      </w:pPr>
      <w:r>
        <w:rPr>
          <w:rFonts w:cs="Times New Roman"/>
          <w:b/>
          <w:bCs/>
          <w:i/>
          <w:iCs/>
          <w:sz w:val="32"/>
          <w:szCs w:val="32"/>
        </w:rPr>
        <w:t>P</w:t>
      </w:r>
      <w:r>
        <w:rPr>
          <w:rFonts w:cs="Times New Roman"/>
          <w:b/>
          <w:bCs/>
          <w:i/>
          <w:iCs/>
          <w:sz w:val="32"/>
          <w:szCs w:val="32"/>
        </w:rPr>
        <w:t>er the Rules and Procedures of the Town of Richmond Planning Commission</w:t>
      </w:r>
      <w:r>
        <w:rPr>
          <w:rFonts w:cs="Times New Roman"/>
          <w:b/>
          <w:bCs/>
          <w:i/>
          <w:iCs/>
          <w:sz w:val="32"/>
          <w:szCs w:val="32"/>
        </w:rPr>
        <w:t>,</w:t>
      </w:r>
      <w:r>
        <w:rPr>
          <w:rFonts w:cs="Times New Roman"/>
          <w:b/>
          <w:bCs/>
          <w:i/>
          <w:iCs/>
          <w:sz w:val="32"/>
          <w:szCs w:val="32"/>
        </w:rPr>
        <w:t xml:space="preserve"> </w:t>
      </w:r>
      <w:r w:rsidR="00E26B3D" w:rsidRPr="00795A89">
        <w:rPr>
          <w:b/>
          <w:bCs/>
          <w:i/>
          <w:iCs/>
          <w:sz w:val="32"/>
          <w:szCs w:val="32"/>
        </w:rPr>
        <w:t xml:space="preserve">I move to approve the formation of the Town Plan </w:t>
      </w:r>
      <w:r w:rsidR="00FE43C8" w:rsidRPr="00795A89">
        <w:rPr>
          <w:b/>
          <w:bCs/>
          <w:i/>
          <w:iCs/>
          <w:sz w:val="32"/>
          <w:szCs w:val="32"/>
        </w:rPr>
        <w:t xml:space="preserve">2026 </w:t>
      </w:r>
      <w:r w:rsidR="00E26B3D" w:rsidRPr="00795A89">
        <w:rPr>
          <w:b/>
          <w:bCs/>
          <w:i/>
          <w:iCs/>
          <w:sz w:val="32"/>
          <w:szCs w:val="32"/>
        </w:rPr>
        <w:t xml:space="preserve">Steering Committee, </w:t>
      </w:r>
      <w:r w:rsidR="00FE43C8" w:rsidRPr="00795A89">
        <w:rPr>
          <w:b/>
          <w:bCs/>
          <w:i/>
          <w:iCs/>
          <w:sz w:val="32"/>
          <w:szCs w:val="32"/>
        </w:rPr>
        <w:t>a sub-committee of the Richmond Planning Commission</w:t>
      </w:r>
      <w:r>
        <w:rPr>
          <w:b/>
          <w:bCs/>
          <w:i/>
          <w:iCs/>
          <w:sz w:val="32"/>
          <w:szCs w:val="32"/>
        </w:rPr>
        <w:t xml:space="preserve">.  The </w:t>
      </w:r>
      <w:r w:rsidR="00FE43C8" w:rsidRPr="00795A89">
        <w:rPr>
          <w:b/>
          <w:bCs/>
          <w:i/>
          <w:iCs/>
          <w:sz w:val="32"/>
          <w:szCs w:val="32"/>
        </w:rPr>
        <w:t xml:space="preserve">purpose </w:t>
      </w:r>
      <w:r>
        <w:rPr>
          <w:b/>
          <w:bCs/>
          <w:i/>
          <w:iCs/>
          <w:sz w:val="32"/>
          <w:szCs w:val="32"/>
        </w:rPr>
        <w:t xml:space="preserve">of the committee </w:t>
      </w:r>
      <w:r w:rsidR="00FE43C8" w:rsidRPr="00795A89">
        <w:rPr>
          <w:rFonts w:cs="Times New Roman"/>
          <w:b/>
          <w:bCs/>
          <w:i/>
          <w:iCs/>
          <w:sz w:val="32"/>
          <w:szCs w:val="32"/>
        </w:rPr>
        <w:t>will</w:t>
      </w:r>
      <w:r w:rsidR="00FE43C8" w:rsidRPr="00795A89">
        <w:rPr>
          <w:rFonts w:cs="Times New Roman"/>
          <w:b/>
          <w:bCs/>
          <w:i/>
          <w:iCs/>
          <w:sz w:val="32"/>
          <w:szCs w:val="32"/>
        </w:rPr>
        <w:t xml:space="preserve"> be to</w:t>
      </w:r>
      <w:r w:rsidR="00FE43C8" w:rsidRPr="00795A89">
        <w:rPr>
          <w:rFonts w:cs="Times New Roman"/>
          <w:b/>
          <w:bCs/>
          <w:i/>
          <w:iCs/>
          <w:sz w:val="32"/>
          <w:szCs w:val="32"/>
        </w:rPr>
        <w:t xml:space="preserve"> coordinate the development of Richmond’s Town Plan 2026 by engaging with the public, the Planning Commission</w:t>
      </w:r>
      <w:r>
        <w:rPr>
          <w:rFonts w:cs="Times New Roman"/>
          <w:b/>
          <w:bCs/>
          <w:i/>
          <w:iCs/>
          <w:sz w:val="32"/>
          <w:szCs w:val="32"/>
        </w:rPr>
        <w:t xml:space="preserve">, </w:t>
      </w:r>
      <w:r w:rsidR="00FE43C8" w:rsidRPr="00795A89">
        <w:rPr>
          <w:rFonts w:cs="Times New Roman"/>
          <w:b/>
          <w:bCs/>
          <w:i/>
          <w:iCs/>
          <w:sz w:val="32"/>
          <w:szCs w:val="32"/>
        </w:rPr>
        <w:t xml:space="preserve">the Selectboard and </w:t>
      </w:r>
      <w:r>
        <w:rPr>
          <w:rFonts w:cs="Times New Roman"/>
          <w:b/>
          <w:bCs/>
          <w:i/>
          <w:iCs/>
          <w:sz w:val="32"/>
          <w:szCs w:val="32"/>
        </w:rPr>
        <w:t xml:space="preserve">Regional Planning, </w:t>
      </w:r>
      <w:r w:rsidR="00FE43C8" w:rsidRPr="00795A89">
        <w:rPr>
          <w:rFonts w:cs="Times New Roman"/>
          <w:b/>
          <w:bCs/>
          <w:i/>
          <w:iCs/>
          <w:sz w:val="32"/>
          <w:szCs w:val="32"/>
        </w:rPr>
        <w:t xml:space="preserve">by reviewing and revising the 2018 Plan according to the public input received as well as new regional and state requirements.  </w:t>
      </w:r>
      <w:r w:rsidR="00795A89" w:rsidRPr="00795A89">
        <w:rPr>
          <w:rFonts w:cs="Times New Roman"/>
          <w:b/>
          <w:bCs/>
          <w:i/>
          <w:iCs/>
          <w:sz w:val="32"/>
          <w:szCs w:val="32"/>
        </w:rPr>
        <w:t xml:space="preserve">This committee will stand until </w:t>
      </w:r>
      <w:r w:rsidR="00795A89">
        <w:rPr>
          <w:rFonts w:cs="Times New Roman"/>
          <w:b/>
          <w:bCs/>
          <w:i/>
          <w:iCs/>
          <w:sz w:val="32"/>
          <w:szCs w:val="32"/>
        </w:rPr>
        <w:t>April</w:t>
      </w:r>
      <w:r w:rsidR="00795A89" w:rsidRPr="00795A89">
        <w:rPr>
          <w:rFonts w:cs="Times New Roman"/>
          <w:b/>
          <w:bCs/>
          <w:i/>
          <w:iCs/>
          <w:sz w:val="32"/>
          <w:szCs w:val="32"/>
        </w:rPr>
        <w:t xml:space="preserve"> 2026, </w:t>
      </w:r>
      <w:r>
        <w:rPr>
          <w:rFonts w:cs="Times New Roman"/>
          <w:b/>
          <w:bCs/>
          <w:i/>
          <w:iCs/>
          <w:sz w:val="32"/>
          <w:szCs w:val="32"/>
        </w:rPr>
        <w:t xml:space="preserve">unless revised, </w:t>
      </w:r>
      <w:r w:rsidR="00795A89" w:rsidRPr="00795A89">
        <w:rPr>
          <w:rFonts w:cs="Times New Roman"/>
          <w:b/>
          <w:bCs/>
          <w:i/>
          <w:iCs/>
          <w:sz w:val="32"/>
          <w:szCs w:val="32"/>
        </w:rPr>
        <w:t>when work is anticipated to be completed</w:t>
      </w:r>
      <w:r>
        <w:rPr>
          <w:rFonts w:cs="Times New Roman"/>
          <w:b/>
          <w:bCs/>
          <w:i/>
          <w:iCs/>
          <w:sz w:val="32"/>
          <w:szCs w:val="32"/>
        </w:rPr>
        <w:t>.</w:t>
      </w:r>
    </w:p>
    <w:p w14:paraId="330200E8" w14:textId="77777777" w:rsidR="00795A89" w:rsidRDefault="00795A89" w:rsidP="00FE43C8">
      <w:pPr>
        <w:spacing w:line="240" w:lineRule="auto"/>
        <w:rPr>
          <w:rFonts w:cs="Times New Roman"/>
        </w:rPr>
      </w:pPr>
    </w:p>
    <w:p w14:paraId="116CD392" w14:textId="30736CD1" w:rsidR="00795A89" w:rsidRPr="00795A89" w:rsidRDefault="00795A89" w:rsidP="00FE43C8">
      <w:pPr>
        <w:spacing w:line="240" w:lineRule="auto"/>
        <w:rPr>
          <w:rFonts w:cs="Times New Roman"/>
          <w:sz w:val="32"/>
          <w:szCs w:val="32"/>
        </w:rPr>
      </w:pPr>
      <w:r w:rsidRPr="00795A89">
        <w:rPr>
          <w:rFonts w:cs="Times New Roman"/>
          <w:sz w:val="32"/>
          <w:szCs w:val="32"/>
        </w:rPr>
        <w:t>Motion</w:t>
      </w:r>
      <w:r w:rsidR="002F672E">
        <w:rPr>
          <w:rFonts w:cs="Times New Roman"/>
          <w:sz w:val="32"/>
          <w:szCs w:val="32"/>
        </w:rPr>
        <w:t xml:space="preserve"> 2 -</w:t>
      </w:r>
      <w:r w:rsidRPr="00795A89">
        <w:rPr>
          <w:rFonts w:cs="Times New Roman"/>
          <w:sz w:val="32"/>
          <w:szCs w:val="32"/>
        </w:rPr>
        <w:t xml:space="preserve"> to appoint the following individuals to the Richmond Town Plan 2026 Steering Committee:</w:t>
      </w:r>
    </w:p>
    <w:p w14:paraId="34A9FAD7" w14:textId="6D242FF4" w:rsidR="00E26B3D" w:rsidRDefault="00795A89">
      <w:pPr>
        <w:rPr>
          <w:b/>
          <w:bCs/>
          <w:i/>
          <w:iCs/>
          <w:sz w:val="32"/>
          <w:szCs w:val="32"/>
        </w:rPr>
      </w:pPr>
      <w:r w:rsidRPr="00795A89">
        <w:rPr>
          <w:b/>
          <w:bCs/>
          <w:i/>
          <w:iCs/>
          <w:sz w:val="32"/>
          <w:szCs w:val="32"/>
        </w:rPr>
        <w:t>I mo</w:t>
      </w:r>
      <w:r>
        <w:rPr>
          <w:b/>
          <w:bCs/>
          <w:i/>
          <w:iCs/>
          <w:sz w:val="32"/>
          <w:szCs w:val="32"/>
        </w:rPr>
        <w:t>ve</w:t>
      </w:r>
      <w:r w:rsidRPr="00795A89">
        <w:rPr>
          <w:b/>
          <w:bCs/>
          <w:i/>
          <w:iCs/>
          <w:sz w:val="32"/>
          <w:szCs w:val="32"/>
        </w:rPr>
        <w:t xml:space="preserve"> to appoint the following individuals to serve on the </w:t>
      </w:r>
      <w:r>
        <w:rPr>
          <w:b/>
          <w:bCs/>
          <w:i/>
          <w:iCs/>
          <w:sz w:val="32"/>
          <w:szCs w:val="32"/>
        </w:rPr>
        <w:t>newly formed Richmond Town Plan 2026 Steering Committee</w:t>
      </w:r>
      <w:r w:rsidR="002F672E">
        <w:rPr>
          <w:b/>
          <w:bCs/>
          <w:i/>
          <w:iCs/>
          <w:sz w:val="32"/>
          <w:szCs w:val="32"/>
        </w:rPr>
        <w:t>…</w:t>
      </w:r>
    </w:p>
    <w:p w14:paraId="4CAB1541" w14:textId="597ED306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Adam Wood</w:t>
      </w:r>
    </w:p>
    <w:p w14:paraId="4D40187B" w14:textId="214E6A2F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Chelsye Brooks</w:t>
      </w:r>
    </w:p>
    <w:p w14:paraId="2F534C63" w14:textId="5C6CAD76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Jason Osterman</w:t>
      </w:r>
    </w:p>
    <w:p w14:paraId="4E2E990B" w14:textId="113B2DB7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Andrew Powers</w:t>
      </w:r>
    </w:p>
    <w:p w14:paraId="509B040A" w14:textId="5B9BA8C2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Bryton Moeller</w:t>
      </w:r>
    </w:p>
    <w:p w14:paraId="59C3B441" w14:textId="6527D866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Ian Bender</w:t>
      </w:r>
    </w:p>
    <w:p w14:paraId="2597D6CA" w14:textId="58AEFF8A" w:rsidR="002F672E" w:rsidRDefault="002F672E" w:rsidP="002F672E">
      <w:pPr>
        <w:spacing w:after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Virginia Clarke</w:t>
      </w:r>
    </w:p>
    <w:p w14:paraId="3E9FB314" w14:textId="77777777" w:rsidR="002F672E" w:rsidRPr="00795A89" w:rsidRDefault="002F672E">
      <w:pPr>
        <w:rPr>
          <w:b/>
          <w:bCs/>
          <w:i/>
          <w:iCs/>
          <w:sz w:val="32"/>
          <w:szCs w:val="32"/>
        </w:rPr>
      </w:pPr>
    </w:p>
    <w:sectPr w:rsidR="002F672E" w:rsidRPr="00795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3D"/>
    <w:rsid w:val="00221815"/>
    <w:rsid w:val="002F672E"/>
    <w:rsid w:val="00475854"/>
    <w:rsid w:val="004B05F0"/>
    <w:rsid w:val="005234D3"/>
    <w:rsid w:val="00795A89"/>
    <w:rsid w:val="00B00E05"/>
    <w:rsid w:val="00BF1DCA"/>
    <w:rsid w:val="00E26B3D"/>
    <w:rsid w:val="00F9259C"/>
    <w:rsid w:val="00FE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8442"/>
  <w15:chartTrackingRefBased/>
  <w15:docId w15:val="{440332EE-98D0-47C8-9E08-8CBBB80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Oborne</dc:creator>
  <cp:keywords/>
  <dc:description/>
  <cp:lastModifiedBy>Keith Oborne</cp:lastModifiedBy>
  <cp:revision>1</cp:revision>
  <dcterms:created xsi:type="dcterms:W3CDTF">2025-04-02T15:58:00Z</dcterms:created>
  <dcterms:modified xsi:type="dcterms:W3CDTF">2025-04-02T16:42:00Z</dcterms:modified>
</cp:coreProperties>
</file>