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D506F" w14:textId="266BC545" w:rsidR="0061040A" w:rsidRPr="00D018D5" w:rsidRDefault="003E486F" w:rsidP="003E486F">
      <w:pPr>
        <w:pStyle w:val="NoSpacing"/>
        <w:rPr>
          <w:rFonts w:ascii="Arial" w:hAnsi="Arial" w:cs="Arial"/>
          <w:bCs/>
          <w:sz w:val="21"/>
          <w:szCs w:val="21"/>
        </w:rPr>
      </w:pPr>
      <w:r w:rsidRPr="00D018D5">
        <w:rPr>
          <w:rFonts w:ascii="Arial" w:hAnsi="Arial" w:cs="Arial"/>
          <w:bCs/>
          <w:sz w:val="21"/>
          <w:szCs w:val="21"/>
        </w:rPr>
        <w:t xml:space="preserve">Multifamily Housing Development </w:t>
      </w:r>
      <w:r w:rsidR="006D2B31" w:rsidRPr="00D018D5">
        <w:rPr>
          <w:rFonts w:ascii="Arial" w:hAnsi="Arial" w:cs="Arial"/>
          <w:bCs/>
          <w:sz w:val="21"/>
          <w:szCs w:val="21"/>
        </w:rPr>
        <w:t>Standards</w:t>
      </w:r>
      <w:r w:rsidR="00D74816" w:rsidRPr="00D018D5">
        <w:rPr>
          <w:rFonts w:ascii="Arial" w:hAnsi="Arial" w:cs="Arial"/>
          <w:bCs/>
          <w:sz w:val="21"/>
          <w:szCs w:val="21"/>
        </w:rPr>
        <w:t xml:space="preserve"> – </w:t>
      </w:r>
      <w:r w:rsidR="009618E3">
        <w:rPr>
          <w:rFonts w:ascii="Arial" w:hAnsi="Arial" w:cs="Arial"/>
          <w:bCs/>
          <w:sz w:val="21"/>
          <w:szCs w:val="21"/>
        </w:rPr>
        <w:t>DRAFT OF REVISED --   4.12.24</w:t>
      </w:r>
    </w:p>
    <w:p w14:paraId="51B4510A" w14:textId="77777777" w:rsidR="003E486F" w:rsidRPr="00D018D5" w:rsidRDefault="003E486F" w:rsidP="003E486F">
      <w:pPr>
        <w:pStyle w:val="NoSpacing"/>
        <w:rPr>
          <w:rFonts w:ascii="Arial" w:hAnsi="Arial" w:cs="Arial"/>
          <w:b/>
          <w:bCs/>
          <w:sz w:val="21"/>
          <w:szCs w:val="21"/>
        </w:rPr>
      </w:pPr>
    </w:p>
    <w:p w14:paraId="0D95D72F" w14:textId="6774C640" w:rsidR="002D0E3D" w:rsidRPr="00D018D5" w:rsidRDefault="00C1340A" w:rsidP="003E486F">
      <w:pPr>
        <w:pStyle w:val="NoSpacing"/>
        <w:rPr>
          <w:rFonts w:ascii="Arial" w:hAnsi="Arial" w:cs="Arial"/>
          <w:b/>
          <w:bCs/>
          <w:sz w:val="21"/>
          <w:szCs w:val="21"/>
        </w:rPr>
      </w:pPr>
      <w:r w:rsidRPr="00D018D5">
        <w:rPr>
          <w:rFonts w:ascii="Arial" w:hAnsi="Arial" w:cs="Arial"/>
          <w:b/>
          <w:bCs/>
          <w:sz w:val="21"/>
          <w:szCs w:val="21"/>
        </w:rPr>
        <w:t>6</w:t>
      </w:r>
      <w:r w:rsidR="003E486F" w:rsidRPr="00D018D5">
        <w:rPr>
          <w:rFonts w:ascii="Arial" w:hAnsi="Arial" w:cs="Arial"/>
          <w:b/>
          <w:bCs/>
          <w:sz w:val="21"/>
          <w:szCs w:val="21"/>
        </w:rPr>
        <w:t xml:space="preserve">.13 </w:t>
      </w:r>
      <w:r w:rsidR="00813802" w:rsidRPr="00D018D5">
        <w:rPr>
          <w:rFonts w:ascii="Arial" w:hAnsi="Arial" w:cs="Arial"/>
          <w:b/>
          <w:bCs/>
          <w:sz w:val="21"/>
          <w:szCs w:val="21"/>
        </w:rPr>
        <w:t xml:space="preserve">Multifamily Housing </w:t>
      </w:r>
      <w:r w:rsidR="00865042" w:rsidRPr="00D018D5">
        <w:rPr>
          <w:rFonts w:ascii="Arial" w:hAnsi="Arial" w:cs="Arial"/>
          <w:b/>
          <w:bCs/>
          <w:sz w:val="21"/>
          <w:szCs w:val="21"/>
        </w:rPr>
        <w:t xml:space="preserve">Development Standards </w:t>
      </w:r>
    </w:p>
    <w:p w14:paraId="486CE4CA" w14:textId="77777777" w:rsidR="002D0E3D" w:rsidRPr="00D018D5" w:rsidRDefault="002D0E3D" w:rsidP="003E486F">
      <w:pPr>
        <w:pStyle w:val="NoSpacing"/>
        <w:rPr>
          <w:rFonts w:ascii="Arial" w:hAnsi="Arial" w:cs="Arial"/>
          <w:b/>
          <w:bCs/>
          <w:sz w:val="21"/>
          <w:szCs w:val="21"/>
        </w:rPr>
      </w:pPr>
    </w:p>
    <w:p w14:paraId="1491F480" w14:textId="3F76C318" w:rsidR="002D0E3D" w:rsidRPr="00D018D5" w:rsidRDefault="002D0E3D" w:rsidP="003E486F">
      <w:pPr>
        <w:pStyle w:val="NoSpacing"/>
        <w:rPr>
          <w:rFonts w:ascii="Arial" w:hAnsi="Arial" w:cs="Arial"/>
          <w:bCs/>
          <w:sz w:val="21"/>
          <w:szCs w:val="21"/>
        </w:rPr>
      </w:pPr>
      <w:r w:rsidRPr="00D018D5">
        <w:rPr>
          <w:rFonts w:ascii="Arial" w:hAnsi="Arial" w:cs="Arial"/>
          <w:b/>
          <w:bCs/>
          <w:sz w:val="21"/>
          <w:szCs w:val="21"/>
        </w:rPr>
        <w:t>6.13.1 Applicability</w:t>
      </w:r>
      <w:ins w:id="0" w:author="Virginia Clarke" w:date="2024-04-10T21:43:00Z">
        <w:r w:rsidR="00C71FCC">
          <w:rPr>
            <w:rFonts w:ascii="Arial" w:hAnsi="Arial" w:cs="Arial"/>
            <w:b/>
            <w:bCs/>
            <w:sz w:val="21"/>
            <w:szCs w:val="21"/>
          </w:rPr>
          <w:t xml:space="preserve"> and Purpose</w:t>
        </w:r>
      </w:ins>
      <w:del w:id="1" w:author="Virginia Clarke" w:date="2024-04-10T21:43:00Z">
        <w:r w:rsidRPr="00D018D5" w:rsidDel="00C71FCC">
          <w:rPr>
            <w:rFonts w:ascii="Arial" w:hAnsi="Arial" w:cs="Arial"/>
            <w:b/>
            <w:bCs/>
            <w:sz w:val="21"/>
            <w:szCs w:val="21"/>
          </w:rPr>
          <w:delText>.</w:delText>
        </w:r>
      </w:del>
      <w:r w:rsidRPr="00D018D5">
        <w:rPr>
          <w:rFonts w:ascii="Arial" w:hAnsi="Arial" w:cs="Arial"/>
          <w:bCs/>
          <w:sz w:val="21"/>
          <w:szCs w:val="21"/>
        </w:rPr>
        <w:t xml:space="preserve"> The provisions of this section apply to </w:t>
      </w:r>
      <w:ins w:id="2" w:author="Virginia Clarke" w:date="2024-04-10T16:32:00Z">
        <w:r w:rsidR="00F72E5D">
          <w:rPr>
            <w:rFonts w:ascii="Arial" w:hAnsi="Arial" w:cs="Arial"/>
            <w:bCs/>
            <w:sz w:val="21"/>
            <w:szCs w:val="21"/>
          </w:rPr>
          <w:t xml:space="preserve">multifamily dwelling structures.  </w:t>
        </w:r>
      </w:ins>
      <w:del w:id="3" w:author="Virginia Clarke" w:date="2024-04-10T16:32:00Z">
        <w:r w:rsidRPr="00D018D5" w:rsidDel="00F72E5D">
          <w:rPr>
            <w:rFonts w:ascii="Arial" w:hAnsi="Arial" w:cs="Arial"/>
            <w:bCs/>
            <w:sz w:val="21"/>
            <w:szCs w:val="21"/>
          </w:rPr>
          <w:delText>land development creating new multifamily dwelling uses, and additional dwelling units within a lot that result in the creation of three or more dwelling units on the lot.</w:delText>
        </w:r>
      </w:del>
      <w:r w:rsidRPr="00D018D5">
        <w:rPr>
          <w:rFonts w:ascii="Arial" w:hAnsi="Arial" w:cs="Arial"/>
          <w:bCs/>
          <w:sz w:val="21"/>
          <w:szCs w:val="21"/>
        </w:rPr>
        <w:t xml:space="preserve"> </w:t>
      </w:r>
      <w:ins w:id="4" w:author="Virginia Clarke" w:date="2024-04-10T21:43:00Z">
        <w:r w:rsidR="00C71FCC">
          <w:rPr>
            <w:rFonts w:ascii="Arial" w:hAnsi="Arial" w:cs="Arial"/>
            <w:bCs/>
            <w:sz w:val="21"/>
            <w:szCs w:val="21"/>
          </w:rPr>
          <w:t>The purpose of th</w:t>
        </w:r>
      </w:ins>
      <w:ins w:id="5" w:author="Virginia Clarke" w:date="2024-04-10T21:44:00Z">
        <w:r w:rsidR="00C71FCC">
          <w:rPr>
            <w:rFonts w:ascii="Arial" w:hAnsi="Arial" w:cs="Arial"/>
            <w:bCs/>
            <w:sz w:val="21"/>
            <w:szCs w:val="21"/>
          </w:rPr>
          <w:t>e</w:t>
        </w:r>
      </w:ins>
      <w:ins w:id="6" w:author="Virginia Clarke" w:date="2024-04-10T21:43:00Z">
        <w:r w:rsidR="00C71FCC">
          <w:rPr>
            <w:rFonts w:ascii="Arial" w:hAnsi="Arial" w:cs="Arial"/>
            <w:bCs/>
            <w:sz w:val="21"/>
            <w:szCs w:val="21"/>
          </w:rPr>
          <w:t xml:space="preserve"> section is to</w:t>
        </w:r>
      </w:ins>
      <w:ins w:id="7" w:author="Virginia Clarke" w:date="2024-04-10T21:44:00Z">
        <w:r w:rsidR="00C71FCC">
          <w:rPr>
            <w:rFonts w:ascii="Arial" w:hAnsi="Arial" w:cs="Arial"/>
            <w:bCs/>
            <w:sz w:val="21"/>
            <w:szCs w:val="21"/>
          </w:rPr>
          <w:t xml:space="preserve"> protect or enhance the</w:t>
        </w:r>
      </w:ins>
      <w:ins w:id="8" w:author="Virginia Clarke" w:date="2024-04-10T21:45:00Z">
        <w:r w:rsidR="00C71FCC">
          <w:rPr>
            <w:rFonts w:ascii="Arial" w:hAnsi="Arial" w:cs="Arial"/>
            <w:bCs/>
            <w:sz w:val="21"/>
            <w:szCs w:val="21"/>
          </w:rPr>
          <w:t xml:space="preserve"> appearance and quality of neighborhoods</w:t>
        </w:r>
      </w:ins>
      <w:ins w:id="9" w:author="Virginia Clarke" w:date="2024-04-10T21:46:00Z">
        <w:r w:rsidR="00C71FCC">
          <w:rPr>
            <w:rFonts w:ascii="Arial" w:hAnsi="Arial" w:cs="Arial"/>
            <w:bCs/>
            <w:sz w:val="21"/>
            <w:szCs w:val="21"/>
          </w:rPr>
          <w:t xml:space="preserve">, </w:t>
        </w:r>
      </w:ins>
      <w:ins w:id="10" w:author="Virginia Clarke" w:date="2024-04-10T21:45:00Z">
        <w:r w:rsidR="00C71FCC">
          <w:rPr>
            <w:rFonts w:ascii="Arial" w:hAnsi="Arial" w:cs="Arial"/>
            <w:bCs/>
            <w:sz w:val="21"/>
            <w:szCs w:val="21"/>
          </w:rPr>
          <w:t xml:space="preserve"> and </w:t>
        </w:r>
      </w:ins>
      <w:ins w:id="11" w:author="Virginia Clarke" w:date="2024-04-10T21:46:00Z">
        <w:r w:rsidR="00C71FCC">
          <w:rPr>
            <w:rFonts w:ascii="Arial" w:hAnsi="Arial" w:cs="Arial"/>
            <w:bCs/>
            <w:sz w:val="21"/>
            <w:szCs w:val="21"/>
          </w:rPr>
          <w:t xml:space="preserve">to </w:t>
        </w:r>
      </w:ins>
      <w:ins w:id="12" w:author="Virginia Clarke" w:date="2024-04-10T21:45:00Z">
        <w:r w:rsidR="00C71FCC">
          <w:rPr>
            <w:rFonts w:ascii="Arial" w:hAnsi="Arial" w:cs="Arial"/>
            <w:bCs/>
            <w:sz w:val="21"/>
            <w:szCs w:val="21"/>
          </w:rPr>
          <w:t xml:space="preserve">ensure </w:t>
        </w:r>
      </w:ins>
      <w:ins w:id="13" w:author="Virginia Clarke" w:date="2024-04-10T21:46:00Z">
        <w:r w:rsidR="00C71FCC">
          <w:rPr>
            <w:rFonts w:ascii="Arial" w:hAnsi="Arial" w:cs="Arial"/>
            <w:bCs/>
            <w:sz w:val="21"/>
            <w:szCs w:val="21"/>
          </w:rPr>
          <w:t xml:space="preserve">basic </w:t>
        </w:r>
      </w:ins>
      <w:ins w:id="14" w:author="Virginia Clarke" w:date="2024-04-10T21:45:00Z">
        <w:r w:rsidR="00C71FCC">
          <w:rPr>
            <w:rFonts w:ascii="Arial" w:hAnsi="Arial" w:cs="Arial"/>
            <w:bCs/>
            <w:sz w:val="21"/>
            <w:szCs w:val="21"/>
          </w:rPr>
          <w:t xml:space="preserve"> </w:t>
        </w:r>
      </w:ins>
      <w:ins w:id="15" w:author="Virginia Clarke" w:date="2024-04-10T21:46:00Z">
        <w:r w:rsidR="00C71FCC">
          <w:rPr>
            <w:rFonts w:ascii="Arial" w:hAnsi="Arial" w:cs="Arial"/>
            <w:bCs/>
            <w:sz w:val="21"/>
            <w:szCs w:val="21"/>
          </w:rPr>
          <w:t xml:space="preserve">standards </w:t>
        </w:r>
      </w:ins>
      <w:ins w:id="16" w:author="Virginia Clarke" w:date="2024-04-10T21:47:00Z">
        <w:r w:rsidR="00C71FCC">
          <w:rPr>
            <w:rFonts w:ascii="Arial" w:hAnsi="Arial" w:cs="Arial"/>
            <w:bCs/>
            <w:sz w:val="21"/>
            <w:szCs w:val="21"/>
          </w:rPr>
          <w:t xml:space="preserve">of living </w:t>
        </w:r>
      </w:ins>
      <w:ins w:id="17" w:author="Virginia Clarke" w:date="2024-04-10T21:46:00Z">
        <w:r w:rsidR="00C71FCC">
          <w:rPr>
            <w:rFonts w:ascii="Arial" w:hAnsi="Arial" w:cs="Arial"/>
            <w:bCs/>
            <w:sz w:val="21"/>
            <w:szCs w:val="21"/>
          </w:rPr>
          <w:t>for the residents</w:t>
        </w:r>
      </w:ins>
      <w:ins w:id="18" w:author="Virginia Clarke" w:date="2024-04-10T21:47:00Z">
        <w:r w:rsidR="00C71FCC">
          <w:rPr>
            <w:rFonts w:ascii="Arial" w:hAnsi="Arial" w:cs="Arial"/>
            <w:bCs/>
            <w:sz w:val="21"/>
            <w:szCs w:val="21"/>
          </w:rPr>
          <w:t xml:space="preserve"> of the multifamily dwelling.  </w:t>
        </w:r>
      </w:ins>
    </w:p>
    <w:p w14:paraId="3E5D812E" w14:textId="77777777" w:rsidR="00813802" w:rsidRPr="00D018D5" w:rsidRDefault="00813802" w:rsidP="00813802">
      <w:pPr>
        <w:pStyle w:val="NoSpacing"/>
        <w:rPr>
          <w:rFonts w:ascii="Arial" w:hAnsi="Arial" w:cs="Arial"/>
          <w:b/>
          <w:bCs/>
          <w:sz w:val="21"/>
          <w:szCs w:val="21"/>
        </w:rPr>
      </w:pPr>
    </w:p>
    <w:p w14:paraId="2431A1C5" w14:textId="77777777" w:rsidR="00813802" w:rsidRPr="00D018D5" w:rsidRDefault="00C1340A" w:rsidP="003E486F">
      <w:pPr>
        <w:rPr>
          <w:rFonts w:ascii="Arial" w:hAnsi="Arial" w:cs="Arial"/>
          <w:sz w:val="21"/>
          <w:szCs w:val="21"/>
        </w:rPr>
      </w:pPr>
      <w:r w:rsidRPr="00D018D5">
        <w:rPr>
          <w:rFonts w:ascii="Arial" w:hAnsi="Arial" w:cs="Arial"/>
          <w:b/>
          <w:sz w:val="21"/>
          <w:szCs w:val="21"/>
        </w:rPr>
        <w:t>6</w:t>
      </w:r>
      <w:r w:rsidR="002D0E3D" w:rsidRPr="00D018D5">
        <w:rPr>
          <w:rFonts w:ascii="Arial" w:hAnsi="Arial" w:cs="Arial"/>
          <w:b/>
          <w:sz w:val="21"/>
          <w:szCs w:val="21"/>
        </w:rPr>
        <w:t>.13.2</w:t>
      </w:r>
      <w:r w:rsidR="003E486F" w:rsidRPr="00D018D5">
        <w:rPr>
          <w:rFonts w:ascii="Arial" w:hAnsi="Arial" w:cs="Arial"/>
          <w:b/>
          <w:sz w:val="21"/>
          <w:szCs w:val="21"/>
        </w:rPr>
        <w:t xml:space="preserve">. </w:t>
      </w:r>
      <w:r w:rsidR="00813802" w:rsidRPr="00D018D5">
        <w:rPr>
          <w:rFonts w:ascii="Arial" w:hAnsi="Arial" w:cs="Arial"/>
          <w:b/>
          <w:sz w:val="21"/>
          <w:szCs w:val="21"/>
        </w:rPr>
        <w:t>Front Doors</w:t>
      </w:r>
      <w:r w:rsidR="00813802" w:rsidRPr="00D018D5">
        <w:rPr>
          <w:rFonts w:ascii="Arial" w:hAnsi="Arial" w:cs="Arial"/>
          <w:sz w:val="21"/>
          <w:szCs w:val="21"/>
        </w:rPr>
        <w:t xml:space="preserve">. Buildings must have at least one entrance door on the </w:t>
      </w:r>
      <w:r w:rsidR="00F313D6" w:rsidRPr="00D018D5">
        <w:rPr>
          <w:rFonts w:ascii="Arial" w:hAnsi="Arial" w:cs="Arial"/>
          <w:sz w:val="21"/>
          <w:szCs w:val="21"/>
        </w:rPr>
        <w:t>façade facing the front yard</w:t>
      </w:r>
      <w:r w:rsidR="00813802" w:rsidRPr="00D018D5">
        <w:rPr>
          <w:rFonts w:ascii="Arial" w:hAnsi="Arial" w:cs="Arial"/>
          <w:sz w:val="21"/>
          <w:szCs w:val="21"/>
        </w:rPr>
        <w:t xml:space="preserve"> that is sheltered and defined by a porch, pent roof, roof overhang, hooded front door or other similar architectural element. If each unit has a separate door on the front facade, then each door must be sheltered and defined.  </w:t>
      </w:r>
    </w:p>
    <w:p w14:paraId="1F17D72A" w14:textId="7F449CC7" w:rsidR="00813802" w:rsidRPr="00D018D5" w:rsidRDefault="00C1340A" w:rsidP="003E486F">
      <w:pPr>
        <w:rPr>
          <w:rFonts w:ascii="Arial" w:hAnsi="Arial" w:cs="Arial"/>
          <w:sz w:val="21"/>
          <w:szCs w:val="21"/>
        </w:rPr>
      </w:pPr>
      <w:r w:rsidRPr="00D018D5">
        <w:rPr>
          <w:rFonts w:ascii="Arial" w:hAnsi="Arial" w:cs="Arial"/>
          <w:b/>
          <w:sz w:val="21"/>
          <w:szCs w:val="21"/>
        </w:rPr>
        <w:t>6</w:t>
      </w:r>
      <w:r w:rsidR="002D0E3D" w:rsidRPr="00D018D5">
        <w:rPr>
          <w:rFonts w:ascii="Arial" w:hAnsi="Arial" w:cs="Arial"/>
          <w:b/>
          <w:sz w:val="21"/>
          <w:szCs w:val="21"/>
        </w:rPr>
        <w:t>.13.3</w:t>
      </w:r>
      <w:r w:rsidR="003E486F" w:rsidRPr="00D018D5">
        <w:rPr>
          <w:rFonts w:ascii="Arial" w:hAnsi="Arial" w:cs="Arial"/>
          <w:b/>
          <w:sz w:val="21"/>
          <w:szCs w:val="21"/>
        </w:rPr>
        <w:t xml:space="preserve">. </w:t>
      </w:r>
      <w:r w:rsidR="00813802" w:rsidRPr="00D018D5">
        <w:rPr>
          <w:rFonts w:ascii="Arial" w:hAnsi="Arial" w:cs="Arial"/>
          <w:b/>
          <w:sz w:val="21"/>
          <w:szCs w:val="21"/>
        </w:rPr>
        <w:t>Fire Escapes and Entry Stairs</w:t>
      </w:r>
      <w:r w:rsidR="00813802" w:rsidRPr="00D018D5">
        <w:rPr>
          <w:rFonts w:ascii="Arial" w:hAnsi="Arial" w:cs="Arial"/>
          <w:sz w:val="21"/>
          <w:szCs w:val="21"/>
        </w:rPr>
        <w:t>. Exterior fire escapes</w:t>
      </w:r>
      <w:r w:rsidR="0052046F" w:rsidRPr="00D018D5">
        <w:rPr>
          <w:rFonts w:ascii="Arial" w:hAnsi="Arial" w:cs="Arial"/>
          <w:sz w:val="21"/>
          <w:szCs w:val="21"/>
        </w:rPr>
        <w:t xml:space="preserve"> when needed</w:t>
      </w:r>
      <w:r w:rsidR="00813802" w:rsidRPr="00D018D5">
        <w:rPr>
          <w:rFonts w:ascii="Arial" w:hAnsi="Arial" w:cs="Arial"/>
          <w:sz w:val="21"/>
          <w:szCs w:val="21"/>
        </w:rPr>
        <w:t xml:space="preserve"> and </w:t>
      </w:r>
      <w:r w:rsidR="0052046F" w:rsidRPr="00D018D5">
        <w:rPr>
          <w:rFonts w:ascii="Arial" w:hAnsi="Arial" w:cs="Arial"/>
          <w:sz w:val="21"/>
          <w:szCs w:val="21"/>
        </w:rPr>
        <w:t xml:space="preserve">exterior </w:t>
      </w:r>
      <w:r w:rsidR="00813802" w:rsidRPr="00D018D5">
        <w:rPr>
          <w:rFonts w:ascii="Arial" w:hAnsi="Arial" w:cs="Arial"/>
          <w:sz w:val="21"/>
          <w:szCs w:val="21"/>
        </w:rPr>
        <w:t>entry stairs to upper floor units</w:t>
      </w:r>
      <w:r w:rsidR="0052046F" w:rsidRPr="00D018D5">
        <w:rPr>
          <w:rFonts w:ascii="Arial" w:hAnsi="Arial" w:cs="Arial"/>
          <w:sz w:val="21"/>
          <w:szCs w:val="21"/>
        </w:rPr>
        <w:t xml:space="preserve"> if included</w:t>
      </w:r>
      <w:r w:rsidR="00813802" w:rsidRPr="00D018D5">
        <w:rPr>
          <w:rFonts w:ascii="Arial" w:hAnsi="Arial" w:cs="Arial"/>
          <w:sz w:val="21"/>
          <w:szCs w:val="21"/>
        </w:rPr>
        <w:t xml:space="preserve"> </w:t>
      </w:r>
      <w:ins w:id="19" w:author="Virginia Clarke" w:date="2024-04-10T17:34:00Z">
        <w:r w:rsidR="004616E2">
          <w:rPr>
            <w:rFonts w:ascii="Arial" w:hAnsi="Arial" w:cs="Arial"/>
            <w:sz w:val="21"/>
            <w:szCs w:val="21"/>
          </w:rPr>
          <w:t xml:space="preserve">shall </w:t>
        </w:r>
      </w:ins>
      <w:del w:id="20" w:author="Virginia Clarke" w:date="2024-04-10T17:34:00Z">
        <w:r w:rsidR="00813802" w:rsidRPr="00D018D5" w:rsidDel="004616E2">
          <w:rPr>
            <w:rFonts w:ascii="Arial" w:hAnsi="Arial" w:cs="Arial"/>
            <w:sz w:val="21"/>
            <w:szCs w:val="21"/>
          </w:rPr>
          <w:delText>must</w:delText>
        </w:r>
      </w:del>
      <w:r w:rsidR="00813802" w:rsidRPr="00D018D5">
        <w:rPr>
          <w:rFonts w:ascii="Arial" w:hAnsi="Arial" w:cs="Arial"/>
          <w:sz w:val="21"/>
          <w:szCs w:val="21"/>
        </w:rPr>
        <w:t xml:space="preserve"> be located to the side or rear of the building</w:t>
      </w:r>
      <w:ins w:id="21" w:author="Virginia Clarke" w:date="2024-04-10T17:34:00Z">
        <w:r w:rsidR="004616E2">
          <w:rPr>
            <w:rFonts w:ascii="Arial" w:hAnsi="Arial" w:cs="Arial"/>
            <w:sz w:val="21"/>
            <w:szCs w:val="21"/>
          </w:rPr>
          <w:t xml:space="preserve"> and must meet all setback requirements.</w:t>
        </w:r>
      </w:ins>
      <w:del w:id="22" w:author="Virginia Clarke" w:date="2024-04-10T17:34:00Z">
        <w:r w:rsidR="00813802" w:rsidRPr="00D018D5" w:rsidDel="004616E2">
          <w:rPr>
            <w:rFonts w:ascii="Arial" w:hAnsi="Arial" w:cs="Arial"/>
            <w:sz w:val="21"/>
            <w:szCs w:val="21"/>
          </w:rPr>
          <w:delText>.</w:delText>
        </w:r>
      </w:del>
      <w:r w:rsidR="00813802" w:rsidRPr="00D018D5">
        <w:rPr>
          <w:rFonts w:ascii="Arial" w:hAnsi="Arial" w:cs="Arial"/>
          <w:sz w:val="21"/>
          <w:szCs w:val="21"/>
        </w:rPr>
        <w:t xml:space="preserve"> If located to the side, they must be set back at least 8 feet from the frontline of the building. Fully or partially enclosing exterior stairs with durable materials that are compatible with the exterior cladding of the building is strongly encouraged.  </w:t>
      </w:r>
    </w:p>
    <w:p w14:paraId="70A61C81" w14:textId="7D3EFDAA" w:rsidR="003E486F"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4</w:t>
      </w:r>
      <w:r w:rsidR="003E486F" w:rsidRPr="00D018D5">
        <w:rPr>
          <w:rFonts w:ascii="Arial" w:hAnsi="Arial" w:cs="Arial"/>
          <w:b/>
          <w:sz w:val="21"/>
          <w:szCs w:val="21"/>
        </w:rPr>
        <w:t xml:space="preserve">. </w:t>
      </w:r>
      <w:r w:rsidR="00813802" w:rsidRPr="00D018D5">
        <w:rPr>
          <w:rFonts w:ascii="Arial" w:hAnsi="Arial" w:cs="Arial"/>
          <w:b/>
          <w:sz w:val="21"/>
          <w:szCs w:val="21"/>
        </w:rPr>
        <w:t>Garages and Underbuilding Parking Entries.</w:t>
      </w:r>
      <w:r w:rsidR="00813802" w:rsidRPr="00D018D5">
        <w:rPr>
          <w:rFonts w:ascii="Arial" w:hAnsi="Arial" w:cs="Arial"/>
          <w:sz w:val="21"/>
          <w:szCs w:val="21"/>
        </w:rPr>
        <w:t xml:space="preserve"> Garage doors and entrances to underbuilding parking must either be: </w:t>
      </w:r>
    </w:p>
    <w:p w14:paraId="2FA06E2F" w14:textId="77777777" w:rsidR="003E486F" w:rsidRPr="00D018D5" w:rsidRDefault="003E486F" w:rsidP="003E486F">
      <w:pPr>
        <w:pStyle w:val="ListParagraph"/>
        <w:numPr>
          <w:ilvl w:val="0"/>
          <w:numId w:val="4"/>
        </w:numPr>
        <w:rPr>
          <w:rFonts w:ascii="Arial" w:hAnsi="Arial" w:cs="Arial"/>
          <w:sz w:val="21"/>
          <w:szCs w:val="21"/>
        </w:rPr>
      </w:pPr>
      <w:r w:rsidRPr="00D018D5">
        <w:rPr>
          <w:rFonts w:ascii="Arial" w:hAnsi="Arial" w:cs="Arial"/>
          <w:sz w:val="21"/>
          <w:szCs w:val="21"/>
        </w:rPr>
        <w:t>O</w:t>
      </w:r>
      <w:r w:rsidR="00813802" w:rsidRPr="00D018D5">
        <w:rPr>
          <w:rFonts w:ascii="Arial" w:hAnsi="Arial" w:cs="Arial"/>
          <w:sz w:val="21"/>
          <w:szCs w:val="21"/>
        </w:rPr>
        <w:t>riented to the side or rear (not fac</w:t>
      </w:r>
      <w:r w:rsidRPr="00D018D5">
        <w:rPr>
          <w:rFonts w:ascii="Arial" w:hAnsi="Arial" w:cs="Arial"/>
          <w:sz w:val="21"/>
          <w:szCs w:val="21"/>
        </w:rPr>
        <w:t xml:space="preserve">ing a street) of the lot; or </w:t>
      </w:r>
    </w:p>
    <w:p w14:paraId="38AFDB83" w14:textId="77777777" w:rsidR="00813802" w:rsidRPr="00D018D5" w:rsidRDefault="003E486F" w:rsidP="003E486F">
      <w:pPr>
        <w:pStyle w:val="ListParagraph"/>
        <w:numPr>
          <w:ilvl w:val="0"/>
          <w:numId w:val="4"/>
        </w:numPr>
        <w:rPr>
          <w:rFonts w:ascii="Arial" w:hAnsi="Arial" w:cs="Arial"/>
          <w:sz w:val="21"/>
          <w:szCs w:val="21"/>
        </w:rPr>
      </w:pPr>
      <w:r w:rsidRPr="00D018D5">
        <w:rPr>
          <w:rFonts w:ascii="Arial" w:hAnsi="Arial" w:cs="Arial"/>
          <w:sz w:val="21"/>
          <w:szCs w:val="21"/>
        </w:rPr>
        <w:t>S</w:t>
      </w:r>
      <w:r w:rsidR="00813802" w:rsidRPr="00D018D5">
        <w:rPr>
          <w:rFonts w:ascii="Arial" w:hAnsi="Arial" w:cs="Arial"/>
          <w:sz w:val="21"/>
          <w:szCs w:val="21"/>
        </w:rPr>
        <w:t xml:space="preserve">et back at least 8 feet from the frontline of the building if facing a street.  </w:t>
      </w:r>
    </w:p>
    <w:p w14:paraId="4D8513A5" w14:textId="08C1BD2D" w:rsidR="00813802"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5</w:t>
      </w:r>
      <w:r w:rsidR="003E486F" w:rsidRPr="00D018D5">
        <w:rPr>
          <w:rFonts w:ascii="Arial" w:hAnsi="Arial" w:cs="Arial"/>
          <w:b/>
          <w:sz w:val="21"/>
          <w:szCs w:val="21"/>
        </w:rPr>
        <w:t xml:space="preserve">. </w:t>
      </w:r>
      <w:r w:rsidR="00813802" w:rsidRPr="00D018D5">
        <w:rPr>
          <w:rFonts w:ascii="Arial" w:hAnsi="Arial" w:cs="Arial"/>
          <w:b/>
          <w:sz w:val="21"/>
          <w:szCs w:val="21"/>
        </w:rPr>
        <w:t>Driveways and Parking Areas.</w:t>
      </w:r>
      <w:r w:rsidR="00813802" w:rsidRPr="00D018D5">
        <w:rPr>
          <w:rFonts w:ascii="Arial" w:hAnsi="Arial" w:cs="Arial"/>
          <w:sz w:val="21"/>
          <w:szCs w:val="21"/>
        </w:rPr>
        <w:t xml:space="preserve"> The width of residential driveways between the street and building frontline must not exceed </w:t>
      </w:r>
      <w:del w:id="23" w:author="Virginia Clarke" w:date="2024-04-10T17:35:00Z">
        <w:r w:rsidR="00813802" w:rsidRPr="00D018D5" w:rsidDel="004616E2">
          <w:rPr>
            <w:rFonts w:ascii="Arial" w:hAnsi="Arial" w:cs="Arial"/>
            <w:sz w:val="21"/>
            <w:szCs w:val="21"/>
          </w:rPr>
          <w:delText>the lesser of 20% of the lot width or</w:delText>
        </w:r>
      </w:del>
      <w:r w:rsidR="00813802" w:rsidRPr="00D018D5">
        <w:rPr>
          <w:rFonts w:ascii="Arial" w:hAnsi="Arial" w:cs="Arial"/>
          <w:sz w:val="21"/>
          <w:szCs w:val="21"/>
        </w:rPr>
        <w:t xml:space="preserve"> 20 feet</w:t>
      </w:r>
      <w:ins w:id="24" w:author="Virginia Clarke" w:date="2024-04-10T17:35:00Z">
        <w:r w:rsidR="00B94FF7">
          <w:rPr>
            <w:rFonts w:ascii="Arial" w:hAnsi="Arial" w:cs="Arial"/>
            <w:sz w:val="21"/>
            <w:szCs w:val="21"/>
          </w:rPr>
          <w:t xml:space="preserve"> in width</w:t>
        </w:r>
      </w:ins>
      <w:r w:rsidR="00813802" w:rsidRPr="00D018D5">
        <w:rPr>
          <w:rFonts w:ascii="Arial" w:hAnsi="Arial" w:cs="Arial"/>
          <w:sz w:val="21"/>
          <w:szCs w:val="21"/>
        </w:rPr>
        <w:t xml:space="preserve">. The driveway may widen at a point at least 8 feet behind the frontline of the building to provide parking, turnaround space and/or access to garage or underbuilding parking entrances. </w:t>
      </w:r>
    </w:p>
    <w:p w14:paraId="054F7FBB" w14:textId="6E6BFD05" w:rsidR="00813802"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6</w:t>
      </w:r>
      <w:r w:rsidR="003E486F" w:rsidRPr="00D018D5">
        <w:rPr>
          <w:rFonts w:ascii="Arial" w:hAnsi="Arial" w:cs="Arial"/>
          <w:b/>
          <w:sz w:val="21"/>
          <w:szCs w:val="21"/>
        </w:rPr>
        <w:t xml:space="preserve">. </w:t>
      </w:r>
      <w:r w:rsidR="00813802" w:rsidRPr="00D018D5">
        <w:rPr>
          <w:rFonts w:ascii="Arial" w:hAnsi="Arial" w:cs="Arial"/>
          <w:sz w:val="21"/>
          <w:szCs w:val="21"/>
        </w:rPr>
        <w:t xml:space="preserve">Parking areas </w:t>
      </w:r>
      <w:ins w:id="25" w:author="Virginia Clarke" w:date="2024-04-10T17:36:00Z">
        <w:r w:rsidR="00B94FF7">
          <w:rPr>
            <w:rFonts w:ascii="Arial" w:hAnsi="Arial" w:cs="Arial"/>
            <w:sz w:val="21"/>
            <w:szCs w:val="21"/>
          </w:rPr>
          <w:t xml:space="preserve">shall </w:t>
        </w:r>
      </w:ins>
      <w:del w:id="26" w:author="Virginia Clarke" w:date="2024-04-10T17:36:00Z">
        <w:r w:rsidR="00813802" w:rsidRPr="00D018D5" w:rsidDel="00B94FF7">
          <w:rPr>
            <w:rFonts w:ascii="Arial" w:hAnsi="Arial" w:cs="Arial"/>
            <w:sz w:val="21"/>
            <w:szCs w:val="21"/>
          </w:rPr>
          <w:delText>must</w:delText>
        </w:r>
      </w:del>
      <w:r w:rsidR="00813802" w:rsidRPr="00D018D5">
        <w:rPr>
          <w:rFonts w:ascii="Arial" w:hAnsi="Arial" w:cs="Arial"/>
          <w:sz w:val="21"/>
          <w:szCs w:val="21"/>
        </w:rPr>
        <w:t xml:space="preserve"> be screened with privacy fencing </w:t>
      </w:r>
      <w:r w:rsidR="007D7FF9" w:rsidRPr="00D018D5">
        <w:rPr>
          <w:rFonts w:ascii="Arial" w:hAnsi="Arial" w:cs="Arial"/>
          <w:sz w:val="21"/>
          <w:szCs w:val="21"/>
        </w:rPr>
        <w:t xml:space="preserve">and/or vegetation </w:t>
      </w:r>
      <w:r w:rsidR="00813802" w:rsidRPr="00D018D5">
        <w:rPr>
          <w:rFonts w:ascii="Arial" w:hAnsi="Arial" w:cs="Arial"/>
          <w:sz w:val="21"/>
          <w:szCs w:val="21"/>
        </w:rPr>
        <w:t xml:space="preserve">as </w:t>
      </w:r>
      <w:del w:id="27" w:author="Virginia Clarke" w:date="2024-04-10T17:36:00Z">
        <w:r w:rsidR="00813802" w:rsidRPr="00D018D5" w:rsidDel="00B94FF7">
          <w:rPr>
            <w:rFonts w:ascii="Arial" w:hAnsi="Arial" w:cs="Arial"/>
            <w:sz w:val="21"/>
            <w:szCs w:val="21"/>
          </w:rPr>
          <w:delText>needed</w:delText>
        </w:r>
      </w:del>
      <w:r w:rsidR="00813802" w:rsidRPr="00D018D5">
        <w:rPr>
          <w:rFonts w:ascii="Arial" w:hAnsi="Arial" w:cs="Arial"/>
          <w:sz w:val="21"/>
          <w:szCs w:val="21"/>
        </w:rPr>
        <w:t xml:space="preserve"> to prevent light trespass from vehicle headlights onto adjoining properties. </w:t>
      </w:r>
    </w:p>
    <w:p w14:paraId="55E3D3CB" w14:textId="22F2ACAE" w:rsidR="003E486F"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7</w:t>
      </w:r>
      <w:r w:rsidR="003E486F" w:rsidRPr="00D018D5">
        <w:rPr>
          <w:rFonts w:ascii="Arial" w:hAnsi="Arial" w:cs="Arial"/>
          <w:b/>
          <w:sz w:val="21"/>
          <w:szCs w:val="21"/>
        </w:rPr>
        <w:t>.</w:t>
      </w:r>
      <w:r w:rsidR="00813802" w:rsidRPr="00D018D5">
        <w:rPr>
          <w:rFonts w:ascii="Arial" w:hAnsi="Arial" w:cs="Arial"/>
          <w:b/>
          <w:sz w:val="21"/>
          <w:szCs w:val="21"/>
        </w:rPr>
        <w:t xml:space="preserve"> Privacy.</w:t>
      </w:r>
      <w:r w:rsidR="00813802" w:rsidRPr="00D018D5">
        <w:rPr>
          <w:rFonts w:ascii="Arial" w:hAnsi="Arial" w:cs="Arial"/>
          <w:sz w:val="21"/>
          <w:szCs w:val="21"/>
        </w:rPr>
        <w:t xml:space="preserve"> </w:t>
      </w:r>
      <w:ins w:id="28" w:author="Virginia Clarke" w:date="2024-04-10T21:31:00Z">
        <w:r w:rsidR="00AF575C">
          <w:rPr>
            <w:rFonts w:ascii="Arial" w:hAnsi="Arial" w:cs="Arial"/>
            <w:sz w:val="21"/>
            <w:szCs w:val="21"/>
          </w:rPr>
          <w:t xml:space="preserve">Developers must provide </w:t>
        </w:r>
      </w:ins>
      <w:ins w:id="29" w:author="Virginia Clarke" w:date="2024-04-10T21:32:00Z">
        <w:r w:rsidR="00AF575C">
          <w:rPr>
            <w:rFonts w:ascii="Arial" w:hAnsi="Arial" w:cs="Arial"/>
            <w:sz w:val="21"/>
            <w:szCs w:val="21"/>
          </w:rPr>
          <w:t>evidence to show that c</w:t>
        </w:r>
      </w:ins>
      <w:ins w:id="30" w:author="Virginia Clarke" w:date="2024-04-10T17:37:00Z">
        <w:r w:rsidR="00B94FF7">
          <w:rPr>
            <w:rFonts w:ascii="Arial" w:hAnsi="Arial" w:cs="Arial"/>
            <w:sz w:val="21"/>
            <w:szCs w:val="21"/>
          </w:rPr>
          <w:t xml:space="preserve">onsideration </w:t>
        </w:r>
      </w:ins>
      <w:ins w:id="31" w:author="Virginia Clarke" w:date="2024-04-10T21:32:00Z">
        <w:r w:rsidR="00AF575C">
          <w:rPr>
            <w:rFonts w:ascii="Arial" w:hAnsi="Arial" w:cs="Arial"/>
            <w:sz w:val="21"/>
            <w:szCs w:val="21"/>
          </w:rPr>
          <w:t>has</w:t>
        </w:r>
      </w:ins>
      <w:ins w:id="32" w:author="Virginia Clarke" w:date="2024-04-10T17:37:00Z">
        <w:r w:rsidR="00B94FF7">
          <w:rPr>
            <w:rFonts w:ascii="Arial" w:hAnsi="Arial" w:cs="Arial"/>
            <w:sz w:val="21"/>
            <w:szCs w:val="21"/>
          </w:rPr>
          <w:t xml:space="preserve"> be</w:t>
        </w:r>
      </w:ins>
      <w:ins w:id="33" w:author="Virginia Clarke" w:date="2024-04-10T21:32:00Z">
        <w:r w:rsidR="00AF575C">
          <w:rPr>
            <w:rFonts w:ascii="Arial" w:hAnsi="Arial" w:cs="Arial"/>
            <w:sz w:val="21"/>
            <w:szCs w:val="21"/>
          </w:rPr>
          <w:t>en</w:t>
        </w:r>
      </w:ins>
      <w:ins w:id="34" w:author="Virginia Clarke" w:date="2024-04-10T17:37:00Z">
        <w:r w:rsidR="00B94FF7">
          <w:rPr>
            <w:rFonts w:ascii="Arial" w:hAnsi="Arial" w:cs="Arial"/>
            <w:sz w:val="21"/>
            <w:szCs w:val="21"/>
          </w:rPr>
          <w:t xml:space="preserve"> given to the location, orientation and design of </w:t>
        </w:r>
      </w:ins>
      <w:ins w:id="35" w:author="Virginia Clarke" w:date="2024-04-10T17:38:00Z">
        <w:r w:rsidR="00B94FF7">
          <w:rPr>
            <w:rFonts w:ascii="Arial" w:hAnsi="Arial" w:cs="Arial"/>
            <w:sz w:val="21"/>
            <w:szCs w:val="21"/>
          </w:rPr>
          <w:t>multifamily buildings in order to</w:t>
        </w:r>
      </w:ins>
      <w:ins w:id="36" w:author="Virginia Clarke" w:date="2024-04-10T17:39:00Z">
        <w:r w:rsidR="00B94FF7">
          <w:rPr>
            <w:rFonts w:ascii="Arial" w:hAnsi="Arial" w:cs="Arial"/>
            <w:sz w:val="21"/>
            <w:szCs w:val="21"/>
          </w:rPr>
          <w:t xml:space="preserve"> </w:t>
        </w:r>
      </w:ins>
      <w:ins w:id="37" w:author="Virginia Clarke" w:date="2024-04-10T17:38:00Z">
        <w:r w:rsidR="00B94FF7">
          <w:rPr>
            <w:rFonts w:ascii="Arial" w:hAnsi="Arial" w:cs="Arial"/>
            <w:sz w:val="21"/>
            <w:szCs w:val="21"/>
          </w:rPr>
          <w:t xml:space="preserve">protect the privacy of residents and neighbors. </w:t>
        </w:r>
      </w:ins>
      <w:ins w:id="38" w:author="Virginia Clarke" w:date="2024-04-10T21:37:00Z">
        <w:r w:rsidR="00AF575C">
          <w:rPr>
            <w:rFonts w:ascii="Arial" w:hAnsi="Arial" w:cs="Arial"/>
            <w:sz w:val="21"/>
            <w:szCs w:val="21"/>
          </w:rPr>
          <w:t>T</w:t>
        </w:r>
      </w:ins>
      <w:ins w:id="39" w:author="Virginia Clarke" w:date="2024-04-10T21:33:00Z">
        <w:r w:rsidR="00AF575C">
          <w:rPr>
            <w:rFonts w:ascii="Arial" w:hAnsi="Arial" w:cs="Arial"/>
            <w:sz w:val="21"/>
            <w:szCs w:val="21"/>
          </w:rPr>
          <w:t>his consideration may include</w:t>
        </w:r>
      </w:ins>
      <w:ins w:id="40" w:author="Virginia Clarke" w:date="2024-04-10T21:37:00Z">
        <w:r w:rsidR="00AF575C">
          <w:rPr>
            <w:rFonts w:ascii="Arial" w:hAnsi="Arial" w:cs="Arial"/>
            <w:sz w:val="21"/>
            <w:szCs w:val="21"/>
          </w:rPr>
          <w:t xml:space="preserve"> such factors as</w:t>
        </w:r>
      </w:ins>
      <w:ins w:id="41" w:author="Virginia Clarke" w:date="2024-04-10T17:39:00Z">
        <w:r w:rsidR="00B94FF7">
          <w:rPr>
            <w:rFonts w:ascii="Arial" w:hAnsi="Arial" w:cs="Arial"/>
            <w:sz w:val="21"/>
            <w:szCs w:val="21"/>
          </w:rPr>
          <w:t xml:space="preserve">:  </w:t>
        </w:r>
      </w:ins>
      <w:del w:id="42" w:author="Virginia Clarke" w:date="2024-04-10T17:39:00Z">
        <w:r w:rsidR="00813802" w:rsidRPr="00D018D5" w:rsidDel="00B94FF7">
          <w:rPr>
            <w:rFonts w:ascii="Arial" w:hAnsi="Arial" w:cs="Arial"/>
            <w:sz w:val="21"/>
            <w:szCs w:val="21"/>
          </w:rPr>
          <w:delText>Buildings must be located, oriented and designed to protect the privacy of residents and their neighbors. Consideration should be given to factor</w:delText>
        </w:r>
        <w:r w:rsidR="003E486F" w:rsidRPr="00D018D5" w:rsidDel="00B94FF7">
          <w:rPr>
            <w:rFonts w:ascii="Arial" w:hAnsi="Arial" w:cs="Arial"/>
            <w:sz w:val="21"/>
            <w:szCs w:val="21"/>
          </w:rPr>
          <w:delText>s such as:</w:delText>
        </w:r>
      </w:del>
      <w:r w:rsidR="003E486F" w:rsidRPr="00D018D5">
        <w:rPr>
          <w:rFonts w:ascii="Arial" w:hAnsi="Arial" w:cs="Arial"/>
          <w:sz w:val="21"/>
          <w:szCs w:val="21"/>
        </w:rPr>
        <w:t xml:space="preserve"> </w:t>
      </w:r>
    </w:p>
    <w:p w14:paraId="2040E8B1" w14:textId="77777777" w:rsidR="003E486F" w:rsidRPr="00D018D5" w:rsidRDefault="003E486F" w:rsidP="003E486F">
      <w:pPr>
        <w:pStyle w:val="ListParagraph"/>
        <w:numPr>
          <w:ilvl w:val="0"/>
          <w:numId w:val="3"/>
        </w:numPr>
        <w:rPr>
          <w:rFonts w:ascii="Arial" w:hAnsi="Arial" w:cs="Arial"/>
          <w:sz w:val="21"/>
          <w:szCs w:val="21"/>
        </w:rPr>
      </w:pPr>
      <w:r w:rsidRPr="00D018D5">
        <w:rPr>
          <w:rFonts w:ascii="Arial" w:hAnsi="Arial" w:cs="Arial"/>
          <w:sz w:val="21"/>
          <w:szCs w:val="21"/>
        </w:rPr>
        <w:t>T</w:t>
      </w:r>
      <w:r w:rsidR="00813802" w:rsidRPr="00D018D5">
        <w:rPr>
          <w:rFonts w:ascii="Arial" w:hAnsi="Arial" w:cs="Arial"/>
          <w:sz w:val="21"/>
          <w:szCs w:val="21"/>
        </w:rPr>
        <w:t>he height and proximity of ground floor windows to the side</w:t>
      </w:r>
      <w:r w:rsidRPr="00D018D5">
        <w:rPr>
          <w:rFonts w:ascii="Arial" w:hAnsi="Arial" w:cs="Arial"/>
          <w:sz w:val="21"/>
          <w:szCs w:val="21"/>
        </w:rPr>
        <w:t xml:space="preserve">walk, street or public spaces; </w:t>
      </w:r>
    </w:p>
    <w:p w14:paraId="752B8EE3" w14:textId="77777777" w:rsidR="003E486F" w:rsidRPr="00D018D5" w:rsidRDefault="003E486F" w:rsidP="003E486F">
      <w:pPr>
        <w:pStyle w:val="ListParagraph"/>
        <w:numPr>
          <w:ilvl w:val="0"/>
          <w:numId w:val="3"/>
        </w:numPr>
        <w:rPr>
          <w:rFonts w:ascii="Arial" w:hAnsi="Arial" w:cs="Arial"/>
          <w:sz w:val="21"/>
          <w:szCs w:val="21"/>
        </w:rPr>
      </w:pPr>
      <w:r w:rsidRPr="00D018D5">
        <w:rPr>
          <w:rFonts w:ascii="Arial" w:hAnsi="Arial" w:cs="Arial"/>
          <w:sz w:val="21"/>
          <w:szCs w:val="21"/>
        </w:rPr>
        <w:t>T</w:t>
      </w:r>
      <w:r w:rsidR="00813802" w:rsidRPr="00D018D5">
        <w:rPr>
          <w:rFonts w:ascii="Arial" w:hAnsi="Arial" w:cs="Arial"/>
          <w:sz w:val="21"/>
          <w:szCs w:val="21"/>
        </w:rPr>
        <w:t xml:space="preserve">he alignment of windows between adjacent buildings; </w:t>
      </w:r>
    </w:p>
    <w:p w14:paraId="23158A56" w14:textId="0F6EAB8F" w:rsidR="003E486F" w:rsidRPr="00D018D5" w:rsidRDefault="003E486F" w:rsidP="003E486F">
      <w:pPr>
        <w:pStyle w:val="ListParagraph"/>
        <w:numPr>
          <w:ilvl w:val="0"/>
          <w:numId w:val="3"/>
        </w:numPr>
        <w:rPr>
          <w:rFonts w:ascii="Arial" w:hAnsi="Arial" w:cs="Arial"/>
          <w:sz w:val="21"/>
          <w:szCs w:val="21"/>
        </w:rPr>
      </w:pPr>
      <w:r w:rsidRPr="00D018D5">
        <w:rPr>
          <w:rFonts w:ascii="Arial" w:hAnsi="Arial" w:cs="Arial"/>
          <w:sz w:val="21"/>
          <w:szCs w:val="21"/>
        </w:rPr>
        <w:t xml:space="preserve">The </w:t>
      </w:r>
      <w:r w:rsidR="00813802" w:rsidRPr="00D018D5">
        <w:rPr>
          <w:rFonts w:ascii="Arial" w:hAnsi="Arial" w:cs="Arial"/>
          <w:sz w:val="21"/>
          <w:szCs w:val="21"/>
        </w:rPr>
        <w:t xml:space="preserve">potential for overlook from </w:t>
      </w:r>
      <w:del w:id="43" w:author="Virginia Clarke" w:date="2024-04-10T21:36:00Z">
        <w:r w:rsidR="00813802" w:rsidRPr="00D018D5" w:rsidDel="00AF575C">
          <w:rPr>
            <w:rFonts w:ascii="Arial" w:hAnsi="Arial" w:cs="Arial"/>
            <w:sz w:val="21"/>
            <w:szCs w:val="21"/>
          </w:rPr>
          <w:delText>surrou</w:delText>
        </w:r>
        <w:r w:rsidR="00AF575C" w:rsidDel="00AF575C">
          <w:rPr>
            <w:rFonts w:ascii="Arial" w:hAnsi="Arial" w:cs="Arial"/>
            <w:sz w:val="21"/>
            <w:szCs w:val="21"/>
          </w:rPr>
          <w:delText>nding</w:delText>
        </w:r>
      </w:del>
      <w:r w:rsidR="00813802" w:rsidRPr="00D018D5">
        <w:rPr>
          <w:rFonts w:ascii="Arial" w:hAnsi="Arial" w:cs="Arial"/>
          <w:sz w:val="21"/>
          <w:szCs w:val="21"/>
        </w:rPr>
        <w:t xml:space="preserve"> buildings into private outdoor space; and </w:t>
      </w:r>
    </w:p>
    <w:p w14:paraId="0C68C010" w14:textId="77777777" w:rsidR="00813802" w:rsidRPr="00D018D5" w:rsidRDefault="003E486F" w:rsidP="003E486F">
      <w:pPr>
        <w:pStyle w:val="ListParagraph"/>
        <w:numPr>
          <w:ilvl w:val="0"/>
          <w:numId w:val="3"/>
        </w:numPr>
        <w:rPr>
          <w:rFonts w:ascii="Arial" w:hAnsi="Arial" w:cs="Arial"/>
          <w:sz w:val="21"/>
          <w:szCs w:val="21"/>
        </w:rPr>
      </w:pPr>
      <w:r w:rsidRPr="00D018D5">
        <w:rPr>
          <w:rFonts w:ascii="Arial" w:hAnsi="Arial" w:cs="Arial"/>
          <w:sz w:val="21"/>
          <w:szCs w:val="21"/>
        </w:rPr>
        <w:t xml:space="preserve">The </w:t>
      </w:r>
      <w:r w:rsidR="00813802" w:rsidRPr="00D018D5">
        <w:rPr>
          <w:rFonts w:ascii="Arial" w:hAnsi="Arial" w:cs="Arial"/>
          <w:sz w:val="21"/>
          <w:szCs w:val="21"/>
        </w:rPr>
        <w:t xml:space="preserve">use of building offsets, architectural features, fences, walls and landscaping to shield views into private outdoor spaces. </w:t>
      </w:r>
    </w:p>
    <w:p w14:paraId="299CEFD8" w14:textId="7116827C" w:rsidR="003E486F"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8</w:t>
      </w:r>
      <w:r w:rsidR="003E486F" w:rsidRPr="00D018D5">
        <w:rPr>
          <w:rFonts w:ascii="Arial" w:hAnsi="Arial" w:cs="Arial"/>
          <w:b/>
          <w:sz w:val="21"/>
          <w:szCs w:val="21"/>
        </w:rPr>
        <w:t>.</w:t>
      </w:r>
      <w:r w:rsidR="00813802" w:rsidRPr="00D018D5">
        <w:rPr>
          <w:rFonts w:ascii="Arial" w:hAnsi="Arial" w:cs="Arial"/>
          <w:b/>
          <w:sz w:val="21"/>
          <w:szCs w:val="21"/>
        </w:rPr>
        <w:t xml:space="preserve"> Outdoor Living Space.</w:t>
      </w:r>
      <w:r w:rsidR="00813802" w:rsidRPr="00D018D5">
        <w:rPr>
          <w:rFonts w:ascii="Arial" w:hAnsi="Arial" w:cs="Arial"/>
          <w:sz w:val="21"/>
          <w:szCs w:val="21"/>
        </w:rPr>
        <w:t xml:space="preserve"> </w:t>
      </w:r>
      <w:r w:rsidR="00652100" w:rsidRPr="00D018D5">
        <w:rPr>
          <w:rFonts w:ascii="Arial" w:hAnsi="Arial" w:cs="Arial"/>
          <w:sz w:val="21"/>
          <w:szCs w:val="21"/>
        </w:rPr>
        <w:t xml:space="preserve">Twenty percent of the lot or project area has </w:t>
      </w:r>
      <w:r w:rsidR="00813802" w:rsidRPr="00D018D5">
        <w:rPr>
          <w:rFonts w:ascii="Arial" w:hAnsi="Arial" w:cs="Arial"/>
          <w:sz w:val="21"/>
          <w:szCs w:val="21"/>
        </w:rPr>
        <w:t>private, semiprivate or common outdoor living space</w:t>
      </w:r>
      <w:r w:rsidR="00DC3E5C" w:rsidRPr="00D018D5">
        <w:rPr>
          <w:rFonts w:ascii="Arial" w:hAnsi="Arial" w:cs="Arial"/>
          <w:sz w:val="21"/>
          <w:szCs w:val="21"/>
        </w:rPr>
        <w:t>(s)</w:t>
      </w:r>
      <w:r w:rsidR="00813802" w:rsidRPr="00D018D5">
        <w:rPr>
          <w:rFonts w:ascii="Arial" w:hAnsi="Arial" w:cs="Arial"/>
          <w:sz w:val="21"/>
          <w:szCs w:val="21"/>
        </w:rPr>
        <w:t xml:space="preserve"> </w:t>
      </w:r>
      <w:r w:rsidR="00DC3E5C" w:rsidRPr="00D018D5">
        <w:rPr>
          <w:rFonts w:ascii="Arial" w:hAnsi="Arial" w:cs="Arial"/>
          <w:sz w:val="21"/>
          <w:szCs w:val="21"/>
        </w:rPr>
        <w:t xml:space="preserve">that satisfy </w:t>
      </w:r>
      <w:r w:rsidR="00A31B98" w:rsidRPr="00D018D5">
        <w:rPr>
          <w:rFonts w:ascii="Arial" w:hAnsi="Arial" w:cs="Arial"/>
          <w:sz w:val="21"/>
          <w:szCs w:val="21"/>
        </w:rPr>
        <w:t>(</w:t>
      </w:r>
      <w:r w:rsidR="00DC3E5C" w:rsidRPr="00D018D5">
        <w:rPr>
          <w:rFonts w:ascii="Arial" w:hAnsi="Arial" w:cs="Arial"/>
          <w:sz w:val="21"/>
          <w:szCs w:val="21"/>
        </w:rPr>
        <w:t>a</w:t>
      </w:r>
      <w:r w:rsidR="00A31B98" w:rsidRPr="00D018D5">
        <w:rPr>
          <w:rFonts w:ascii="Arial" w:hAnsi="Arial" w:cs="Arial"/>
          <w:sz w:val="21"/>
          <w:szCs w:val="21"/>
        </w:rPr>
        <w:t>),</w:t>
      </w:r>
      <w:r w:rsidR="00DC3E5C" w:rsidRPr="00D018D5">
        <w:rPr>
          <w:rFonts w:ascii="Arial" w:hAnsi="Arial" w:cs="Arial"/>
          <w:sz w:val="21"/>
          <w:szCs w:val="21"/>
        </w:rPr>
        <w:t xml:space="preserve"> </w:t>
      </w:r>
      <w:r w:rsidR="00A31B98" w:rsidRPr="00D018D5">
        <w:rPr>
          <w:rFonts w:ascii="Arial" w:hAnsi="Arial" w:cs="Arial"/>
          <w:sz w:val="21"/>
          <w:szCs w:val="21"/>
        </w:rPr>
        <w:t>(</w:t>
      </w:r>
      <w:r w:rsidR="00DC3E5C" w:rsidRPr="00D018D5">
        <w:rPr>
          <w:rFonts w:ascii="Arial" w:hAnsi="Arial" w:cs="Arial"/>
          <w:sz w:val="21"/>
          <w:szCs w:val="21"/>
        </w:rPr>
        <w:t xml:space="preserve">b) </w:t>
      </w:r>
      <w:r w:rsidR="00D905A1" w:rsidRPr="00D018D5">
        <w:rPr>
          <w:rFonts w:ascii="Arial" w:hAnsi="Arial" w:cs="Arial"/>
          <w:sz w:val="21"/>
          <w:szCs w:val="21"/>
        </w:rPr>
        <w:t xml:space="preserve">or </w:t>
      </w:r>
      <w:r w:rsidR="00A31B98" w:rsidRPr="00D018D5">
        <w:rPr>
          <w:rFonts w:ascii="Arial" w:hAnsi="Arial" w:cs="Arial"/>
          <w:sz w:val="21"/>
          <w:szCs w:val="21"/>
        </w:rPr>
        <w:t>(</w:t>
      </w:r>
      <w:r w:rsidR="00D905A1" w:rsidRPr="00D018D5">
        <w:rPr>
          <w:rFonts w:ascii="Arial" w:hAnsi="Arial" w:cs="Arial"/>
          <w:sz w:val="21"/>
          <w:szCs w:val="21"/>
        </w:rPr>
        <w:t xml:space="preserve">c) </w:t>
      </w:r>
      <w:r w:rsidR="00DC3E5C" w:rsidRPr="00D018D5">
        <w:rPr>
          <w:rFonts w:ascii="Arial" w:hAnsi="Arial" w:cs="Arial"/>
          <w:sz w:val="21"/>
          <w:szCs w:val="21"/>
        </w:rPr>
        <w:t xml:space="preserve">below. </w:t>
      </w:r>
      <w:r w:rsidR="00813802" w:rsidRPr="00D018D5">
        <w:rPr>
          <w:rFonts w:ascii="Arial" w:hAnsi="Arial" w:cs="Arial"/>
          <w:sz w:val="21"/>
          <w:szCs w:val="21"/>
        </w:rPr>
        <w:t xml:space="preserve"> </w:t>
      </w:r>
      <w:r w:rsidR="00DC3E5C" w:rsidRPr="00D018D5">
        <w:rPr>
          <w:rFonts w:ascii="Arial" w:hAnsi="Arial" w:cs="Arial"/>
          <w:sz w:val="21"/>
          <w:szCs w:val="21"/>
        </w:rPr>
        <w:t xml:space="preserve"> </w:t>
      </w:r>
    </w:p>
    <w:p w14:paraId="04A9F6A2" w14:textId="4C29DCCC" w:rsidR="003E486F" w:rsidRPr="00D018D5" w:rsidRDefault="003E486F" w:rsidP="003E486F">
      <w:pPr>
        <w:pStyle w:val="ListParagraph"/>
        <w:numPr>
          <w:ilvl w:val="0"/>
          <w:numId w:val="5"/>
        </w:numPr>
        <w:rPr>
          <w:rFonts w:ascii="Arial" w:hAnsi="Arial" w:cs="Arial"/>
          <w:sz w:val="21"/>
          <w:szCs w:val="21"/>
        </w:rPr>
      </w:pPr>
      <w:r w:rsidRPr="00D018D5">
        <w:rPr>
          <w:rFonts w:ascii="Arial" w:hAnsi="Arial" w:cs="Arial"/>
          <w:sz w:val="21"/>
          <w:szCs w:val="21"/>
        </w:rPr>
        <w:t>E</w:t>
      </w:r>
      <w:r w:rsidR="00813802" w:rsidRPr="00D018D5">
        <w:rPr>
          <w:rFonts w:ascii="Arial" w:hAnsi="Arial" w:cs="Arial"/>
          <w:sz w:val="21"/>
          <w:szCs w:val="21"/>
        </w:rPr>
        <w:t xml:space="preserve">ach unit </w:t>
      </w:r>
      <w:r w:rsidR="00DC3E5C" w:rsidRPr="00D018D5">
        <w:rPr>
          <w:rFonts w:ascii="Arial" w:hAnsi="Arial" w:cs="Arial"/>
          <w:sz w:val="21"/>
          <w:szCs w:val="21"/>
        </w:rPr>
        <w:t xml:space="preserve">has </w:t>
      </w:r>
      <w:r w:rsidR="00813802" w:rsidRPr="00D018D5">
        <w:rPr>
          <w:rFonts w:ascii="Arial" w:hAnsi="Arial" w:cs="Arial"/>
          <w:sz w:val="21"/>
          <w:szCs w:val="21"/>
        </w:rPr>
        <w:t>a private or semi-private outdoor living space (yard, patio, courtyard, terrace, porch, balcony, deck, rooftop garden, etc.) that is accessible from the residential unit for the exclusive use of unit residents and that is at least 80 square feet in area and not less than 8 feet in any dimension</w:t>
      </w:r>
      <w:r w:rsidR="00813802" w:rsidRPr="00D018D5">
        <w:rPr>
          <w:rFonts w:ascii="Arial" w:hAnsi="Arial" w:cs="Arial"/>
          <w:b/>
          <w:bCs/>
          <w:sz w:val="21"/>
          <w:szCs w:val="21"/>
        </w:rPr>
        <w:t xml:space="preserve">; </w:t>
      </w:r>
      <w:r w:rsidR="00813802" w:rsidRPr="00D018D5">
        <w:rPr>
          <w:rFonts w:ascii="Arial" w:hAnsi="Arial" w:cs="Arial"/>
          <w:sz w:val="21"/>
          <w:szCs w:val="21"/>
        </w:rPr>
        <w:t xml:space="preserve">or </w:t>
      </w:r>
    </w:p>
    <w:p w14:paraId="07674B12" w14:textId="0B304EED" w:rsidR="009F5C10" w:rsidRPr="00D018D5" w:rsidRDefault="003E486F" w:rsidP="009F5C10">
      <w:pPr>
        <w:pStyle w:val="ListParagraph"/>
        <w:numPr>
          <w:ilvl w:val="0"/>
          <w:numId w:val="5"/>
        </w:numPr>
        <w:rPr>
          <w:rFonts w:ascii="Arial" w:hAnsi="Arial" w:cs="Arial"/>
          <w:sz w:val="21"/>
          <w:szCs w:val="21"/>
        </w:rPr>
      </w:pPr>
      <w:r w:rsidRPr="00D018D5">
        <w:rPr>
          <w:rFonts w:ascii="Arial" w:hAnsi="Arial" w:cs="Arial"/>
          <w:sz w:val="21"/>
          <w:szCs w:val="21"/>
        </w:rPr>
        <w:lastRenderedPageBreak/>
        <w:t>T</w:t>
      </w:r>
      <w:r w:rsidR="00813802" w:rsidRPr="00D018D5">
        <w:rPr>
          <w:rFonts w:ascii="Arial" w:hAnsi="Arial" w:cs="Arial"/>
          <w:sz w:val="21"/>
          <w:szCs w:val="21"/>
        </w:rPr>
        <w:t>he lot</w:t>
      </w:r>
      <w:r w:rsidR="00A31B98" w:rsidRPr="00D018D5">
        <w:rPr>
          <w:rFonts w:ascii="Arial" w:hAnsi="Arial" w:cs="Arial"/>
          <w:sz w:val="21"/>
          <w:szCs w:val="21"/>
        </w:rPr>
        <w:t xml:space="preserve"> </w:t>
      </w:r>
      <w:r w:rsidR="00652100" w:rsidRPr="00D018D5">
        <w:rPr>
          <w:rFonts w:ascii="Arial" w:hAnsi="Arial" w:cs="Arial"/>
          <w:sz w:val="21"/>
          <w:szCs w:val="21"/>
        </w:rPr>
        <w:t xml:space="preserve">or project area </w:t>
      </w:r>
      <w:r w:rsidR="00DC3E5C" w:rsidRPr="00D018D5">
        <w:rPr>
          <w:rFonts w:ascii="Arial" w:hAnsi="Arial" w:cs="Arial"/>
          <w:sz w:val="21"/>
          <w:szCs w:val="21"/>
        </w:rPr>
        <w:t xml:space="preserve">has one or more </w:t>
      </w:r>
      <w:r w:rsidR="00813802" w:rsidRPr="00D018D5">
        <w:rPr>
          <w:rFonts w:ascii="Arial" w:hAnsi="Arial" w:cs="Arial"/>
          <w:sz w:val="21"/>
          <w:szCs w:val="21"/>
        </w:rPr>
        <w:t>common outdoor living space</w:t>
      </w:r>
      <w:r w:rsidR="00DC3E5C" w:rsidRPr="00D018D5">
        <w:rPr>
          <w:rFonts w:ascii="Arial" w:hAnsi="Arial" w:cs="Arial"/>
          <w:sz w:val="21"/>
          <w:szCs w:val="21"/>
        </w:rPr>
        <w:t>(s)</w:t>
      </w:r>
      <w:r w:rsidR="00813802" w:rsidRPr="00D018D5">
        <w:rPr>
          <w:rFonts w:ascii="Arial" w:hAnsi="Arial" w:cs="Arial"/>
          <w:sz w:val="21"/>
          <w:szCs w:val="21"/>
        </w:rPr>
        <w:t xml:space="preserve"> to be shared by building residents</w:t>
      </w:r>
      <w:r w:rsidR="009F5C10" w:rsidRPr="00D018D5">
        <w:rPr>
          <w:rFonts w:ascii="Arial" w:hAnsi="Arial" w:cs="Arial"/>
          <w:sz w:val="21"/>
          <w:szCs w:val="21"/>
        </w:rPr>
        <w:t xml:space="preserve"> </w:t>
      </w:r>
      <w:r w:rsidR="00EA69E0" w:rsidRPr="00D018D5">
        <w:rPr>
          <w:rFonts w:ascii="Arial" w:hAnsi="Arial" w:cs="Arial"/>
          <w:sz w:val="21"/>
          <w:szCs w:val="21"/>
        </w:rPr>
        <w:t>with the following standards:</w:t>
      </w:r>
    </w:p>
    <w:p w14:paraId="3E2BB42E" w14:textId="561C33C1" w:rsidR="00FC5631" w:rsidRPr="00D018D5" w:rsidRDefault="00EA69E0" w:rsidP="00EB61FC">
      <w:pPr>
        <w:pStyle w:val="ListParagraph"/>
        <w:numPr>
          <w:ilvl w:val="1"/>
          <w:numId w:val="5"/>
        </w:numPr>
        <w:rPr>
          <w:rFonts w:ascii="Arial" w:hAnsi="Arial" w:cs="Arial"/>
          <w:sz w:val="21"/>
          <w:szCs w:val="21"/>
        </w:rPr>
      </w:pPr>
      <w:r w:rsidRPr="00D018D5">
        <w:rPr>
          <w:rFonts w:ascii="Arial" w:hAnsi="Arial" w:cs="Arial"/>
          <w:sz w:val="21"/>
          <w:szCs w:val="21"/>
        </w:rPr>
        <w:t>The common outdoor living spaces must be located in one or more areas conveniently accessible to building residents via a</w:t>
      </w:r>
      <w:r w:rsidR="00C16661" w:rsidRPr="00D018D5">
        <w:rPr>
          <w:rFonts w:ascii="Arial" w:hAnsi="Arial" w:cs="Arial"/>
          <w:sz w:val="21"/>
          <w:szCs w:val="21"/>
        </w:rPr>
        <w:t>n ADA-compliant path</w:t>
      </w:r>
      <w:r w:rsidRPr="00D018D5">
        <w:rPr>
          <w:rFonts w:ascii="Arial" w:hAnsi="Arial" w:cs="Arial"/>
          <w:sz w:val="21"/>
          <w:szCs w:val="21"/>
        </w:rPr>
        <w:t xml:space="preserve">. </w:t>
      </w:r>
    </w:p>
    <w:p w14:paraId="2DAC215A" w14:textId="77777777" w:rsidR="00FC5631" w:rsidRPr="00D018D5" w:rsidRDefault="00EA69E0">
      <w:pPr>
        <w:pStyle w:val="ListParagraph"/>
        <w:numPr>
          <w:ilvl w:val="1"/>
          <w:numId w:val="5"/>
        </w:numPr>
        <w:rPr>
          <w:rFonts w:ascii="Arial" w:hAnsi="Arial" w:cs="Arial"/>
          <w:sz w:val="21"/>
          <w:szCs w:val="21"/>
        </w:rPr>
      </w:pPr>
      <w:r w:rsidRPr="00D018D5">
        <w:rPr>
          <w:rFonts w:ascii="Arial" w:hAnsi="Arial" w:cs="Arial"/>
          <w:sz w:val="21"/>
          <w:szCs w:val="21"/>
        </w:rPr>
        <w:t>No area of the common outdoor living spaces shall be less than 20 feet in any dimension.</w:t>
      </w:r>
    </w:p>
    <w:p w14:paraId="3F884EF7" w14:textId="30FFD422" w:rsidR="00FC5631" w:rsidRPr="00D018D5" w:rsidRDefault="00EA69E0">
      <w:pPr>
        <w:pStyle w:val="ListParagraph"/>
        <w:numPr>
          <w:ilvl w:val="1"/>
          <w:numId w:val="5"/>
        </w:numPr>
        <w:rPr>
          <w:rFonts w:ascii="Arial" w:hAnsi="Arial" w:cs="Arial"/>
          <w:sz w:val="21"/>
          <w:szCs w:val="21"/>
        </w:rPr>
      </w:pPr>
      <w:r w:rsidRPr="00D018D5">
        <w:rPr>
          <w:rFonts w:ascii="Arial" w:hAnsi="Arial" w:cs="Arial"/>
          <w:sz w:val="21"/>
          <w:szCs w:val="21"/>
        </w:rPr>
        <w:t xml:space="preserve">Common outdoor living spaces </w:t>
      </w:r>
      <w:ins w:id="44" w:author="Virginia Clarke" w:date="2024-04-10T17:41:00Z">
        <w:r w:rsidR="001E0738">
          <w:rPr>
            <w:rFonts w:ascii="Arial" w:hAnsi="Arial" w:cs="Arial"/>
            <w:sz w:val="21"/>
            <w:szCs w:val="21"/>
          </w:rPr>
          <w:t xml:space="preserve">shall  be at least 50% vegetated. </w:t>
        </w:r>
      </w:ins>
      <w:del w:id="45" w:author="Virginia Clarke" w:date="2024-04-10T17:41:00Z">
        <w:r w:rsidRPr="00D018D5" w:rsidDel="001E0738">
          <w:rPr>
            <w:rFonts w:ascii="Arial" w:hAnsi="Arial" w:cs="Arial"/>
            <w:sz w:val="21"/>
            <w:szCs w:val="21"/>
          </w:rPr>
          <w:delText>must be landscaped with trees, shrubs, groundcover, ornamental plan</w:delText>
        </w:r>
        <w:r w:rsidR="002C42F6" w:rsidRPr="00D018D5" w:rsidDel="001E0738">
          <w:rPr>
            <w:rFonts w:ascii="Arial" w:hAnsi="Arial" w:cs="Arial"/>
            <w:sz w:val="21"/>
            <w:szCs w:val="21"/>
          </w:rPr>
          <w:delText>t</w:delText>
        </w:r>
        <w:r w:rsidRPr="00D018D5" w:rsidDel="001E0738">
          <w:rPr>
            <w:rFonts w:ascii="Arial" w:hAnsi="Arial" w:cs="Arial"/>
            <w:sz w:val="21"/>
            <w:szCs w:val="21"/>
          </w:rPr>
          <w:delText>s, and like.</w:delText>
        </w:r>
      </w:del>
    </w:p>
    <w:p w14:paraId="7F13E627" w14:textId="05A30E1A" w:rsidR="00A31B98" w:rsidRPr="00D018D5" w:rsidRDefault="00D54490" w:rsidP="00BB68D9">
      <w:pPr>
        <w:pStyle w:val="ListParagraph"/>
        <w:numPr>
          <w:ilvl w:val="1"/>
          <w:numId w:val="5"/>
        </w:numPr>
        <w:rPr>
          <w:rFonts w:ascii="Arial" w:hAnsi="Arial" w:cs="Arial"/>
          <w:sz w:val="21"/>
          <w:szCs w:val="21"/>
        </w:rPr>
      </w:pPr>
      <w:r w:rsidRPr="00D018D5">
        <w:rPr>
          <w:rFonts w:ascii="Arial" w:hAnsi="Arial" w:cs="Arial"/>
          <w:sz w:val="21"/>
          <w:szCs w:val="21"/>
        </w:rPr>
        <w:t>At least one</w:t>
      </w:r>
      <w:r w:rsidR="00587C26" w:rsidRPr="00D018D5">
        <w:rPr>
          <w:rFonts w:ascii="Arial" w:hAnsi="Arial" w:cs="Arial"/>
          <w:sz w:val="21"/>
          <w:szCs w:val="21"/>
        </w:rPr>
        <w:t xml:space="preserve"> area of the </w:t>
      </w:r>
      <w:r w:rsidR="00791C0B" w:rsidRPr="00D018D5">
        <w:rPr>
          <w:rFonts w:ascii="Arial" w:hAnsi="Arial" w:cs="Arial"/>
          <w:sz w:val="21"/>
          <w:szCs w:val="21"/>
        </w:rPr>
        <w:t>c</w:t>
      </w:r>
      <w:r w:rsidR="007247D3" w:rsidRPr="00D018D5">
        <w:rPr>
          <w:rFonts w:ascii="Arial" w:hAnsi="Arial" w:cs="Arial"/>
          <w:sz w:val="21"/>
          <w:szCs w:val="21"/>
        </w:rPr>
        <w:t xml:space="preserve">ommon outdoor living spaces, </w:t>
      </w:r>
      <w:r w:rsidR="00587C26" w:rsidRPr="00D018D5">
        <w:rPr>
          <w:rFonts w:ascii="Arial" w:hAnsi="Arial" w:cs="Arial"/>
          <w:sz w:val="21"/>
          <w:szCs w:val="21"/>
        </w:rPr>
        <w:t>must</w:t>
      </w:r>
      <w:r w:rsidR="00E827BD" w:rsidRPr="00D018D5">
        <w:rPr>
          <w:rFonts w:ascii="Arial" w:hAnsi="Arial" w:cs="Arial"/>
          <w:sz w:val="21"/>
          <w:szCs w:val="21"/>
        </w:rPr>
        <w:t xml:space="preserve"> </w:t>
      </w:r>
      <w:r w:rsidR="007247D3" w:rsidRPr="00D018D5">
        <w:rPr>
          <w:rFonts w:ascii="Arial" w:hAnsi="Arial" w:cs="Arial"/>
          <w:sz w:val="21"/>
          <w:szCs w:val="21"/>
        </w:rPr>
        <w:t>be improved</w:t>
      </w:r>
      <w:r w:rsidR="00C16661" w:rsidRPr="00D018D5">
        <w:rPr>
          <w:rFonts w:ascii="Arial" w:hAnsi="Arial" w:cs="Arial"/>
          <w:sz w:val="21"/>
          <w:szCs w:val="21"/>
        </w:rPr>
        <w:t xml:space="preserve"> </w:t>
      </w:r>
      <w:r w:rsidR="007247D3" w:rsidRPr="00D018D5">
        <w:rPr>
          <w:rFonts w:ascii="Arial" w:hAnsi="Arial" w:cs="Arial"/>
          <w:sz w:val="21"/>
          <w:szCs w:val="21"/>
        </w:rPr>
        <w:t xml:space="preserve">to accommodate activities such as sitting, </w:t>
      </w:r>
      <w:r w:rsidR="00E827BD" w:rsidRPr="00D018D5">
        <w:rPr>
          <w:rFonts w:ascii="Arial" w:hAnsi="Arial" w:cs="Arial"/>
          <w:sz w:val="21"/>
          <w:szCs w:val="21"/>
        </w:rPr>
        <w:t xml:space="preserve">walking, </w:t>
      </w:r>
      <w:r w:rsidR="007247D3" w:rsidRPr="00D018D5">
        <w:rPr>
          <w:rFonts w:ascii="Arial" w:hAnsi="Arial" w:cs="Arial"/>
          <w:sz w:val="21"/>
          <w:szCs w:val="21"/>
        </w:rPr>
        <w:t xml:space="preserve">dining, children’s play, </w:t>
      </w:r>
      <w:r w:rsidR="00E827BD" w:rsidRPr="00D018D5">
        <w:rPr>
          <w:rFonts w:ascii="Arial" w:hAnsi="Arial" w:cs="Arial"/>
          <w:sz w:val="21"/>
          <w:szCs w:val="21"/>
        </w:rPr>
        <w:t>community gardening</w:t>
      </w:r>
      <w:r w:rsidR="00587C26" w:rsidRPr="00D018D5">
        <w:rPr>
          <w:rFonts w:ascii="Arial" w:hAnsi="Arial" w:cs="Arial"/>
          <w:sz w:val="21"/>
          <w:szCs w:val="21"/>
        </w:rPr>
        <w:t>,</w:t>
      </w:r>
      <w:r w:rsidR="00E827BD" w:rsidRPr="00D018D5">
        <w:rPr>
          <w:rFonts w:ascii="Arial" w:hAnsi="Arial" w:cs="Arial"/>
          <w:sz w:val="21"/>
          <w:szCs w:val="21"/>
        </w:rPr>
        <w:t xml:space="preserve"> </w:t>
      </w:r>
      <w:r w:rsidR="00587C26" w:rsidRPr="00D018D5">
        <w:rPr>
          <w:rFonts w:ascii="Arial" w:hAnsi="Arial" w:cs="Arial"/>
          <w:sz w:val="21"/>
          <w:szCs w:val="21"/>
        </w:rPr>
        <w:t>or other such typical outdoor activities</w:t>
      </w:r>
      <w:r w:rsidR="000C212A" w:rsidRPr="00D018D5">
        <w:rPr>
          <w:rFonts w:ascii="Arial" w:hAnsi="Arial" w:cs="Arial"/>
          <w:sz w:val="21"/>
          <w:szCs w:val="21"/>
        </w:rPr>
        <w:t>; or</w:t>
      </w:r>
    </w:p>
    <w:p w14:paraId="7AF65FE8" w14:textId="4B0183D5" w:rsidR="00BB68D9" w:rsidRPr="00D018D5" w:rsidRDefault="00652100" w:rsidP="00A31B98">
      <w:pPr>
        <w:pStyle w:val="ListParagraph"/>
        <w:numPr>
          <w:ilvl w:val="0"/>
          <w:numId w:val="5"/>
        </w:numPr>
        <w:rPr>
          <w:rFonts w:ascii="Arial" w:hAnsi="Arial" w:cs="Arial"/>
          <w:sz w:val="21"/>
          <w:szCs w:val="21"/>
        </w:rPr>
      </w:pPr>
      <w:r w:rsidRPr="00D018D5">
        <w:rPr>
          <w:rFonts w:ascii="Arial" w:hAnsi="Arial" w:cs="Arial"/>
          <w:sz w:val="21"/>
          <w:szCs w:val="21"/>
        </w:rPr>
        <w:t>The lot or project has a combination of</w:t>
      </w:r>
      <w:r w:rsidR="00BB68D9" w:rsidRPr="00D018D5">
        <w:rPr>
          <w:rFonts w:ascii="Arial" w:hAnsi="Arial" w:cs="Arial"/>
          <w:sz w:val="21"/>
          <w:szCs w:val="21"/>
        </w:rPr>
        <w:t xml:space="preserve"> private </w:t>
      </w:r>
      <w:r w:rsidR="00F551F8" w:rsidRPr="00D018D5">
        <w:rPr>
          <w:rFonts w:ascii="Arial" w:hAnsi="Arial" w:cs="Arial"/>
          <w:sz w:val="21"/>
          <w:szCs w:val="21"/>
        </w:rPr>
        <w:t>and/</w:t>
      </w:r>
      <w:r w:rsidR="00BB68D9" w:rsidRPr="00D018D5">
        <w:rPr>
          <w:rFonts w:ascii="Arial" w:hAnsi="Arial" w:cs="Arial"/>
          <w:sz w:val="21"/>
          <w:szCs w:val="21"/>
        </w:rPr>
        <w:t xml:space="preserve">or commonly shared outdoor living space(s) as described </w:t>
      </w:r>
      <w:r w:rsidR="00544A93" w:rsidRPr="00D018D5">
        <w:rPr>
          <w:rFonts w:ascii="Arial" w:hAnsi="Arial" w:cs="Arial"/>
          <w:sz w:val="21"/>
          <w:szCs w:val="21"/>
        </w:rPr>
        <w:t xml:space="preserve">in a) and b) </w:t>
      </w:r>
      <w:r w:rsidR="00BB68D9" w:rsidRPr="00D018D5">
        <w:rPr>
          <w:rFonts w:ascii="Arial" w:hAnsi="Arial" w:cs="Arial"/>
          <w:sz w:val="21"/>
          <w:szCs w:val="21"/>
        </w:rPr>
        <w:t>above.</w:t>
      </w:r>
    </w:p>
    <w:p w14:paraId="16FA0D1D" w14:textId="0859A8E7" w:rsidR="00813802"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9</w:t>
      </w:r>
      <w:r w:rsidR="003E486F" w:rsidRPr="00D018D5">
        <w:rPr>
          <w:rFonts w:ascii="Arial" w:hAnsi="Arial" w:cs="Arial"/>
          <w:b/>
          <w:sz w:val="21"/>
          <w:szCs w:val="21"/>
        </w:rPr>
        <w:t xml:space="preserve">. </w:t>
      </w:r>
      <w:r w:rsidR="00813802" w:rsidRPr="00D018D5">
        <w:rPr>
          <w:rFonts w:ascii="Arial" w:hAnsi="Arial" w:cs="Arial"/>
          <w:b/>
          <w:sz w:val="21"/>
          <w:szCs w:val="21"/>
        </w:rPr>
        <w:t>Landscaping.</w:t>
      </w:r>
      <w:r w:rsidR="00813802" w:rsidRPr="00D018D5">
        <w:rPr>
          <w:rFonts w:ascii="Arial" w:hAnsi="Arial" w:cs="Arial"/>
          <w:sz w:val="21"/>
          <w:szCs w:val="21"/>
        </w:rPr>
        <w:t xml:space="preserve"> The front yard must be landscaped with a mix of trees, shrubs and ornamental plants in a manner characteristic of other residential properties in the neighborhood. This may include planting, potentially in combination with fencing, along the frontage and property lines, as well as planting areas along walkways or building foundations. Street trees must be installed where they are not present. Applications for buildings with five or more units must provide a professionally prepared planting plan.  </w:t>
      </w:r>
    </w:p>
    <w:p w14:paraId="11D5C8E9" w14:textId="23FAA998" w:rsidR="00813802"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w:t>
      </w:r>
      <w:r w:rsidR="00415F02" w:rsidRPr="00D018D5">
        <w:rPr>
          <w:rFonts w:ascii="Arial" w:hAnsi="Arial" w:cs="Arial"/>
          <w:b/>
          <w:sz w:val="21"/>
          <w:szCs w:val="21"/>
        </w:rPr>
        <w:t>10</w:t>
      </w:r>
      <w:r w:rsidR="003E486F" w:rsidRPr="00D018D5">
        <w:rPr>
          <w:rFonts w:ascii="Arial" w:hAnsi="Arial" w:cs="Arial"/>
          <w:b/>
          <w:sz w:val="21"/>
          <w:szCs w:val="21"/>
        </w:rPr>
        <w:t xml:space="preserve">. </w:t>
      </w:r>
      <w:r w:rsidR="00813802" w:rsidRPr="00D018D5">
        <w:rPr>
          <w:rFonts w:ascii="Arial" w:hAnsi="Arial" w:cs="Arial"/>
          <w:b/>
          <w:sz w:val="21"/>
          <w:szCs w:val="21"/>
        </w:rPr>
        <w:t>Laundry.</w:t>
      </w:r>
      <w:r w:rsidR="00813802" w:rsidRPr="00D018D5">
        <w:rPr>
          <w:rFonts w:ascii="Arial" w:hAnsi="Arial" w:cs="Arial"/>
          <w:sz w:val="21"/>
          <w:szCs w:val="21"/>
        </w:rPr>
        <w:t xml:space="preserve"> There must be laundry hook-ups in each unit or common laundry facilities in the building.</w:t>
      </w:r>
      <w:r w:rsidR="001D7759" w:rsidRPr="00D018D5">
        <w:rPr>
          <w:rFonts w:ascii="Arial" w:hAnsi="Arial" w:cs="Arial"/>
          <w:sz w:val="21"/>
          <w:szCs w:val="21"/>
        </w:rPr>
        <w:t xml:space="preserve"> Clotheslines shall not be prohibited pursuant to 24 V.S.A. §4413.</w:t>
      </w:r>
      <w:r w:rsidR="00813802" w:rsidRPr="00D018D5">
        <w:rPr>
          <w:rFonts w:ascii="Arial" w:hAnsi="Arial" w:cs="Arial"/>
          <w:sz w:val="21"/>
          <w:szCs w:val="21"/>
        </w:rPr>
        <w:t xml:space="preserve">  </w:t>
      </w:r>
    </w:p>
    <w:p w14:paraId="51894F09" w14:textId="23556356" w:rsidR="000F2786"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.13.1</w:t>
      </w:r>
      <w:r w:rsidR="00415F02" w:rsidRPr="00D018D5">
        <w:rPr>
          <w:rFonts w:ascii="Arial" w:hAnsi="Arial" w:cs="Arial"/>
          <w:b/>
          <w:sz w:val="21"/>
          <w:szCs w:val="21"/>
        </w:rPr>
        <w:t>1</w:t>
      </w:r>
      <w:r w:rsidR="003E486F" w:rsidRPr="00D018D5">
        <w:rPr>
          <w:rFonts w:ascii="Arial" w:hAnsi="Arial" w:cs="Arial"/>
          <w:b/>
          <w:sz w:val="21"/>
          <w:szCs w:val="21"/>
        </w:rPr>
        <w:t xml:space="preserve">. </w:t>
      </w:r>
      <w:r w:rsidR="00813802" w:rsidRPr="00D018D5">
        <w:rPr>
          <w:rFonts w:ascii="Arial" w:hAnsi="Arial" w:cs="Arial"/>
          <w:b/>
          <w:sz w:val="21"/>
          <w:szCs w:val="21"/>
        </w:rPr>
        <w:t>Bulk Storage.</w:t>
      </w:r>
      <w:r w:rsidR="00813802" w:rsidRPr="00D018D5">
        <w:rPr>
          <w:rFonts w:ascii="Arial" w:hAnsi="Arial" w:cs="Arial"/>
          <w:sz w:val="21"/>
          <w:szCs w:val="21"/>
        </w:rPr>
        <w:t xml:space="preserve"> Residential units must have a secured, enclosed bulk storage area for the exclusive use of unit residents that is at least 80 square feet in area and not less than 8 feet in any dimension. </w:t>
      </w:r>
      <w:r w:rsidR="000F2786" w:rsidRPr="00D018D5">
        <w:rPr>
          <w:rFonts w:ascii="Arial" w:hAnsi="Arial" w:cs="Arial"/>
          <w:sz w:val="21"/>
          <w:szCs w:val="21"/>
        </w:rPr>
        <w:t xml:space="preserve"> The storage area may be separate from the residential unit and may be located within the building or within an accessory building. If the storage area will be located within a garage, it must be in addition to the area necessary to accommodate any required parking.  </w:t>
      </w:r>
    </w:p>
    <w:p w14:paraId="1BA9F58C" w14:textId="653B591E" w:rsidR="000F2786"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.13.1</w:t>
      </w:r>
      <w:r w:rsidR="00415F02" w:rsidRPr="00D018D5">
        <w:rPr>
          <w:rFonts w:ascii="Arial" w:hAnsi="Arial" w:cs="Arial"/>
          <w:b/>
          <w:sz w:val="21"/>
          <w:szCs w:val="21"/>
        </w:rPr>
        <w:t>2</w:t>
      </w:r>
      <w:r w:rsidR="003E486F" w:rsidRPr="00D018D5">
        <w:rPr>
          <w:rFonts w:ascii="Arial" w:hAnsi="Arial" w:cs="Arial"/>
          <w:b/>
          <w:sz w:val="21"/>
          <w:szCs w:val="21"/>
        </w:rPr>
        <w:t xml:space="preserve">. </w:t>
      </w:r>
      <w:r w:rsidR="000F2786" w:rsidRPr="00D018D5">
        <w:rPr>
          <w:rFonts w:ascii="Arial" w:hAnsi="Arial" w:cs="Arial"/>
          <w:b/>
          <w:sz w:val="21"/>
          <w:szCs w:val="21"/>
        </w:rPr>
        <w:t>Mechanicals and Utilities.</w:t>
      </w:r>
      <w:r w:rsidR="00E86378" w:rsidRPr="00D018D5">
        <w:rPr>
          <w:rFonts w:ascii="Arial" w:hAnsi="Arial" w:cs="Arial"/>
          <w:sz w:val="21"/>
          <w:szCs w:val="21"/>
        </w:rPr>
        <w:t xml:space="preserve"> Mechanicals and utilities shall be </w:t>
      </w:r>
      <w:del w:id="46" w:author="Virginia Clarke" w:date="2024-04-10T17:43:00Z">
        <w:r w:rsidR="00E86378" w:rsidRPr="00D018D5" w:rsidDel="001E0738">
          <w:rPr>
            <w:rFonts w:ascii="Arial" w:hAnsi="Arial" w:cs="Arial"/>
            <w:sz w:val="21"/>
            <w:szCs w:val="21"/>
          </w:rPr>
          <w:delText>lo</w:delText>
        </w:r>
      </w:del>
      <w:del w:id="47" w:author="Virginia Clarke" w:date="2024-04-10T17:42:00Z">
        <w:r w:rsidR="00E86378" w:rsidRPr="00D018D5" w:rsidDel="001E0738">
          <w:rPr>
            <w:rFonts w:ascii="Arial" w:hAnsi="Arial" w:cs="Arial"/>
            <w:sz w:val="21"/>
            <w:szCs w:val="21"/>
          </w:rPr>
          <w:delText>cated on the side or rear of the building if feasible, and free-standing mechanicals and utilities shall be</w:delText>
        </w:r>
      </w:del>
      <w:r w:rsidR="00E86378" w:rsidRPr="00D018D5">
        <w:rPr>
          <w:rFonts w:ascii="Arial" w:hAnsi="Arial" w:cs="Arial"/>
          <w:sz w:val="21"/>
          <w:szCs w:val="21"/>
        </w:rPr>
        <w:t xml:space="preserve"> landscaped or screened to prevent visibility from a public road.</w:t>
      </w:r>
      <w:r w:rsidR="000F2786" w:rsidRPr="00D018D5">
        <w:rPr>
          <w:rFonts w:ascii="Arial" w:hAnsi="Arial" w:cs="Arial"/>
          <w:sz w:val="21"/>
          <w:szCs w:val="21"/>
        </w:rPr>
        <w:t xml:space="preserve">  </w:t>
      </w:r>
    </w:p>
    <w:p w14:paraId="623DB733" w14:textId="3B5C34AA" w:rsidR="001A2A70" w:rsidRPr="00D018D5" w:rsidRDefault="00C1340A" w:rsidP="003E486F">
      <w:pPr>
        <w:rPr>
          <w:rFonts w:ascii="Arial" w:hAnsi="Arial" w:cs="Arial"/>
          <w:sz w:val="21"/>
          <w:szCs w:val="21"/>
        </w:rPr>
      </w:pPr>
      <w:r w:rsidRPr="00D018D5">
        <w:rPr>
          <w:rFonts w:ascii="Arial" w:hAnsi="Arial" w:cs="Arial"/>
          <w:b/>
          <w:sz w:val="21"/>
          <w:szCs w:val="21"/>
        </w:rPr>
        <w:t>6</w:t>
      </w:r>
      <w:r w:rsidR="003E486F" w:rsidRPr="00D018D5">
        <w:rPr>
          <w:rFonts w:ascii="Arial" w:hAnsi="Arial" w:cs="Arial"/>
          <w:b/>
          <w:sz w:val="21"/>
          <w:szCs w:val="21"/>
        </w:rPr>
        <w:t>.13.1</w:t>
      </w:r>
      <w:r w:rsidR="00415F02" w:rsidRPr="00D018D5">
        <w:rPr>
          <w:rFonts w:ascii="Arial" w:hAnsi="Arial" w:cs="Arial"/>
          <w:b/>
          <w:sz w:val="21"/>
          <w:szCs w:val="21"/>
        </w:rPr>
        <w:t>3</w:t>
      </w:r>
      <w:r w:rsidR="003E486F" w:rsidRPr="00D018D5">
        <w:rPr>
          <w:rFonts w:ascii="Arial" w:hAnsi="Arial" w:cs="Arial"/>
          <w:b/>
          <w:sz w:val="21"/>
          <w:szCs w:val="21"/>
        </w:rPr>
        <w:t>.</w:t>
      </w:r>
      <w:r w:rsidR="00865042" w:rsidRPr="00D018D5">
        <w:rPr>
          <w:rFonts w:ascii="Arial" w:hAnsi="Arial" w:cs="Arial"/>
          <w:b/>
          <w:sz w:val="21"/>
          <w:szCs w:val="21"/>
        </w:rPr>
        <w:t xml:space="preserve"> </w:t>
      </w:r>
      <w:r w:rsidR="000F2786" w:rsidRPr="00D018D5">
        <w:rPr>
          <w:rFonts w:ascii="Arial" w:hAnsi="Arial" w:cs="Arial"/>
          <w:b/>
          <w:sz w:val="21"/>
          <w:szCs w:val="21"/>
        </w:rPr>
        <w:t>Waste Storage.</w:t>
      </w:r>
      <w:r w:rsidR="000F2786" w:rsidRPr="00D018D5">
        <w:rPr>
          <w:rFonts w:ascii="Arial" w:hAnsi="Arial" w:cs="Arial"/>
          <w:sz w:val="21"/>
          <w:szCs w:val="21"/>
        </w:rPr>
        <w:t xml:space="preserve"> Trash and recycling receptacles must be stored on a hard surface in a location that is readily accessible to building residents</w:t>
      </w:r>
      <w:r w:rsidR="00C5673C" w:rsidRPr="00D018D5">
        <w:rPr>
          <w:rFonts w:ascii="Arial" w:hAnsi="Arial" w:cs="Arial"/>
          <w:sz w:val="21"/>
          <w:szCs w:val="21"/>
        </w:rPr>
        <w:t xml:space="preserve"> and screened from view from a public road</w:t>
      </w:r>
      <w:r w:rsidR="000F2786" w:rsidRPr="00D018D5">
        <w:rPr>
          <w:rFonts w:ascii="Arial" w:hAnsi="Arial" w:cs="Arial"/>
          <w:sz w:val="21"/>
          <w:szCs w:val="21"/>
        </w:rPr>
        <w:t xml:space="preserve">. If dumpsters </w:t>
      </w:r>
      <w:ins w:id="48" w:author="Virginia Clarke" w:date="2024-04-10T17:45:00Z">
        <w:r w:rsidR="00184C2D">
          <w:rPr>
            <w:rFonts w:ascii="Arial" w:hAnsi="Arial" w:cs="Arial"/>
            <w:sz w:val="21"/>
            <w:szCs w:val="21"/>
          </w:rPr>
          <w:t xml:space="preserve">are </w:t>
        </w:r>
      </w:ins>
      <w:del w:id="49" w:author="Virginia Clarke" w:date="2024-04-10T17:45:00Z">
        <w:r w:rsidR="000F2786" w:rsidRPr="00D018D5" w:rsidDel="00184C2D">
          <w:rPr>
            <w:rFonts w:ascii="Arial" w:hAnsi="Arial" w:cs="Arial"/>
            <w:sz w:val="21"/>
            <w:szCs w:val="21"/>
          </w:rPr>
          <w:delText>will be</w:delText>
        </w:r>
      </w:del>
      <w:r w:rsidR="000F2786" w:rsidRPr="00D018D5">
        <w:rPr>
          <w:rFonts w:ascii="Arial" w:hAnsi="Arial" w:cs="Arial"/>
          <w:sz w:val="21"/>
          <w:szCs w:val="21"/>
        </w:rPr>
        <w:t xml:space="preserve"> provided for waste collection, they must be</w:t>
      </w:r>
      <w:r w:rsidR="0061318F" w:rsidRPr="00D018D5">
        <w:rPr>
          <w:rFonts w:ascii="Arial" w:hAnsi="Arial" w:cs="Arial"/>
          <w:sz w:val="21"/>
          <w:szCs w:val="21"/>
        </w:rPr>
        <w:t xml:space="preserve"> </w:t>
      </w:r>
      <w:r w:rsidR="000F2786" w:rsidRPr="00D018D5">
        <w:rPr>
          <w:rFonts w:ascii="Arial" w:hAnsi="Arial" w:cs="Arial"/>
          <w:sz w:val="21"/>
          <w:szCs w:val="21"/>
        </w:rPr>
        <w:t>kept within a</w:t>
      </w:r>
      <w:r w:rsidR="00415F02" w:rsidRPr="00D018D5">
        <w:rPr>
          <w:rFonts w:ascii="Arial" w:hAnsi="Arial" w:cs="Arial"/>
          <w:sz w:val="21"/>
          <w:szCs w:val="21"/>
        </w:rPr>
        <w:t>n</w:t>
      </w:r>
      <w:r w:rsidR="000F2786" w:rsidRPr="00D018D5">
        <w:rPr>
          <w:rFonts w:ascii="Arial" w:hAnsi="Arial" w:cs="Arial"/>
          <w:sz w:val="21"/>
          <w:szCs w:val="21"/>
        </w:rPr>
        <w:t xml:space="preserve"> enclosure constructed</w:t>
      </w:r>
      <w:r w:rsidR="00C5673C" w:rsidRPr="00D018D5">
        <w:rPr>
          <w:rFonts w:ascii="Arial" w:hAnsi="Arial" w:cs="Arial"/>
          <w:sz w:val="21"/>
          <w:szCs w:val="21"/>
        </w:rPr>
        <w:t xml:space="preserve"> of durable materials</w:t>
      </w:r>
      <w:r w:rsidR="00A31B98" w:rsidRPr="00D018D5">
        <w:rPr>
          <w:rFonts w:ascii="Arial" w:hAnsi="Arial" w:cs="Arial"/>
          <w:sz w:val="21"/>
          <w:szCs w:val="21"/>
        </w:rPr>
        <w:t xml:space="preserve"> </w:t>
      </w:r>
      <w:r w:rsidR="0061318F" w:rsidRPr="00D018D5">
        <w:rPr>
          <w:rFonts w:ascii="Arial" w:hAnsi="Arial" w:cs="Arial"/>
          <w:sz w:val="21"/>
          <w:szCs w:val="21"/>
        </w:rPr>
        <w:t xml:space="preserve">or </w:t>
      </w:r>
      <w:ins w:id="50" w:author="Virginia Clarke" w:date="2024-04-10T17:45:00Z">
        <w:r w:rsidR="00184C2D">
          <w:rPr>
            <w:rFonts w:ascii="Arial" w:hAnsi="Arial" w:cs="Arial"/>
            <w:sz w:val="21"/>
            <w:szCs w:val="21"/>
          </w:rPr>
          <w:t xml:space="preserve">completely </w:t>
        </w:r>
      </w:ins>
      <w:r w:rsidR="00A31B98" w:rsidRPr="00D018D5">
        <w:rPr>
          <w:rFonts w:ascii="Arial" w:hAnsi="Arial" w:cs="Arial"/>
          <w:sz w:val="21"/>
          <w:szCs w:val="21"/>
        </w:rPr>
        <w:t xml:space="preserve">screened </w:t>
      </w:r>
      <w:r w:rsidR="0061318F" w:rsidRPr="00D018D5">
        <w:rPr>
          <w:rFonts w:ascii="Arial" w:hAnsi="Arial" w:cs="Arial"/>
          <w:sz w:val="21"/>
          <w:szCs w:val="21"/>
        </w:rPr>
        <w:t>with vegetation</w:t>
      </w:r>
      <w:ins w:id="51" w:author="Virginia Clarke" w:date="2024-04-10T17:44:00Z">
        <w:r w:rsidR="00C404C7">
          <w:rPr>
            <w:rFonts w:ascii="Arial" w:hAnsi="Arial" w:cs="Arial"/>
            <w:sz w:val="21"/>
            <w:szCs w:val="21"/>
          </w:rPr>
          <w:t>, and may not be placed in the front yard</w:t>
        </w:r>
      </w:ins>
      <w:ins w:id="52" w:author="Virginia Clarke" w:date="2024-04-10T17:45:00Z">
        <w:r w:rsidR="00C404C7">
          <w:rPr>
            <w:rFonts w:ascii="Arial" w:hAnsi="Arial" w:cs="Arial"/>
            <w:sz w:val="21"/>
            <w:szCs w:val="21"/>
          </w:rPr>
          <w:t xml:space="preserve">.  </w:t>
        </w:r>
      </w:ins>
      <w:del w:id="53" w:author="Virginia Clarke" w:date="2024-04-10T17:44:00Z">
        <w:r w:rsidR="00C5673C" w:rsidRPr="00D018D5" w:rsidDel="00C404C7">
          <w:rPr>
            <w:rFonts w:ascii="Arial" w:hAnsi="Arial" w:cs="Arial"/>
            <w:sz w:val="21"/>
            <w:szCs w:val="21"/>
          </w:rPr>
          <w:delText>.</w:delText>
        </w:r>
      </w:del>
    </w:p>
    <w:p w14:paraId="74AA1A55" w14:textId="48272B2B" w:rsidR="00DB4A08" w:rsidRPr="00D018D5" w:rsidRDefault="00DB4A08" w:rsidP="003E486F">
      <w:pPr>
        <w:rPr>
          <w:rFonts w:ascii="Arial" w:hAnsi="Arial" w:cs="Arial"/>
          <w:sz w:val="21"/>
          <w:szCs w:val="21"/>
        </w:rPr>
      </w:pPr>
      <w:r w:rsidRPr="00D018D5">
        <w:rPr>
          <w:rFonts w:ascii="Arial" w:hAnsi="Arial" w:cs="Arial"/>
          <w:b/>
          <w:sz w:val="21"/>
          <w:szCs w:val="21"/>
        </w:rPr>
        <w:t>6.13.1</w:t>
      </w:r>
      <w:r w:rsidR="00415F02" w:rsidRPr="00D018D5">
        <w:rPr>
          <w:rFonts w:ascii="Arial" w:hAnsi="Arial" w:cs="Arial"/>
          <w:b/>
          <w:sz w:val="21"/>
          <w:szCs w:val="21"/>
        </w:rPr>
        <w:t>4</w:t>
      </w:r>
      <w:r w:rsidRPr="00D018D5">
        <w:rPr>
          <w:rFonts w:ascii="Arial" w:hAnsi="Arial" w:cs="Arial"/>
          <w:b/>
          <w:sz w:val="21"/>
          <w:szCs w:val="21"/>
        </w:rPr>
        <w:t>. EV-</w:t>
      </w:r>
      <w:r w:rsidR="00553CB1" w:rsidRPr="00D018D5">
        <w:rPr>
          <w:rFonts w:ascii="Arial" w:hAnsi="Arial" w:cs="Arial"/>
          <w:b/>
          <w:sz w:val="21"/>
          <w:szCs w:val="21"/>
        </w:rPr>
        <w:t>Charging</w:t>
      </w:r>
      <w:r w:rsidRPr="00D018D5">
        <w:rPr>
          <w:rFonts w:ascii="Arial" w:hAnsi="Arial" w:cs="Arial"/>
          <w:b/>
          <w:sz w:val="21"/>
          <w:szCs w:val="21"/>
        </w:rPr>
        <w:t xml:space="preserve"> Parking Spaces. </w:t>
      </w:r>
      <w:r w:rsidRPr="00D018D5">
        <w:rPr>
          <w:rFonts w:ascii="Arial" w:hAnsi="Arial" w:cs="Arial"/>
          <w:sz w:val="21"/>
          <w:szCs w:val="21"/>
        </w:rPr>
        <w:t>One EV-</w:t>
      </w:r>
      <w:r w:rsidR="00553CB1" w:rsidRPr="00D018D5">
        <w:rPr>
          <w:rFonts w:ascii="Arial" w:hAnsi="Arial" w:cs="Arial"/>
          <w:sz w:val="21"/>
          <w:szCs w:val="21"/>
        </w:rPr>
        <w:t>charging</w:t>
      </w:r>
      <w:r w:rsidRPr="00D018D5">
        <w:rPr>
          <w:rFonts w:ascii="Arial" w:hAnsi="Arial" w:cs="Arial"/>
          <w:sz w:val="21"/>
          <w:szCs w:val="21"/>
        </w:rPr>
        <w:t xml:space="preserve"> parking space for every 10 residential units shall be provided. </w:t>
      </w:r>
    </w:p>
    <w:sectPr w:rsidR="00DB4A08" w:rsidRPr="00D018D5" w:rsidSect="00AE471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2705D" w14:textId="77777777" w:rsidR="00AE471E" w:rsidRDefault="00AE471E" w:rsidP="00B35802">
      <w:pPr>
        <w:spacing w:after="0" w:line="240" w:lineRule="auto"/>
      </w:pPr>
      <w:r>
        <w:separator/>
      </w:r>
    </w:p>
  </w:endnote>
  <w:endnote w:type="continuationSeparator" w:id="0">
    <w:p w14:paraId="7F1CFBE1" w14:textId="77777777" w:rsidR="00AE471E" w:rsidRDefault="00AE471E" w:rsidP="00B35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DB299" w14:textId="7B10E371" w:rsidR="00B35802" w:rsidRPr="00B35802" w:rsidRDefault="005E7631">
    <w:pPr>
      <w:pStyle w:val="Footer"/>
      <w:rPr>
        <w:rFonts w:ascii="Times New Roman" w:hAnsi="Times New Roman" w:cs="Times New Roman"/>
        <w:i/>
        <w:sz w:val="24"/>
        <w:szCs w:val="24"/>
      </w:rPr>
    </w:pPr>
    <w:r>
      <w:rPr>
        <w:rFonts w:ascii="Times New Roman" w:hAnsi="Times New Roman" w:cs="Times New Roman"/>
        <w:i/>
        <w:sz w:val="24"/>
        <w:szCs w:val="24"/>
      </w:rPr>
      <w:t>10</w:t>
    </w:r>
    <w:r w:rsidR="004D2785">
      <w:rPr>
        <w:rFonts w:ascii="Times New Roman" w:hAnsi="Times New Roman" w:cs="Times New Roman"/>
        <w:i/>
        <w:sz w:val="24"/>
        <w:szCs w:val="24"/>
      </w:rPr>
      <w:t>/</w:t>
    </w:r>
    <w:r>
      <w:rPr>
        <w:rFonts w:ascii="Times New Roman" w:hAnsi="Times New Roman" w:cs="Times New Roman"/>
        <w:i/>
        <w:sz w:val="24"/>
        <w:szCs w:val="24"/>
      </w:rPr>
      <w:t>5</w:t>
    </w:r>
    <w:r w:rsidR="00B35802" w:rsidRPr="00B35802">
      <w:rPr>
        <w:rFonts w:ascii="Times New Roman" w:hAnsi="Times New Roman" w:cs="Times New Roman"/>
        <w:i/>
        <w:sz w:val="24"/>
        <w:szCs w:val="24"/>
      </w:rPr>
      <w:t xml:space="preserve">/22 Planning Commission Meeting Materials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A2D68" w14:textId="77777777" w:rsidR="00AE471E" w:rsidRDefault="00AE471E" w:rsidP="00B35802">
      <w:pPr>
        <w:spacing w:after="0" w:line="240" w:lineRule="auto"/>
      </w:pPr>
      <w:r>
        <w:separator/>
      </w:r>
    </w:p>
  </w:footnote>
  <w:footnote w:type="continuationSeparator" w:id="0">
    <w:p w14:paraId="6A876838" w14:textId="77777777" w:rsidR="00AE471E" w:rsidRDefault="00AE471E" w:rsidP="00B358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080554"/>
    <w:multiLevelType w:val="multilevel"/>
    <w:tmpl w:val="0902F95A"/>
    <w:lvl w:ilvl="0">
      <w:start w:val="3"/>
      <w:numFmt w:val="decimal"/>
      <w:lvlText w:val="%1"/>
      <w:lvlJc w:val="left"/>
      <w:pPr>
        <w:ind w:left="720" w:hanging="720"/>
      </w:pPr>
      <w:rPr>
        <w:rFonts w:hint="default"/>
        <w:sz w:val="22"/>
      </w:rPr>
    </w:lvl>
    <w:lvl w:ilvl="1">
      <w:start w:val="5"/>
      <w:numFmt w:val="decimal"/>
      <w:lvlText w:val="%1.%2"/>
      <w:lvlJc w:val="left"/>
      <w:pPr>
        <w:ind w:left="720" w:hanging="720"/>
      </w:pPr>
      <w:rPr>
        <w:rFonts w:hint="default"/>
        <w:sz w:val="22"/>
      </w:rPr>
    </w:lvl>
    <w:lvl w:ilvl="2">
      <w:start w:val="14"/>
      <w:numFmt w:val="decimal"/>
      <w:lvlText w:val="%1.%2.%3"/>
      <w:lvlJc w:val="left"/>
      <w:pPr>
        <w:ind w:left="720" w:hanging="720"/>
      </w:pPr>
      <w:rPr>
        <w:rFonts w:hint="default"/>
        <w:sz w:val="22"/>
      </w:rPr>
    </w:lvl>
    <w:lvl w:ilvl="3">
      <w:start w:val="2"/>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 w15:restartNumberingAfterBreak="0">
    <w:nsid w:val="522B7F85"/>
    <w:multiLevelType w:val="hybridMultilevel"/>
    <w:tmpl w:val="D5FA8AA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52335D"/>
    <w:multiLevelType w:val="multilevel"/>
    <w:tmpl w:val="77C08B4C"/>
    <w:lvl w:ilvl="0">
      <w:start w:val="3"/>
      <w:numFmt w:val="decimal"/>
      <w:lvlText w:val="%1"/>
      <w:lvlJc w:val="left"/>
      <w:pPr>
        <w:ind w:left="552" w:hanging="552"/>
      </w:pPr>
      <w:rPr>
        <w:rFonts w:hint="default"/>
      </w:rPr>
    </w:lvl>
    <w:lvl w:ilvl="1">
      <w:start w:val="5"/>
      <w:numFmt w:val="decimal"/>
      <w:lvlText w:val="%1.%2"/>
      <w:lvlJc w:val="left"/>
      <w:pPr>
        <w:ind w:left="552" w:hanging="552"/>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A311F4C"/>
    <w:multiLevelType w:val="hybridMultilevel"/>
    <w:tmpl w:val="AAD65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7C1ADA"/>
    <w:multiLevelType w:val="hybridMultilevel"/>
    <w:tmpl w:val="8B28FE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2D48B7"/>
    <w:multiLevelType w:val="hybridMultilevel"/>
    <w:tmpl w:val="9266C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6277322">
    <w:abstractNumId w:val="0"/>
  </w:num>
  <w:num w:numId="2" w16cid:durableId="117141436">
    <w:abstractNumId w:val="2"/>
  </w:num>
  <w:num w:numId="3" w16cid:durableId="1509254114">
    <w:abstractNumId w:val="5"/>
  </w:num>
  <w:num w:numId="4" w16cid:durableId="640158527">
    <w:abstractNumId w:val="4"/>
  </w:num>
  <w:num w:numId="5" w16cid:durableId="118425604">
    <w:abstractNumId w:val="1"/>
  </w:num>
  <w:num w:numId="6" w16cid:durableId="19854995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irginia Clarke">
    <w15:presenceInfo w15:providerId="Windows Live" w15:userId="77f9a508cf5998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802"/>
    <w:rsid w:val="000523F0"/>
    <w:rsid w:val="00053BE8"/>
    <w:rsid w:val="000C212A"/>
    <w:rsid w:val="000E6CB0"/>
    <w:rsid w:val="000F2786"/>
    <w:rsid w:val="001133B7"/>
    <w:rsid w:val="0013606F"/>
    <w:rsid w:val="00146F0A"/>
    <w:rsid w:val="00183A91"/>
    <w:rsid w:val="00184C2D"/>
    <w:rsid w:val="001A2A70"/>
    <w:rsid w:val="001B66EE"/>
    <w:rsid w:val="001C655A"/>
    <w:rsid w:val="001D7759"/>
    <w:rsid w:val="001E0738"/>
    <w:rsid w:val="00203C51"/>
    <w:rsid w:val="00213B0A"/>
    <w:rsid w:val="00226745"/>
    <w:rsid w:val="00245C95"/>
    <w:rsid w:val="002504A5"/>
    <w:rsid w:val="002A330D"/>
    <w:rsid w:val="002B687C"/>
    <w:rsid w:val="002C42F6"/>
    <w:rsid w:val="002D0E3D"/>
    <w:rsid w:val="002E3F2F"/>
    <w:rsid w:val="00354896"/>
    <w:rsid w:val="00364DCC"/>
    <w:rsid w:val="003A62DF"/>
    <w:rsid w:val="003E486F"/>
    <w:rsid w:val="00415F02"/>
    <w:rsid w:val="004325B6"/>
    <w:rsid w:val="00451CF7"/>
    <w:rsid w:val="004616E2"/>
    <w:rsid w:val="004930D4"/>
    <w:rsid w:val="00493552"/>
    <w:rsid w:val="004A08B7"/>
    <w:rsid w:val="004A19B7"/>
    <w:rsid w:val="004A490C"/>
    <w:rsid w:val="004D2785"/>
    <w:rsid w:val="0051337E"/>
    <w:rsid w:val="00514D4A"/>
    <w:rsid w:val="0052046F"/>
    <w:rsid w:val="0052511C"/>
    <w:rsid w:val="00544A93"/>
    <w:rsid w:val="00553CB1"/>
    <w:rsid w:val="00587C26"/>
    <w:rsid w:val="005C25BF"/>
    <w:rsid w:val="005C47BF"/>
    <w:rsid w:val="005E7631"/>
    <w:rsid w:val="006057DE"/>
    <w:rsid w:val="0061040A"/>
    <w:rsid w:val="0061318F"/>
    <w:rsid w:val="00652100"/>
    <w:rsid w:val="006609A6"/>
    <w:rsid w:val="00676005"/>
    <w:rsid w:val="006A34A4"/>
    <w:rsid w:val="006A5C35"/>
    <w:rsid w:val="006B09A6"/>
    <w:rsid w:val="006D2B31"/>
    <w:rsid w:val="00700704"/>
    <w:rsid w:val="007247D3"/>
    <w:rsid w:val="00791C0B"/>
    <w:rsid w:val="007933EE"/>
    <w:rsid w:val="007D7FF9"/>
    <w:rsid w:val="007F585C"/>
    <w:rsid w:val="008127A7"/>
    <w:rsid w:val="00813802"/>
    <w:rsid w:val="0084228E"/>
    <w:rsid w:val="00861BB5"/>
    <w:rsid w:val="00862E5E"/>
    <w:rsid w:val="00864BBD"/>
    <w:rsid w:val="00865042"/>
    <w:rsid w:val="00886B6F"/>
    <w:rsid w:val="008B0BA4"/>
    <w:rsid w:val="008E5302"/>
    <w:rsid w:val="008F0C14"/>
    <w:rsid w:val="00905A42"/>
    <w:rsid w:val="00930EC6"/>
    <w:rsid w:val="009618E3"/>
    <w:rsid w:val="009D5082"/>
    <w:rsid w:val="009F5C10"/>
    <w:rsid w:val="00A31B98"/>
    <w:rsid w:val="00A33FBB"/>
    <w:rsid w:val="00A54F68"/>
    <w:rsid w:val="00A61EF1"/>
    <w:rsid w:val="00AE471E"/>
    <w:rsid w:val="00AF575C"/>
    <w:rsid w:val="00B00DB2"/>
    <w:rsid w:val="00B033DB"/>
    <w:rsid w:val="00B35802"/>
    <w:rsid w:val="00B572BD"/>
    <w:rsid w:val="00B83167"/>
    <w:rsid w:val="00B91BB7"/>
    <w:rsid w:val="00B94FF7"/>
    <w:rsid w:val="00BB68D9"/>
    <w:rsid w:val="00BE6705"/>
    <w:rsid w:val="00C02D69"/>
    <w:rsid w:val="00C1340A"/>
    <w:rsid w:val="00C14074"/>
    <w:rsid w:val="00C16661"/>
    <w:rsid w:val="00C174FB"/>
    <w:rsid w:val="00C404C7"/>
    <w:rsid w:val="00C5673C"/>
    <w:rsid w:val="00C71FCC"/>
    <w:rsid w:val="00C77994"/>
    <w:rsid w:val="00C807C7"/>
    <w:rsid w:val="00C848E4"/>
    <w:rsid w:val="00CA4AC8"/>
    <w:rsid w:val="00D018D3"/>
    <w:rsid w:val="00D018D5"/>
    <w:rsid w:val="00D048A0"/>
    <w:rsid w:val="00D07566"/>
    <w:rsid w:val="00D54490"/>
    <w:rsid w:val="00D66C37"/>
    <w:rsid w:val="00D74816"/>
    <w:rsid w:val="00D905A1"/>
    <w:rsid w:val="00DB4A08"/>
    <w:rsid w:val="00DC3E5C"/>
    <w:rsid w:val="00E21444"/>
    <w:rsid w:val="00E60AFB"/>
    <w:rsid w:val="00E827BD"/>
    <w:rsid w:val="00E86378"/>
    <w:rsid w:val="00EA2706"/>
    <w:rsid w:val="00EA69E0"/>
    <w:rsid w:val="00EB61FC"/>
    <w:rsid w:val="00F12DC4"/>
    <w:rsid w:val="00F313D6"/>
    <w:rsid w:val="00F33214"/>
    <w:rsid w:val="00F551F8"/>
    <w:rsid w:val="00F72E5D"/>
    <w:rsid w:val="00F96C2D"/>
    <w:rsid w:val="00FA73E5"/>
    <w:rsid w:val="00FC5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E56A1"/>
  <w15:docId w15:val="{913CFD1D-C81B-440C-82D5-97A88320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7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3802"/>
    <w:pPr>
      <w:spacing w:after="0" w:line="240" w:lineRule="auto"/>
    </w:pPr>
  </w:style>
  <w:style w:type="paragraph" w:styleId="ListParagraph">
    <w:name w:val="List Paragraph"/>
    <w:basedOn w:val="Normal"/>
    <w:uiPriority w:val="34"/>
    <w:qFormat/>
    <w:rsid w:val="003E486F"/>
    <w:pPr>
      <w:ind w:left="720"/>
      <w:contextualSpacing/>
    </w:pPr>
  </w:style>
  <w:style w:type="paragraph" w:styleId="Header">
    <w:name w:val="header"/>
    <w:basedOn w:val="Normal"/>
    <w:link w:val="HeaderChar"/>
    <w:uiPriority w:val="99"/>
    <w:unhideWhenUsed/>
    <w:rsid w:val="00B358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802"/>
  </w:style>
  <w:style w:type="paragraph" w:styleId="Footer">
    <w:name w:val="footer"/>
    <w:basedOn w:val="Normal"/>
    <w:link w:val="FooterChar"/>
    <w:uiPriority w:val="99"/>
    <w:unhideWhenUsed/>
    <w:rsid w:val="00B358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802"/>
  </w:style>
  <w:style w:type="paragraph" w:styleId="BalloonText">
    <w:name w:val="Balloon Text"/>
    <w:basedOn w:val="Normal"/>
    <w:link w:val="BalloonTextChar"/>
    <w:uiPriority w:val="99"/>
    <w:semiHidden/>
    <w:unhideWhenUsed/>
    <w:rsid w:val="00B358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802"/>
    <w:rPr>
      <w:rFonts w:ascii="Tahoma" w:hAnsi="Tahoma" w:cs="Tahoma"/>
      <w:sz w:val="16"/>
      <w:szCs w:val="16"/>
    </w:rPr>
  </w:style>
  <w:style w:type="character" w:styleId="CommentReference">
    <w:name w:val="annotation reference"/>
    <w:basedOn w:val="DefaultParagraphFont"/>
    <w:uiPriority w:val="99"/>
    <w:semiHidden/>
    <w:unhideWhenUsed/>
    <w:rsid w:val="002D0E3D"/>
    <w:rPr>
      <w:sz w:val="16"/>
      <w:szCs w:val="16"/>
    </w:rPr>
  </w:style>
  <w:style w:type="paragraph" w:styleId="CommentText">
    <w:name w:val="annotation text"/>
    <w:basedOn w:val="Normal"/>
    <w:link w:val="CommentTextChar"/>
    <w:uiPriority w:val="99"/>
    <w:unhideWhenUsed/>
    <w:rsid w:val="002D0E3D"/>
    <w:pPr>
      <w:spacing w:line="240" w:lineRule="auto"/>
    </w:pPr>
    <w:rPr>
      <w:sz w:val="20"/>
      <w:szCs w:val="20"/>
    </w:rPr>
  </w:style>
  <w:style w:type="character" w:customStyle="1" w:styleId="CommentTextChar">
    <w:name w:val="Comment Text Char"/>
    <w:basedOn w:val="DefaultParagraphFont"/>
    <w:link w:val="CommentText"/>
    <w:uiPriority w:val="99"/>
    <w:rsid w:val="002D0E3D"/>
    <w:rPr>
      <w:sz w:val="20"/>
      <w:szCs w:val="20"/>
    </w:rPr>
  </w:style>
  <w:style w:type="paragraph" w:styleId="CommentSubject">
    <w:name w:val="annotation subject"/>
    <w:basedOn w:val="CommentText"/>
    <w:next w:val="CommentText"/>
    <w:link w:val="CommentSubjectChar"/>
    <w:uiPriority w:val="99"/>
    <w:semiHidden/>
    <w:unhideWhenUsed/>
    <w:rsid w:val="002D0E3D"/>
    <w:rPr>
      <w:b/>
      <w:bCs/>
    </w:rPr>
  </w:style>
  <w:style w:type="character" w:customStyle="1" w:styleId="CommentSubjectChar">
    <w:name w:val="Comment Subject Char"/>
    <w:basedOn w:val="CommentTextChar"/>
    <w:link w:val="CommentSubject"/>
    <w:uiPriority w:val="99"/>
    <w:semiHidden/>
    <w:rsid w:val="002D0E3D"/>
    <w:rPr>
      <w:b/>
      <w:bCs/>
      <w:sz w:val="20"/>
      <w:szCs w:val="20"/>
    </w:rPr>
  </w:style>
  <w:style w:type="paragraph" w:styleId="Revision">
    <w:name w:val="Revision"/>
    <w:hidden/>
    <w:uiPriority w:val="99"/>
    <w:semiHidden/>
    <w:rsid w:val="00C848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Virginia Clarke</dc:creator>
  <cp:lastModifiedBy>Keith Oborne</cp:lastModifiedBy>
  <cp:revision>2</cp:revision>
  <cp:lastPrinted>2022-09-16T19:34:00Z</cp:lastPrinted>
  <dcterms:created xsi:type="dcterms:W3CDTF">2024-04-11T16:44:00Z</dcterms:created>
  <dcterms:modified xsi:type="dcterms:W3CDTF">2024-04-11T16:44:00Z</dcterms:modified>
</cp:coreProperties>
</file>