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EEAC0" w14:textId="7C60D342" w:rsidR="5E10102C" w:rsidRPr="002B13E8" w:rsidRDefault="296C237F" w:rsidP="296C237F">
      <w:pPr>
        <w:rPr>
          <w:sz w:val="56"/>
          <w:szCs w:val="56"/>
        </w:rPr>
      </w:pPr>
      <w:r w:rsidRPr="002B13E8">
        <w:rPr>
          <w:sz w:val="56"/>
          <w:szCs w:val="56"/>
        </w:rPr>
        <w:t>DRAFT</w:t>
      </w:r>
    </w:p>
    <w:p w14:paraId="3019B15E" w14:textId="06231026" w:rsidR="5E10102C" w:rsidRPr="002B13E8" w:rsidRDefault="5E10102C" w:rsidP="5E10102C">
      <w:pPr>
        <w:rPr>
          <w:sz w:val="36"/>
          <w:szCs w:val="36"/>
        </w:rPr>
      </w:pPr>
    </w:p>
    <w:p w14:paraId="71139030" w14:textId="3243199B" w:rsidR="05DA8B7B" w:rsidRPr="002B13E8" w:rsidRDefault="05DA8B7B" w:rsidP="793A85F7">
      <w:pPr>
        <w:rPr>
          <w:sz w:val="36"/>
          <w:szCs w:val="36"/>
        </w:rPr>
      </w:pPr>
      <w:r w:rsidRPr="002B13E8">
        <w:rPr>
          <w:sz w:val="36"/>
          <w:szCs w:val="36"/>
        </w:rPr>
        <w:t>Richmond Housing Committee- Strategic Housing Plan</w:t>
      </w:r>
    </w:p>
    <w:p w14:paraId="0ADA8F57" w14:textId="74315DBC" w:rsidR="00D17C3E" w:rsidRPr="002B13E8" w:rsidRDefault="00C025CC" w:rsidP="00D17C3E">
      <w:r w:rsidRPr="002B13E8">
        <w:t>This plan aims to provide a comprehensive set of strategies to foster</w:t>
      </w:r>
      <w:r w:rsidR="00D17C3E" w:rsidRPr="002B13E8">
        <w:t xml:space="preserve"> the development of </w:t>
      </w:r>
      <w:r w:rsidR="005D205D">
        <w:t>housing across a spectrum of affordability</w:t>
      </w:r>
      <w:r w:rsidR="00D17C3E" w:rsidRPr="002B13E8">
        <w:t xml:space="preserve"> in Richmond. The Richmond Housing Committee recognizes the critical need to address housing affordability and availability issues, which are becoming increasingly prevalent. Through collaborative efforts and innovative approaches, this plan seeks to create sustainable and inclusive housing solutions that cater to the </w:t>
      </w:r>
      <w:r w:rsidR="00573360" w:rsidRPr="002B13E8">
        <w:t>community's diverse needs</w:t>
      </w:r>
      <w:r w:rsidR="00D17C3E" w:rsidRPr="002B13E8">
        <w:t xml:space="preserve">. </w:t>
      </w:r>
      <w:commentRangeStart w:id="0"/>
      <w:r w:rsidR="00D17C3E" w:rsidRPr="002B13E8">
        <w:t>This initiative aligns with Richmond's 2050 housing target, set by the 2023 HOME Act passed by the Vermont state legislature</w:t>
      </w:r>
      <w:r w:rsidR="00C671D2" w:rsidRPr="002B13E8">
        <w:t xml:space="preserve"> to add roughly 31,000 housing units in </w:t>
      </w:r>
      <w:r w:rsidR="00145E5D" w:rsidRPr="002B13E8">
        <w:t>Chittenden</w:t>
      </w:r>
      <w:r w:rsidR="00BD7D97" w:rsidRPr="002B13E8">
        <w:t xml:space="preserve"> County</w:t>
      </w:r>
      <w:r w:rsidR="00D17C3E" w:rsidRPr="002B13E8">
        <w:t xml:space="preserve">, </w:t>
      </w:r>
      <w:r w:rsidR="00D32682" w:rsidRPr="002B13E8">
        <w:t xml:space="preserve">with </w:t>
      </w:r>
      <w:r w:rsidR="00C671D2" w:rsidRPr="002B13E8">
        <w:t>Richmond’s</w:t>
      </w:r>
      <w:r w:rsidR="00D32682" w:rsidRPr="002B13E8">
        <w:t xml:space="preserve"> share</w:t>
      </w:r>
      <w:r w:rsidR="00BD7D97" w:rsidRPr="002B13E8">
        <w:t xml:space="preserve"> being </w:t>
      </w:r>
      <w:r w:rsidR="00FF7C0E" w:rsidRPr="002B13E8">
        <w:t>roughly 400</w:t>
      </w:r>
      <w:r w:rsidR="00145E5D" w:rsidRPr="002B13E8">
        <w:t xml:space="preserve"> units over the next 25 years</w:t>
      </w:r>
      <w:r w:rsidR="005D205D">
        <w:t>, a manageable 16 units per year</w:t>
      </w:r>
      <w:r w:rsidR="005D205D">
        <w:rPr>
          <w:rStyle w:val="FootnoteReference"/>
        </w:rPr>
        <w:footnoteReference w:id="2"/>
      </w:r>
      <w:r w:rsidR="00145E5D" w:rsidRPr="002B13E8">
        <w:t>.</w:t>
      </w:r>
      <w:commentRangeEnd w:id="0"/>
      <w:r w:rsidR="00300CF2">
        <w:rPr>
          <w:rStyle w:val="CommentReference"/>
        </w:rPr>
        <w:commentReference w:id="0"/>
      </w:r>
    </w:p>
    <w:p w14:paraId="596A92EB" w14:textId="3BD3161C" w:rsidR="00D17C3E" w:rsidRPr="002B13E8" w:rsidRDefault="00D17C3E" w:rsidP="00D17C3E">
      <w:r w:rsidRPr="002B13E8">
        <w:t xml:space="preserve">The proposed strategies include a range of initiatives, from partnership development and advocacy to revising existing water and sewer regulations. By leveraging the town's existing resources and addressing systemic challenges, the Richmond Housing Committee aims to facilitate the creation of new housing opportunities. </w:t>
      </w:r>
      <w:r w:rsidR="005D205D">
        <w:t>In alignment with the Richmond Town Plan, t</w:t>
      </w:r>
      <w:commentRangeStart w:id="1"/>
      <w:commentRangeStart w:id="2"/>
      <w:r w:rsidRPr="002B13E8">
        <w:t>hese efforts will</w:t>
      </w:r>
      <w:r w:rsidR="005D205D">
        <w:t xml:space="preserve"> </w:t>
      </w:r>
      <w:r w:rsidRPr="002B13E8">
        <w:t>enhance the quality of life for current residents</w:t>
      </w:r>
      <w:r w:rsidR="005D205D">
        <w:t xml:space="preserve">, provide opportunities for older residents to ‘age in place’ and </w:t>
      </w:r>
      <w:r w:rsidRPr="002B13E8">
        <w:t>attract new families and individuals to Richmond, contributing to the town's overall growth and prosperity.</w:t>
      </w:r>
      <w:commentRangeEnd w:id="1"/>
      <w:r w:rsidR="00F011CE">
        <w:rPr>
          <w:rStyle w:val="CommentReference"/>
        </w:rPr>
        <w:commentReference w:id="1"/>
      </w:r>
      <w:commentRangeEnd w:id="2"/>
      <w:r w:rsidR="00366DA4">
        <w:rPr>
          <w:rStyle w:val="CommentReference"/>
        </w:rPr>
        <w:commentReference w:id="2"/>
      </w:r>
    </w:p>
    <w:p w14:paraId="6E3B5B9A" w14:textId="0AB3E19F" w:rsidR="6B3C9D1F" w:rsidRPr="002B13E8" w:rsidRDefault="6B3C9D1F" w:rsidP="6B3C9D1F"/>
    <w:p w14:paraId="1ADCD8CF" w14:textId="7C4619C3" w:rsidR="52B39385" w:rsidRPr="002B13E8" w:rsidRDefault="061CB51B" w:rsidP="4F473E96">
      <w:pPr>
        <w:spacing w:before="240" w:after="240"/>
        <w:rPr>
          <w:b/>
          <w:bCs/>
          <w:sz w:val="32"/>
          <w:szCs w:val="32"/>
        </w:rPr>
      </w:pPr>
      <w:r w:rsidRPr="002B13E8">
        <w:rPr>
          <w:b/>
          <w:bCs/>
          <w:sz w:val="32"/>
          <w:szCs w:val="32"/>
        </w:rPr>
        <w:t xml:space="preserve">Water and Sewer Regulation/Policy revisions </w:t>
      </w:r>
    </w:p>
    <w:p w14:paraId="712BCCE4" w14:textId="4BDE4C47" w:rsidR="7B2EB10D" w:rsidRPr="002B13E8" w:rsidRDefault="606EF85B" w:rsidP="5488A9FF">
      <w:pPr>
        <w:spacing w:before="240" w:after="240"/>
        <w:rPr>
          <w:rFonts w:eastAsia="Times New Roman" w:cs="Times New Roman"/>
          <w:color w:val="242424"/>
        </w:rPr>
      </w:pPr>
      <w:r w:rsidRPr="5A48D95E">
        <w:rPr>
          <w:rFonts w:eastAsia="Times New Roman" w:cs="Times New Roman"/>
          <w:color w:val="242424"/>
        </w:rPr>
        <w:t>More affordable housing as well as m</w:t>
      </w:r>
      <w:r w:rsidR="005D205D" w:rsidRPr="5A48D95E">
        <w:rPr>
          <w:rFonts w:eastAsia="Times New Roman" w:cs="Times New Roman"/>
          <w:color w:val="242424"/>
        </w:rPr>
        <w:t>ultiple housing unit projects</w:t>
      </w:r>
      <w:commentRangeStart w:id="3"/>
      <w:commentRangeEnd w:id="3"/>
      <w:r w:rsidR="005D205D">
        <w:rPr>
          <w:rStyle w:val="CommentReference"/>
        </w:rPr>
        <w:commentReference w:id="3"/>
      </w:r>
      <w:r w:rsidR="005D205D" w:rsidRPr="5A48D95E">
        <w:rPr>
          <w:rFonts w:eastAsia="Times New Roman" w:cs="Times New Roman"/>
          <w:color w:val="242424"/>
        </w:rPr>
        <w:t xml:space="preserve"> r</w:t>
      </w:r>
      <w:r w:rsidR="7B2EB10D" w:rsidRPr="5A48D95E">
        <w:rPr>
          <w:rFonts w:eastAsia="Times New Roman" w:cs="Times New Roman"/>
          <w:color w:val="242424"/>
        </w:rPr>
        <w:t>equire access to public water and sewe</w:t>
      </w:r>
      <w:r w:rsidR="290A4E05" w:rsidRPr="5A48D95E">
        <w:rPr>
          <w:rFonts w:eastAsia="Times New Roman" w:cs="Times New Roman"/>
          <w:color w:val="242424"/>
        </w:rPr>
        <w:t>r</w:t>
      </w:r>
      <w:r w:rsidR="005D205D" w:rsidRPr="5A48D95E">
        <w:rPr>
          <w:rFonts w:eastAsia="Times New Roman" w:cs="Times New Roman"/>
          <w:color w:val="242424"/>
        </w:rPr>
        <w:t xml:space="preserve"> infrastructure</w:t>
      </w:r>
      <w:r w:rsidR="4464727F" w:rsidRPr="5A48D95E">
        <w:rPr>
          <w:rFonts w:eastAsia="Times New Roman" w:cs="Times New Roman"/>
          <w:color w:val="242424"/>
        </w:rPr>
        <w:t xml:space="preserve">. </w:t>
      </w:r>
      <w:r w:rsidR="005D205D" w:rsidRPr="5A48D95E">
        <w:rPr>
          <w:rFonts w:eastAsia="Times New Roman" w:cs="Times New Roman"/>
          <w:color w:val="242424"/>
        </w:rPr>
        <w:t>This development requirement is supported by conversations with affordable housing developers like Champlain Housing Trust.</w:t>
      </w:r>
      <w:r w:rsidR="290A4E05" w:rsidRPr="5A48D95E">
        <w:rPr>
          <w:rFonts w:eastAsia="Times New Roman" w:cs="Times New Roman"/>
          <w:color w:val="242424"/>
        </w:rPr>
        <w:t xml:space="preserve"> </w:t>
      </w:r>
      <w:r w:rsidR="005D205D" w:rsidRPr="5A48D95E">
        <w:rPr>
          <w:rFonts w:eastAsia="Times New Roman" w:cs="Times New Roman"/>
          <w:color w:val="242424"/>
        </w:rPr>
        <w:t xml:space="preserve">From the 2023 review of potential affordable housing sites in Richmond, prepared by the Richmond Housing Committee, many viable opportunities are located just outside the existing municipal district. Utilization of Richmond’s current sewer system is estimated at 30-40%, leaving generous capacity for expansion of the infrastructure into new territory. </w:t>
      </w:r>
      <w:r w:rsidR="0391B220" w:rsidRPr="5A48D95E">
        <w:rPr>
          <w:rFonts w:eastAsia="Times New Roman" w:cs="Times New Roman"/>
          <w:color w:val="242424"/>
        </w:rPr>
        <w:t xml:space="preserve">In </w:t>
      </w:r>
      <w:r w:rsidR="66A10E0F" w:rsidRPr="5A48D95E">
        <w:rPr>
          <w:rFonts w:eastAsia="Times New Roman" w:cs="Times New Roman"/>
          <w:color w:val="242424"/>
        </w:rPr>
        <w:t>20</w:t>
      </w:r>
      <w:r w:rsidR="00035977" w:rsidRPr="5A48D95E">
        <w:rPr>
          <w:rFonts w:eastAsia="Times New Roman" w:cs="Times New Roman"/>
          <w:color w:val="242424"/>
        </w:rPr>
        <w:t>2</w:t>
      </w:r>
      <w:r w:rsidR="66A10E0F" w:rsidRPr="5A48D95E">
        <w:rPr>
          <w:rFonts w:eastAsia="Times New Roman" w:cs="Times New Roman"/>
          <w:color w:val="242424"/>
        </w:rPr>
        <w:t>3</w:t>
      </w:r>
      <w:r w:rsidR="003B4FD7" w:rsidRPr="5A48D95E">
        <w:rPr>
          <w:rFonts w:eastAsia="Times New Roman" w:cs="Times New Roman"/>
          <w:color w:val="242424"/>
        </w:rPr>
        <w:t>, there was an effort to expand the existing water and sewer system along the Town’s Gateway District towards I-89. However,</w:t>
      </w:r>
      <w:r w:rsidR="0518F1A3" w:rsidRPr="5A48D95E">
        <w:rPr>
          <w:rFonts w:eastAsia="Times New Roman" w:cs="Times New Roman"/>
          <w:color w:val="242424"/>
        </w:rPr>
        <w:t xml:space="preserve"> </w:t>
      </w:r>
      <w:r w:rsidR="007453C9" w:rsidRPr="5A48D95E">
        <w:rPr>
          <w:rFonts w:eastAsia="Times New Roman" w:cs="Times New Roman"/>
          <w:color w:val="242424"/>
        </w:rPr>
        <w:t xml:space="preserve">that option </w:t>
      </w:r>
      <w:r w:rsidR="0518F1A3" w:rsidRPr="5A48D95E">
        <w:rPr>
          <w:rFonts w:eastAsia="Times New Roman" w:cs="Times New Roman"/>
          <w:color w:val="242424"/>
        </w:rPr>
        <w:t xml:space="preserve">failed </w:t>
      </w:r>
      <w:r w:rsidR="00F011CE" w:rsidRPr="5A48D95E">
        <w:rPr>
          <w:rFonts w:eastAsia="Times New Roman" w:cs="Times New Roman"/>
          <w:color w:val="242424"/>
        </w:rPr>
        <w:t xml:space="preserve">to receive voter support </w:t>
      </w:r>
      <w:r w:rsidR="00F63CDB" w:rsidRPr="5A48D95E">
        <w:rPr>
          <w:rFonts w:eastAsia="Times New Roman" w:cs="Times New Roman"/>
          <w:color w:val="242424"/>
        </w:rPr>
        <w:t xml:space="preserve">partly </w:t>
      </w:r>
      <w:r w:rsidR="00F63CDB" w:rsidRPr="5A48D95E">
        <w:rPr>
          <w:rFonts w:eastAsia="Times New Roman" w:cs="Times New Roman"/>
          <w:color w:val="242424"/>
        </w:rPr>
        <w:lastRenderedPageBreak/>
        <w:t xml:space="preserve">due to the set of unique </w:t>
      </w:r>
      <w:r w:rsidR="007453C9" w:rsidRPr="5A48D95E">
        <w:rPr>
          <w:rFonts w:eastAsia="Times New Roman" w:cs="Times New Roman"/>
          <w:color w:val="242424"/>
        </w:rPr>
        <w:t>bylaws</w:t>
      </w:r>
      <w:r w:rsidR="00F63CDB" w:rsidRPr="5A48D95E">
        <w:rPr>
          <w:rFonts w:eastAsia="Times New Roman" w:cs="Times New Roman"/>
          <w:color w:val="242424"/>
        </w:rPr>
        <w:t xml:space="preserve"> governing who can vote for such projects and how they</w:t>
      </w:r>
      <w:r w:rsidR="68AF29E9" w:rsidRPr="5A48D95E">
        <w:rPr>
          <w:rFonts w:eastAsia="Times New Roman" w:cs="Times New Roman"/>
          <w:color w:val="242424"/>
        </w:rPr>
        <w:t xml:space="preserve"> are to be funded.  </w:t>
      </w:r>
    </w:p>
    <w:p w14:paraId="2FC859F3" w14:textId="77777777" w:rsidR="007453C9" w:rsidRPr="002B13E8" w:rsidRDefault="007453C9" w:rsidP="007453C9">
      <w:pPr>
        <w:spacing w:before="240" w:after="240"/>
        <w:rPr>
          <w:rFonts w:eastAsia="Times New Roman" w:cs="Times New Roman"/>
          <w:color w:val="242424"/>
        </w:rPr>
      </w:pPr>
      <w:r w:rsidRPr="002B13E8">
        <w:rPr>
          <w:rFonts w:eastAsia="Times New Roman" w:cs="Times New Roman"/>
          <w:color w:val="242424"/>
        </w:rPr>
        <w:t>Currently, the bylaws state that district expansion is to be voted on and approved by existing properties connected to the district and that the new members are to fully bear the cost of the expansion. In essence, this</w:t>
      </w:r>
      <w:r>
        <w:rPr>
          <w:rFonts w:eastAsia="Times New Roman" w:cs="Times New Roman"/>
          <w:color w:val="242424"/>
        </w:rPr>
        <w:t xml:space="preserve"> statute</w:t>
      </w:r>
      <w:r w:rsidRPr="002B13E8">
        <w:rPr>
          <w:rFonts w:eastAsia="Times New Roman" w:cs="Times New Roman"/>
          <w:color w:val="242424"/>
        </w:rPr>
        <w:t xml:space="preserve"> gives power over this public good to a small number of town residents and shifts the burden and expense of creating th</w:t>
      </w:r>
      <w:r>
        <w:rPr>
          <w:rFonts w:eastAsia="Times New Roman" w:cs="Times New Roman"/>
          <w:color w:val="242424"/>
        </w:rPr>
        <w:t>e infrastructure</w:t>
      </w:r>
      <w:r w:rsidRPr="002B13E8">
        <w:rPr>
          <w:rFonts w:eastAsia="Times New Roman" w:cs="Times New Roman"/>
          <w:color w:val="242424"/>
        </w:rPr>
        <w:t xml:space="preserve"> to a select number of beneficiaries. </w:t>
      </w:r>
    </w:p>
    <w:p w14:paraId="065E1DEC" w14:textId="496AE21B" w:rsidR="007453C9" w:rsidRPr="002B13E8" w:rsidRDefault="007453C9" w:rsidP="007453C9">
      <w:pPr>
        <w:spacing w:before="240" w:after="240"/>
        <w:rPr>
          <w:rFonts w:eastAsia="Times New Roman" w:cs="Times New Roman"/>
          <w:color w:val="242424"/>
        </w:rPr>
      </w:pPr>
      <w:r w:rsidRPr="002B13E8">
        <w:rPr>
          <w:rFonts w:eastAsia="Times New Roman" w:cs="Times New Roman"/>
          <w:color w:val="242424"/>
        </w:rPr>
        <w:t>While there is capacity, the existing</w:t>
      </w:r>
      <w:r>
        <w:rPr>
          <w:rFonts w:eastAsia="Times New Roman" w:cs="Times New Roman"/>
          <w:color w:val="242424"/>
        </w:rPr>
        <w:t xml:space="preserve"> water</w:t>
      </w:r>
      <w:r w:rsidRPr="002B13E8">
        <w:rPr>
          <w:rFonts w:eastAsia="Times New Roman" w:cs="Times New Roman"/>
          <w:color w:val="242424"/>
        </w:rPr>
        <w:t xml:space="preserve"> infrastructure is prone to continuous flooding and will need funding for continued maintenance. </w:t>
      </w:r>
      <w:proofErr w:type="gramStart"/>
      <w:r>
        <w:rPr>
          <w:rFonts w:eastAsia="Times New Roman" w:cs="Times New Roman"/>
          <w:color w:val="242424"/>
        </w:rPr>
        <w:t>New</w:t>
      </w:r>
      <w:proofErr w:type="gramEnd"/>
      <w:r>
        <w:rPr>
          <w:rFonts w:eastAsia="Times New Roman" w:cs="Times New Roman"/>
          <w:color w:val="242424"/>
        </w:rPr>
        <w:t xml:space="preserve"> housing infill and expansion of the water and sewer infrastructure will create a</w:t>
      </w:r>
      <w:r w:rsidRPr="002B13E8">
        <w:rPr>
          <w:rFonts w:eastAsia="Times New Roman" w:cs="Times New Roman"/>
          <w:color w:val="242424"/>
        </w:rPr>
        <w:t xml:space="preserve"> larger customer base </w:t>
      </w:r>
      <w:r>
        <w:rPr>
          <w:rFonts w:eastAsia="Times New Roman" w:cs="Times New Roman"/>
          <w:color w:val="242424"/>
        </w:rPr>
        <w:t xml:space="preserve">that </w:t>
      </w:r>
      <w:r w:rsidRPr="002B13E8">
        <w:rPr>
          <w:rFonts w:eastAsia="Times New Roman" w:cs="Times New Roman"/>
          <w:color w:val="242424"/>
        </w:rPr>
        <w:t xml:space="preserve">will share the cost among more customers.  </w:t>
      </w:r>
    </w:p>
    <w:p w14:paraId="3EE3435E" w14:textId="0BD87878" w:rsidR="0D64008C" w:rsidRPr="002B13E8" w:rsidRDefault="0D64008C" w:rsidP="5488A9FF">
      <w:pPr>
        <w:spacing w:before="240" w:after="240"/>
        <w:rPr>
          <w:rFonts w:eastAsia="Times New Roman" w:cs="Times New Roman"/>
          <w:color w:val="242424"/>
        </w:rPr>
      </w:pPr>
      <w:r w:rsidRPr="002B13E8">
        <w:rPr>
          <w:rFonts w:eastAsia="Times New Roman" w:cs="Times New Roman"/>
          <w:color w:val="242424"/>
        </w:rPr>
        <w:t xml:space="preserve">The Richmond Housing Committee recommends the following: </w:t>
      </w:r>
    </w:p>
    <w:p w14:paraId="49AA58E2" w14:textId="5B657EF2" w:rsidR="0067676B" w:rsidRDefault="00AB25B8" w:rsidP="00907941">
      <w:pPr>
        <w:pStyle w:val="ListParagraph"/>
        <w:numPr>
          <w:ilvl w:val="0"/>
          <w:numId w:val="22"/>
        </w:numPr>
        <w:spacing w:before="240" w:after="240"/>
        <w:rPr>
          <w:rFonts w:eastAsia="Times New Roman" w:cs="Times New Roman"/>
          <w:color w:val="242424"/>
        </w:rPr>
      </w:pPr>
      <w:r w:rsidRPr="0067676B">
        <w:rPr>
          <w:rFonts w:eastAsia="Times New Roman" w:cs="Times New Roman"/>
          <w:color w:val="242424"/>
        </w:rPr>
        <w:t>Work with the Water and Sewer Comm</w:t>
      </w:r>
      <w:r w:rsidR="005252E9" w:rsidRPr="0067676B">
        <w:rPr>
          <w:rFonts w:eastAsia="Times New Roman" w:cs="Times New Roman"/>
          <w:color w:val="242424"/>
        </w:rPr>
        <w:t>ission to r</w:t>
      </w:r>
      <w:commentRangeStart w:id="4"/>
      <w:r w:rsidR="0D64008C" w:rsidRPr="0067676B">
        <w:rPr>
          <w:rFonts w:eastAsia="Times New Roman" w:cs="Times New Roman"/>
          <w:color w:val="242424"/>
        </w:rPr>
        <w:t xml:space="preserve">eview and update the existing water and sewer </w:t>
      </w:r>
      <w:r w:rsidR="00517CAA" w:rsidRPr="0067676B">
        <w:rPr>
          <w:rFonts w:eastAsia="Times New Roman" w:cs="Times New Roman"/>
          <w:color w:val="242424"/>
        </w:rPr>
        <w:t>bylaws</w:t>
      </w:r>
      <w:r w:rsidR="007767D6" w:rsidRPr="0067676B">
        <w:rPr>
          <w:rFonts w:eastAsia="Times New Roman" w:cs="Times New Roman"/>
          <w:color w:val="242424"/>
        </w:rPr>
        <w:t xml:space="preserve"> </w:t>
      </w:r>
      <w:r w:rsidR="00D357E1" w:rsidRPr="0067676B">
        <w:rPr>
          <w:rFonts w:eastAsia="Times New Roman" w:cs="Times New Roman"/>
          <w:color w:val="242424"/>
        </w:rPr>
        <w:t xml:space="preserve">to increase the </w:t>
      </w:r>
      <w:r w:rsidR="0067676B">
        <w:rPr>
          <w:rFonts w:eastAsia="Times New Roman" w:cs="Times New Roman"/>
          <w:color w:val="242424"/>
        </w:rPr>
        <w:t>likelihood</w:t>
      </w:r>
      <w:r w:rsidR="00D357E1" w:rsidRPr="0067676B">
        <w:rPr>
          <w:rFonts w:eastAsia="Times New Roman" w:cs="Times New Roman"/>
          <w:color w:val="242424"/>
        </w:rPr>
        <w:t xml:space="preserve"> </w:t>
      </w:r>
      <w:r w:rsidR="006057FC" w:rsidRPr="0067676B">
        <w:rPr>
          <w:rFonts w:eastAsia="Times New Roman" w:cs="Times New Roman"/>
          <w:color w:val="242424"/>
        </w:rPr>
        <w:t xml:space="preserve">of district expansion.  </w:t>
      </w:r>
    </w:p>
    <w:p w14:paraId="506CE8BA" w14:textId="096A1B66" w:rsidR="0D64008C" w:rsidRPr="0067676B" w:rsidRDefault="007453C9" w:rsidP="00907941">
      <w:pPr>
        <w:pStyle w:val="ListParagraph"/>
        <w:numPr>
          <w:ilvl w:val="0"/>
          <w:numId w:val="22"/>
        </w:numPr>
        <w:spacing w:before="240" w:after="240"/>
        <w:rPr>
          <w:rFonts w:eastAsia="Times New Roman" w:cs="Times New Roman"/>
          <w:color w:val="242424"/>
        </w:rPr>
      </w:pPr>
      <w:r w:rsidRPr="0067676B">
        <w:rPr>
          <w:rFonts w:eastAsia="Times New Roman" w:cs="Times New Roman"/>
          <w:color w:val="242424"/>
        </w:rPr>
        <w:t>U</w:t>
      </w:r>
      <w:r w:rsidR="26B71121" w:rsidRPr="0067676B">
        <w:rPr>
          <w:rFonts w:eastAsia="Times New Roman" w:cs="Times New Roman"/>
          <w:color w:val="242424"/>
        </w:rPr>
        <w:t xml:space="preserve">pdate the funding model to </w:t>
      </w:r>
      <w:r w:rsidRPr="0067676B">
        <w:rPr>
          <w:rFonts w:eastAsia="Times New Roman" w:cs="Times New Roman"/>
          <w:color w:val="242424"/>
        </w:rPr>
        <w:t>support the infrastructure improvements across a wider base.</w:t>
      </w:r>
      <w:r w:rsidR="5F1887D4" w:rsidRPr="0067676B">
        <w:rPr>
          <w:rFonts w:eastAsia="Times New Roman" w:cs="Times New Roman"/>
          <w:color w:val="242424"/>
        </w:rPr>
        <w:t xml:space="preserve">  </w:t>
      </w:r>
      <w:commentRangeEnd w:id="4"/>
      <w:r w:rsidR="00F011CE">
        <w:rPr>
          <w:rStyle w:val="CommentReference"/>
        </w:rPr>
        <w:commentReference w:id="4"/>
      </w:r>
    </w:p>
    <w:p w14:paraId="3884847E" w14:textId="43CF6BCD" w:rsidR="007453C9" w:rsidRDefault="007453C9" w:rsidP="000B2D32">
      <w:pPr>
        <w:pStyle w:val="ListParagraph"/>
        <w:numPr>
          <w:ilvl w:val="0"/>
          <w:numId w:val="22"/>
        </w:numPr>
        <w:spacing w:before="240" w:after="240"/>
        <w:rPr>
          <w:rFonts w:eastAsia="Times New Roman" w:cs="Times New Roman"/>
          <w:color w:val="242424"/>
        </w:rPr>
      </w:pPr>
      <w:r w:rsidRPr="5A48D95E">
        <w:rPr>
          <w:rFonts w:eastAsia="Times New Roman" w:cs="Times New Roman"/>
          <w:color w:val="242424"/>
        </w:rPr>
        <w:t>Add language regarding infrastructure expansion into the Town Plan to address the Gateway District</w:t>
      </w:r>
      <w:r w:rsidR="1C041082" w:rsidRPr="5A48D95E">
        <w:rPr>
          <w:rFonts w:eastAsia="Times New Roman" w:cs="Times New Roman"/>
          <w:color w:val="242424"/>
        </w:rPr>
        <w:t>.</w:t>
      </w:r>
    </w:p>
    <w:p w14:paraId="219840F2" w14:textId="12D8DA62" w:rsidR="5F1887D4" w:rsidRPr="002B13E8" w:rsidRDefault="5F1887D4" w:rsidP="000B2D32">
      <w:pPr>
        <w:pStyle w:val="ListParagraph"/>
        <w:numPr>
          <w:ilvl w:val="0"/>
          <w:numId w:val="22"/>
        </w:numPr>
        <w:spacing w:before="240" w:after="240"/>
        <w:rPr>
          <w:rFonts w:eastAsia="Times New Roman" w:cs="Times New Roman"/>
          <w:color w:val="242424"/>
        </w:rPr>
      </w:pPr>
      <w:commentRangeStart w:id="5"/>
      <w:r w:rsidRPr="5A48D95E">
        <w:rPr>
          <w:rFonts w:eastAsia="Times New Roman" w:cs="Times New Roman"/>
          <w:color w:val="242424"/>
        </w:rPr>
        <w:t>Seek state and federal funding sources for district expansion</w:t>
      </w:r>
      <w:commentRangeEnd w:id="5"/>
      <w:r>
        <w:rPr>
          <w:rStyle w:val="CommentReference"/>
        </w:rPr>
        <w:commentReference w:id="5"/>
      </w:r>
      <w:r w:rsidR="005252E9" w:rsidRPr="5A48D95E">
        <w:rPr>
          <w:rFonts w:eastAsia="Times New Roman" w:cs="Times New Roman"/>
          <w:color w:val="242424"/>
        </w:rPr>
        <w:t xml:space="preserve">. </w:t>
      </w:r>
      <w:r w:rsidR="1CFFE25D" w:rsidRPr="5A48D95E">
        <w:rPr>
          <w:rFonts w:eastAsia="Times New Roman" w:cs="Times New Roman"/>
          <w:color w:val="242424"/>
        </w:rPr>
        <w:t>E.g.</w:t>
      </w:r>
      <w:r w:rsidR="005252E9" w:rsidRPr="5A48D95E">
        <w:rPr>
          <w:rFonts w:eastAsia="Times New Roman" w:cs="Times New Roman"/>
          <w:color w:val="242424"/>
        </w:rPr>
        <w:t xml:space="preserve"> USDA </w:t>
      </w:r>
      <w:r w:rsidR="00C77B6B" w:rsidRPr="5A48D95E">
        <w:rPr>
          <w:rFonts w:eastAsia="Times New Roman" w:cs="Times New Roman"/>
          <w:color w:val="242424"/>
        </w:rPr>
        <w:t>Rural</w:t>
      </w:r>
      <w:r w:rsidR="005252E9" w:rsidRPr="5A48D95E">
        <w:rPr>
          <w:rFonts w:eastAsia="Times New Roman" w:cs="Times New Roman"/>
          <w:color w:val="242424"/>
        </w:rPr>
        <w:t xml:space="preserve"> </w:t>
      </w:r>
      <w:r w:rsidR="00C77B6B" w:rsidRPr="5A48D95E">
        <w:rPr>
          <w:rFonts w:eastAsia="Times New Roman" w:cs="Times New Roman"/>
          <w:color w:val="242424"/>
        </w:rPr>
        <w:t>Development</w:t>
      </w:r>
      <w:r w:rsidR="005252E9" w:rsidRPr="5A48D95E">
        <w:rPr>
          <w:rFonts w:eastAsia="Times New Roman" w:cs="Times New Roman"/>
          <w:color w:val="242424"/>
        </w:rPr>
        <w:t xml:space="preserve"> Water Loan and Grant Program</w:t>
      </w:r>
      <w:r w:rsidR="265883CA" w:rsidRPr="5A48D95E">
        <w:rPr>
          <w:rFonts w:eastAsia="Times New Roman" w:cs="Times New Roman"/>
          <w:color w:val="242424"/>
        </w:rPr>
        <w:t>.</w:t>
      </w:r>
    </w:p>
    <w:p w14:paraId="21942B17" w14:textId="3DC7A63B" w:rsidR="5488A9FF" w:rsidRPr="002B13E8" w:rsidRDefault="134CAB33" w:rsidP="00517CAA">
      <w:pPr>
        <w:pStyle w:val="ListParagraph"/>
        <w:numPr>
          <w:ilvl w:val="0"/>
          <w:numId w:val="22"/>
        </w:numPr>
        <w:spacing w:before="240" w:after="240"/>
        <w:rPr>
          <w:rFonts w:eastAsia="Times New Roman" w:cs="Times New Roman"/>
          <w:color w:val="242424"/>
        </w:rPr>
      </w:pPr>
      <w:r w:rsidRPr="5A48D95E">
        <w:rPr>
          <w:rFonts w:eastAsia="Times New Roman" w:cs="Times New Roman"/>
          <w:color w:val="242424"/>
        </w:rPr>
        <w:t xml:space="preserve">Seek community support for the expansion from residents </w:t>
      </w:r>
      <w:r w:rsidR="54F30A75" w:rsidRPr="5A48D95E">
        <w:rPr>
          <w:rFonts w:eastAsia="Times New Roman" w:cs="Times New Roman"/>
          <w:color w:val="242424"/>
        </w:rPr>
        <w:t xml:space="preserve">in the Riverview Commons </w:t>
      </w:r>
      <w:proofErr w:type="gramStart"/>
      <w:r w:rsidR="54F30A75" w:rsidRPr="5A48D95E">
        <w:rPr>
          <w:rFonts w:eastAsia="Times New Roman" w:cs="Times New Roman"/>
          <w:color w:val="242424"/>
        </w:rPr>
        <w:t>Mobile Home</w:t>
      </w:r>
      <w:proofErr w:type="gramEnd"/>
      <w:r w:rsidR="54F30A75" w:rsidRPr="5A48D95E">
        <w:rPr>
          <w:rFonts w:eastAsia="Times New Roman" w:cs="Times New Roman"/>
          <w:color w:val="242424"/>
        </w:rPr>
        <w:t xml:space="preserve"> Park and those along Governor Peck </w:t>
      </w:r>
      <w:r w:rsidR="0083016F" w:rsidRPr="5A48D95E">
        <w:rPr>
          <w:rFonts w:eastAsia="Times New Roman" w:cs="Times New Roman"/>
          <w:color w:val="242424"/>
        </w:rPr>
        <w:t>Road</w:t>
      </w:r>
      <w:r w:rsidR="41859756" w:rsidRPr="5A48D95E">
        <w:rPr>
          <w:rFonts w:eastAsia="Times New Roman" w:cs="Times New Roman"/>
          <w:color w:val="242424"/>
        </w:rPr>
        <w:t>.</w:t>
      </w:r>
    </w:p>
    <w:p w14:paraId="556A86AE" w14:textId="232EC36F" w:rsidR="00D9360F" w:rsidRPr="002B13E8" w:rsidRDefault="48067860" w:rsidP="00AA2F19">
      <w:pPr>
        <w:pStyle w:val="ListParagraph"/>
        <w:numPr>
          <w:ilvl w:val="0"/>
          <w:numId w:val="22"/>
        </w:numPr>
        <w:spacing w:before="240" w:after="240"/>
        <w:rPr>
          <w:rFonts w:eastAsia="Times New Roman" w:cs="Times New Roman"/>
          <w:color w:val="242424"/>
        </w:rPr>
      </w:pPr>
      <w:commentRangeStart w:id="6"/>
      <w:commentRangeStart w:id="7"/>
      <w:r w:rsidRPr="5A48D95E">
        <w:rPr>
          <w:rFonts w:eastAsia="Times New Roman" w:cs="Times New Roman"/>
          <w:color w:val="242424"/>
        </w:rPr>
        <w:t xml:space="preserve">Apply for a planning grant </w:t>
      </w:r>
      <w:r w:rsidR="007453C9" w:rsidRPr="5A48D95E">
        <w:rPr>
          <w:rFonts w:eastAsia="Times New Roman" w:cs="Times New Roman"/>
          <w:color w:val="242424"/>
        </w:rPr>
        <w:t xml:space="preserve">to complete a feasibility study to evaluate </w:t>
      </w:r>
      <w:r w:rsidR="5AE5F42C" w:rsidRPr="5A48D95E">
        <w:rPr>
          <w:rFonts w:eastAsia="Times New Roman" w:cs="Times New Roman"/>
          <w:color w:val="242424"/>
        </w:rPr>
        <w:t>infrastructure</w:t>
      </w:r>
      <w:r w:rsidR="007453C9" w:rsidRPr="5A48D95E">
        <w:rPr>
          <w:rFonts w:eastAsia="Times New Roman" w:cs="Times New Roman"/>
          <w:color w:val="242424"/>
        </w:rPr>
        <w:t xml:space="preserve"> expansion. </w:t>
      </w:r>
      <w:r w:rsidR="002B13E8" w:rsidRPr="5A48D95E">
        <w:rPr>
          <w:rFonts w:eastAsia="Times New Roman" w:cs="Times New Roman"/>
          <w:color w:val="242424"/>
        </w:rPr>
        <w:t xml:space="preserve"> </w:t>
      </w:r>
      <w:commentRangeEnd w:id="6"/>
      <w:r>
        <w:rPr>
          <w:rStyle w:val="CommentReference"/>
        </w:rPr>
        <w:commentReference w:id="6"/>
      </w:r>
      <w:commentRangeEnd w:id="7"/>
      <w:r>
        <w:rPr>
          <w:rStyle w:val="CommentReference"/>
        </w:rPr>
        <w:commentReference w:id="7"/>
      </w:r>
    </w:p>
    <w:p w14:paraId="3A059F30" w14:textId="0D16DE41" w:rsidR="4F8E8F49" w:rsidRPr="002B13E8" w:rsidRDefault="4F8E8F49"/>
    <w:p w14:paraId="13ED50E0" w14:textId="7EBBA304" w:rsidR="061CB51B" w:rsidRPr="002B13E8" w:rsidRDefault="061CB51B" w:rsidP="473CC140">
      <w:pPr>
        <w:spacing w:before="240" w:after="240"/>
      </w:pPr>
      <w:r w:rsidRPr="002B13E8">
        <w:rPr>
          <w:b/>
          <w:bCs/>
          <w:sz w:val="32"/>
          <w:szCs w:val="32"/>
        </w:rPr>
        <w:t>State and Federal subsidized housing assistance programs</w:t>
      </w:r>
    </w:p>
    <w:p w14:paraId="7B6AD012" w14:textId="204D58AC" w:rsidR="5E42E469" w:rsidRPr="002B13E8" w:rsidRDefault="5E42E469" w:rsidP="473CC140">
      <w:pPr>
        <w:spacing w:before="240" w:after="240"/>
      </w:pPr>
      <w:r w:rsidRPr="002B13E8">
        <w:t>From a financial perspective, n</w:t>
      </w:r>
      <w:r w:rsidR="017D5E3F" w:rsidRPr="002B13E8">
        <w:t>ew h</w:t>
      </w:r>
      <w:r w:rsidR="3A00F268" w:rsidRPr="002B13E8">
        <w:t>ousing</w:t>
      </w:r>
      <w:r w:rsidR="2A3555DF" w:rsidRPr="002B13E8">
        <w:t xml:space="preserve"> construction </w:t>
      </w:r>
      <w:r w:rsidR="1998A964" w:rsidRPr="002B13E8">
        <w:t xml:space="preserve">to be sold or rented </w:t>
      </w:r>
      <w:r w:rsidR="3A00F268" w:rsidRPr="002B13E8">
        <w:t xml:space="preserve">below market rate typically </w:t>
      </w:r>
      <w:r w:rsidR="00A44C24" w:rsidRPr="002B13E8">
        <w:t>necessitates</w:t>
      </w:r>
      <w:r w:rsidR="67EE669B" w:rsidRPr="002B13E8">
        <w:t xml:space="preserve"> </w:t>
      </w:r>
      <w:r w:rsidR="18821C90" w:rsidRPr="002B13E8">
        <w:t xml:space="preserve">a combination of the following: </w:t>
      </w:r>
    </w:p>
    <w:p w14:paraId="6F91C9C1" w14:textId="574193A9" w:rsidR="18821C90" w:rsidRPr="002B13E8" w:rsidRDefault="18821C90" w:rsidP="002B13E8">
      <w:pPr>
        <w:pStyle w:val="ListParagraph"/>
        <w:numPr>
          <w:ilvl w:val="0"/>
          <w:numId w:val="23"/>
        </w:numPr>
        <w:spacing w:before="240" w:after="240"/>
      </w:pPr>
      <w:r w:rsidRPr="00214022">
        <w:rPr>
          <w:b/>
          <w:bCs/>
        </w:rPr>
        <w:t>Town support from the</w:t>
      </w:r>
      <w:r w:rsidR="2398852D" w:rsidRPr="00214022">
        <w:rPr>
          <w:b/>
          <w:bCs/>
        </w:rPr>
        <w:t xml:space="preserve"> Selectboard and</w:t>
      </w:r>
      <w:r w:rsidR="102CADE5" w:rsidRPr="00214022">
        <w:rPr>
          <w:b/>
          <w:bCs/>
        </w:rPr>
        <w:t xml:space="preserve"> relevant governing bodies.</w:t>
      </w:r>
      <w:r w:rsidR="102CADE5" w:rsidRPr="002B13E8">
        <w:t xml:space="preserve"> </w:t>
      </w:r>
      <w:r w:rsidR="00FE676F">
        <w:t xml:space="preserve">This </w:t>
      </w:r>
      <w:r w:rsidR="007453C9">
        <w:t xml:space="preserve">effort </w:t>
      </w:r>
      <w:r w:rsidR="00FE676F">
        <w:t>includes l</w:t>
      </w:r>
      <w:r w:rsidR="79570165" w:rsidRPr="002B13E8">
        <w:t>etters</w:t>
      </w:r>
      <w:r w:rsidR="102CADE5" w:rsidRPr="002B13E8">
        <w:t xml:space="preserve"> of support for a </w:t>
      </w:r>
      <w:r w:rsidR="5D604279" w:rsidRPr="002B13E8">
        <w:t>specific project,</w:t>
      </w:r>
      <w:r w:rsidR="00FE676F">
        <w:t xml:space="preserve"> an</w:t>
      </w:r>
      <w:r w:rsidR="5D604279" w:rsidRPr="002B13E8">
        <w:t xml:space="preserve"> </w:t>
      </w:r>
      <w:r w:rsidR="3ACB4C3F" w:rsidRPr="002B13E8">
        <w:t xml:space="preserve">organized approval </w:t>
      </w:r>
      <w:r w:rsidR="3ACB4C3F" w:rsidRPr="002B13E8">
        <w:lastRenderedPageBreak/>
        <w:t xml:space="preserve">and permitting process, clear </w:t>
      </w:r>
      <w:r w:rsidR="70A269E1" w:rsidRPr="002B13E8">
        <w:t>zoning regulations</w:t>
      </w:r>
      <w:r w:rsidR="6AA42618" w:rsidRPr="002B13E8">
        <w:t xml:space="preserve">, </w:t>
      </w:r>
      <w:r w:rsidR="00444A8E" w:rsidRPr="002B13E8">
        <w:t xml:space="preserve">and </w:t>
      </w:r>
      <w:r w:rsidR="6AA42618" w:rsidRPr="002B13E8">
        <w:t xml:space="preserve">established master plans outlining </w:t>
      </w:r>
      <w:r w:rsidR="414C4078" w:rsidRPr="002B13E8">
        <w:t>targeted growth areas</w:t>
      </w:r>
      <w:r w:rsidR="7A000E3E" w:rsidRPr="002B13E8">
        <w:t>.</w:t>
      </w:r>
    </w:p>
    <w:p w14:paraId="22A9B4B6" w14:textId="32A77588" w:rsidR="00F00DC4" w:rsidRPr="009714A4" w:rsidRDefault="102CADE5" w:rsidP="002B13E8">
      <w:pPr>
        <w:pStyle w:val="ListParagraph"/>
        <w:numPr>
          <w:ilvl w:val="0"/>
          <w:numId w:val="23"/>
        </w:numPr>
        <w:spacing w:before="240" w:after="240"/>
      </w:pPr>
      <w:r w:rsidRPr="5A48D95E">
        <w:rPr>
          <w:b/>
          <w:bCs/>
        </w:rPr>
        <w:t xml:space="preserve">Financial assistance or </w:t>
      </w:r>
      <w:r w:rsidR="6E130ADD" w:rsidRPr="5A48D95E">
        <w:rPr>
          <w:b/>
          <w:bCs/>
        </w:rPr>
        <w:t>subsidies</w:t>
      </w:r>
      <w:r w:rsidR="6E130ADD">
        <w:t xml:space="preserve"> </w:t>
      </w:r>
      <w:r w:rsidR="6E130ADD" w:rsidRPr="5A48D95E">
        <w:rPr>
          <w:b/>
          <w:bCs/>
        </w:rPr>
        <w:t>to support</w:t>
      </w:r>
      <w:r w:rsidR="741C16C4" w:rsidRPr="5A48D95E">
        <w:rPr>
          <w:b/>
          <w:bCs/>
        </w:rPr>
        <w:t xml:space="preserve"> </w:t>
      </w:r>
      <w:commentRangeStart w:id="8"/>
      <w:r w:rsidR="009714A4" w:rsidRPr="5A48D95E">
        <w:rPr>
          <w:b/>
          <w:bCs/>
        </w:rPr>
        <w:t>moderate- and lower-income</w:t>
      </w:r>
      <w:r w:rsidR="00366DA4" w:rsidRPr="5A48D95E">
        <w:rPr>
          <w:b/>
          <w:bCs/>
        </w:rPr>
        <w:t xml:space="preserve"> residents </w:t>
      </w:r>
      <w:commentRangeEnd w:id="8"/>
      <w:r>
        <w:rPr>
          <w:rStyle w:val="CommentReference"/>
        </w:rPr>
        <w:commentReference w:id="8"/>
      </w:r>
      <w:r w:rsidR="009714A4" w:rsidRPr="5A48D95E">
        <w:rPr>
          <w:b/>
          <w:bCs/>
        </w:rPr>
        <w:t>via below</w:t>
      </w:r>
      <w:r w:rsidR="00A44C24" w:rsidRPr="5A48D95E">
        <w:rPr>
          <w:b/>
          <w:bCs/>
        </w:rPr>
        <w:t>-market rent or sale price</w:t>
      </w:r>
      <w:r w:rsidR="00366DA4" w:rsidRPr="5A48D95E">
        <w:rPr>
          <w:b/>
          <w:bCs/>
        </w:rPr>
        <w:t>s</w:t>
      </w:r>
      <w:r w:rsidR="00F00DC4" w:rsidRPr="5A48D95E">
        <w:rPr>
          <w:b/>
          <w:bCs/>
        </w:rPr>
        <w:t xml:space="preserve">. </w:t>
      </w:r>
      <w:r w:rsidR="00F00DC4">
        <w:t xml:space="preserve">Most </w:t>
      </w:r>
      <w:r w:rsidR="005B758A">
        <w:t xml:space="preserve">housing </w:t>
      </w:r>
      <w:r w:rsidR="00F00DC4">
        <w:t xml:space="preserve">subsidies are applied to by the project sponsor and awarded by state agencies such as the Vermont Housing and Conservation Board and the Vermont Housing Finance Agency. The Town can also </w:t>
      </w:r>
      <w:r w:rsidR="005B758A">
        <w:t xml:space="preserve">apply for </w:t>
      </w:r>
      <w:r w:rsidR="00F00DC4">
        <w:t>gran</w:t>
      </w:r>
      <w:r w:rsidR="00E578C8">
        <w:t xml:space="preserve">ts </w:t>
      </w:r>
      <w:r w:rsidR="005B758A">
        <w:t>to support housing projects such as pedestrian/rec path, tree gran</w:t>
      </w:r>
      <w:r w:rsidR="00E578C8">
        <w:t>t, and other funding opportunities.</w:t>
      </w:r>
    </w:p>
    <w:p w14:paraId="32320764" w14:textId="31D7D543" w:rsidR="102CADE5" w:rsidRPr="002B13E8" w:rsidRDefault="00F00DC4" w:rsidP="002B13E8">
      <w:pPr>
        <w:pStyle w:val="ListParagraph"/>
        <w:numPr>
          <w:ilvl w:val="0"/>
          <w:numId w:val="23"/>
        </w:numPr>
        <w:spacing w:before="240" w:after="240"/>
      </w:pPr>
      <w:r>
        <w:rPr>
          <w:b/>
          <w:bCs/>
        </w:rPr>
        <w:t>Town-designated smart</w:t>
      </w:r>
      <w:r w:rsidR="009714A4">
        <w:rPr>
          <w:b/>
          <w:bCs/>
        </w:rPr>
        <w:t xml:space="preserve"> </w:t>
      </w:r>
      <w:r>
        <w:rPr>
          <w:b/>
          <w:bCs/>
        </w:rPr>
        <w:t>growth areas.</w:t>
      </w:r>
      <w:r w:rsidR="5AE3D7EE" w:rsidRPr="002B13E8">
        <w:t xml:space="preserve"> </w:t>
      </w:r>
      <w:r w:rsidR="00006EAF">
        <w:t>Including a</w:t>
      </w:r>
      <w:r w:rsidR="5AE3D7EE" w:rsidRPr="002B13E8">
        <w:t xml:space="preserve">pproved </w:t>
      </w:r>
      <w:r w:rsidR="009714A4">
        <w:t>state-</w:t>
      </w:r>
      <w:r w:rsidR="009714A4" w:rsidRPr="002B13E8">
        <w:t>designated</w:t>
      </w:r>
      <w:r w:rsidR="5AE3D7EE" w:rsidRPr="002B13E8">
        <w:t xml:space="preserve"> areas that allow for a reduction in </w:t>
      </w:r>
      <w:r w:rsidR="00E45A76" w:rsidRPr="002B13E8">
        <w:t xml:space="preserve">state permitting fees or applications for state/federal grants/subsidies, reduction or elimination of town permitting fees, and </w:t>
      </w:r>
      <w:r w:rsidR="4D89BD64" w:rsidRPr="002B13E8">
        <w:t>direct contributions from an established housing fund</w:t>
      </w:r>
      <w:r w:rsidR="7A000E3E" w:rsidRPr="002B13E8">
        <w:t>.</w:t>
      </w:r>
    </w:p>
    <w:p w14:paraId="3F05E22C" w14:textId="10241EF7" w:rsidR="00525C34" w:rsidRPr="002B13E8" w:rsidRDefault="5AE3D7EE" w:rsidP="002B13E8">
      <w:pPr>
        <w:pStyle w:val="ListParagraph"/>
        <w:numPr>
          <w:ilvl w:val="0"/>
          <w:numId w:val="23"/>
        </w:numPr>
        <w:spacing w:before="240" w:after="240"/>
      </w:pPr>
      <w:r w:rsidRPr="5A48D95E">
        <w:rPr>
          <w:b/>
          <w:bCs/>
        </w:rPr>
        <w:t>In-kind</w:t>
      </w:r>
      <w:r w:rsidR="20EA049F" w:rsidRPr="5A48D95E">
        <w:rPr>
          <w:b/>
          <w:bCs/>
        </w:rPr>
        <w:t xml:space="preserve"> </w:t>
      </w:r>
      <w:r w:rsidR="485728A3" w:rsidRPr="5A48D95E">
        <w:rPr>
          <w:b/>
          <w:bCs/>
        </w:rPr>
        <w:t xml:space="preserve">support that could help </w:t>
      </w:r>
      <w:r w:rsidR="3C55E95C" w:rsidRPr="5A48D95E">
        <w:rPr>
          <w:b/>
          <w:bCs/>
        </w:rPr>
        <w:t>reduc</w:t>
      </w:r>
      <w:r w:rsidR="485728A3" w:rsidRPr="5A48D95E">
        <w:rPr>
          <w:b/>
          <w:bCs/>
        </w:rPr>
        <w:t xml:space="preserve">e </w:t>
      </w:r>
      <w:r w:rsidR="555D204A" w:rsidRPr="5A48D95E">
        <w:rPr>
          <w:b/>
          <w:bCs/>
        </w:rPr>
        <w:t>costs</w:t>
      </w:r>
      <w:r w:rsidR="3C55E95C" w:rsidRPr="5A48D95E">
        <w:rPr>
          <w:b/>
          <w:bCs/>
        </w:rPr>
        <w:t xml:space="preserve"> and incentivize the project.</w:t>
      </w:r>
      <w:r w:rsidR="00D270B5">
        <w:t xml:space="preserve"> </w:t>
      </w:r>
      <w:r w:rsidR="009714A4">
        <w:t>This</w:t>
      </w:r>
      <w:r w:rsidR="00061E0B">
        <w:t xml:space="preserve"> includes u</w:t>
      </w:r>
      <w:r w:rsidR="003F366B">
        <w:t xml:space="preserve">tilizing </w:t>
      </w:r>
      <w:r w:rsidR="00061E0B">
        <w:t>h</w:t>
      </w:r>
      <w:r w:rsidR="003F366B">
        <w:t xml:space="preserve">ighway </w:t>
      </w:r>
      <w:r w:rsidR="00061E0B">
        <w:t>d</w:t>
      </w:r>
      <w:r w:rsidR="003F366B">
        <w:t xml:space="preserve">epartment capacity to </w:t>
      </w:r>
      <w:r w:rsidR="00751317">
        <w:t xml:space="preserve">build sidewalks or other infrastructure, leveraging town resources for </w:t>
      </w:r>
      <w:r w:rsidR="00A44C24">
        <w:t>permitting or legal support</w:t>
      </w:r>
      <w:r w:rsidR="00EA4313">
        <w:t xml:space="preserve">, </w:t>
      </w:r>
      <w:r w:rsidR="00444A8E">
        <w:t xml:space="preserve">and </w:t>
      </w:r>
      <w:r w:rsidR="00EA4313">
        <w:t>donation of land</w:t>
      </w:r>
      <w:r w:rsidR="7A000E3E">
        <w:t>.</w:t>
      </w:r>
    </w:p>
    <w:p w14:paraId="241C6E42" w14:textId="721BE74C" w:rsidR="00D93DEC" w:rsidRPr="002B13E8" w:rsidRDefault="68E7E5C6" w:rsidP="00525C34">
      <w:pPr>
        <w:spacing w:before="240" w:after="240"/>
      </w:pPr>
      <w:r w:rsidRPr="002B13E8">
        <w:t>Below-market rate projects are costly</w:t>
      </w:r>
      <w:r w:rsidR="000331F0" w:rsidRPr="002B13E8">
        <w:t xml:space="preserve">, to the tune of </w:t>
      </w:r>
      <w:r w:rsidR="00496319" w:rsidRPr="002B13E8">
        <w:t xml:space="preserve">$534K per affordable housing </w:t>
      </w:r>
      <w:r w:rsidR="288626B3" w:rsidRPr="002B13E8">
        <w:t>unit and</w:t>
      </w:r>
      <w:r w:rsidR="00C01E24">
        <w:t xml:space="preserve"> continue to rise due to increases in labor, material, and financing costs. Thus, they require strong partnerships with the town where the project will be built. The developer takes on a lot of risk and expense upfront with these projects and needs to know that the town supports </w:t>
      </w:r>
      <w:r w:rsidR="08E88C7D">
        <w:t>them</w:t>
      </w:r>
      <w:r w:rsidRPr="002B13E8">
        <w:t xml:space="preserve">.  </w:t>
      </w:r>
    </w:p>
    <w:p w14:paraId="0880F8F6" w14:textId="396F4021" w:rsidR="00E45A76" w:rsidRPr="002B13E8" w:rsidRDefault="00D803B9" w:rsidP="00A44C24">
      <w:pPr>
        <w:spacing w:before="240" w:after="240"/>
      </w:pPr>
      <w:r w:rsidRPr="002B13E8">
        <w:t xml:space="preserve">The Richmond Housing Committee conducted several stakeholder interviews, which revealed opportunities for improvement that the Housing Committee, Planning Commission, and Selectboard </w:t>
      </w:r>
      <w:proofErr w:type="gramStart"/>
      <w:r w:rsidRPr="002B13E8">
        <w:t>could use to</w:t>
      </w:r>
      <w:proofErr w:type="gramEnd"/>
      <w:r w:rsidRPr="002B13E8">
        <w:t xml:space="preserve"> increase the availability of below-market</w:t>
      </w:r>
      <w:r w:rsidR="005056D8" w:rsidRPr="002B13E8">
        <w:t xml:space="preserve"> </w:t>
      </w:r>
      <w:r w:rsidRPr="002B13E8">
        <w:t>housing</w:t>
      </w:r>
      <w:r w:rsidR="005516F0" w:rsidRPr="002B13E8">
        <w:t xml:space="preserve"> in Richmond.   </w:t>
      </w:r>
    </w:p>
    <w:p w14:paraId="18B48C2A" w14:textId="5BCAC9ED" w:rsidR="005516F0" w:rsidRPr="002B13E8" w:rsidRDefault="005516F0" w:rsidP="00A44C24">
      <w:pPr>
        <w:spacing w:before="240" w:after="240"/>
      </w:pPr>
      <w:r w:rsidRPr="002B13E8">
        <w:t xml:space="preserve">The following are </w:t>
      </w:r>
      <w:r w:rsidR="002D5EB6" w:rsidRPr="002B13E8">
        <w:t xml:space="preserve">the </w:t>
      </w:r>
      <w:r w:rsidRPr="002B13E8">
        <w:t>recommendations</w:t>
      </w:r>
      <w:r w:rsidR="00EF1AD6" w:rsidRPr="002B13E8">
        <w:t xml:space="preserve"> of the Richmond Housing Committee: </w:t>
      </w:r>
    </w:p>
    <w:p w14:paraId="5DD14424" w14:textId="064C21D3" w:rsidR="004E15B2" w:rsidRPr="002B13E8" w:rsidRDefault="00D26B06" w:rsidP="002008C5">
      <w:pPr>
        <w:pStyle w:val="ListParagraph"/>
        <w:numPr>
          <w:ilvl w:val="0"/>
          <w:numId w:val="24"/>
        </w:numPr>
        <w:spacing w:before="240" w:after="240"/>
      </w:pPr>
      <w:r w:rsidRPr="002B13E8">
        <w:t xml:space="preserve">Empower </w:t>
      </w:r>
      <w:r w:rsidR="5BAB0FFF" w:rsidRPr="002B13E8">
        <w:t>the Town Manager to write letters of support for a project when r</w:t>
      </w:r>
      <w:r w:rsidRPr="002B13E8">
        <w:t>equested. Provide a pre</w:t>
      </w:r>
      <w:r w:rsidR="00B61B1D" w:rsidRPr="002B13E8">
        <w:t>-</w:t>
      </w:r>
      <w:r w:rsidRPr="002B13E8">
        <w:t>approved template and</w:t>
      </w:r>
      <w:r w:rsidR="00B61B1D" w:rsidRPr="002B13E8">
        <w:t xml:space="preserve"> </w:t>
      </w:r>
      <w:r w:rsidR="00473DD4" w:rsidRPr="002B13E8">
        <w:t>clear</w:t>
      </w:r>
      <w:r w:rsidRPr="002B13E8">
        <w:t xml:space="preserve"> guidelines </w:t>
      </w:r>
      <w:r w:rsidR="00B61B1D" w:rsidRPr="002B13E8">
        <w:t xml:space="preserve">to expedite the process. </w:t>
      </w:r>
      <w:r w:rsidR="00201ED3" w:rsidRPr="002B13E8">
        <w:t>These letters are often required for state or federal funding applications</w:t>
      </w:r>
      <w:r w:rsidR="004E15B2" w:rsidRPr="002B13E8">
        <w:t>. Typically</w:t>
      </w:r>
      <w:r w:rsidR="00D86D60" w:rsidRPr="002B13E8">
        <w:t xml:space="preserve">, </w:t>
      </w:r>
      <w:r w:rsidR="009B0323" w:rsidRPr="002B13E8">
        <w:t xml:space="preserve">developers need to submit these letters in their funding application packets.  </w:t>
      </w:r>
      <w:r w:rsidR="00D86D60" w:rsidRPr="002B13E8">
        <w:t xml:space="preserve"> </w:t>
      </w:r>
    </w:p>
    <w:p w14:paraId="2747B945" w14:textId="0530E30E" w:rsidR="00D86D60" w:rsidRPr="002B13E8" w:rsidRDefault="78FDDD91" w:rsidP="002008C5">
      <w:pPr>
        <w:pStyle w:val="ListParagraph"/>
        <w:numPr>
          <w:ilvl w:val="0"/>
          <w:numId w:val="24"/>
        </w:numPr>
        <w:spacing w:before="240" w:after="240"/>
      </w:pPr>
      <w:r>
        <w:t>Create a housing trust fund to support eligible projects</w:t>
      </w:r>
      <w:r w:rsidR="7133C2E6">
        <w:t xml:space="preserve"> or land acquisitions</w:t>
      </w:r>
      <w:r>
        <w:t xml:space="preserve">. The housing fund could </w:t>
      </w:r>
      <w:r w:rsidR="001B5916">
        <w:t xml:space="preserve">reduce permitting or infrastructure costs. It is a long-term plan that can be funded over time from donations, registration fees, small budget </w:t>
      </w:r>
      <w:r w:rsidR="001B5916">
        <w:lastRenderedPageBreak/>
        <w:t xml:space="preserve">allocations, or </w:t>
      </w:r>
      <w:r>
        <w:t xml:space="preserve">other mechanisms to be determined. </w:t>
      </w:r>
      <w:r w:rsidR="66D4EA8E">
        <w:t xml:space="preserve">The goal would be to create the mechanism </w:t>
      </w:r>
      <w:r w:rsidR="00B79C57">
        <w:t>first and</w:t>
      </w:r>
      <w:r w:rsidR="66D4EA8E">
        <w:t xml:space="preserve"> then </w:t>
      </w:r>
      <w:r w:rsidR="00290F51">
        <w:t xml:space="preserve">determine the funding sources.  </w:t>
      </w:r>
      <w:r w:rsidR="66D4EA8E">
        <w:t xml:space="preserve">  </w:t>
      </w:r>
    </w:p>
    <w:p w14:paraId="59EF1178" w14:textId="1E47EE6B" w:rsidR="00B07D17" w:rsidRPr="002B13E8" w:rsidRDefault="00AB78EC" w:rsidP="002008C5">
      <w:pPr>
        <w:pStyle w:val="ListParagraph"/>
        <w:numPr>
          <w:ilvl w:val="0"/>
          <w:numId w:val="24"/>
        </w:numPr>
        <w:spacing w:before="240" w:after="240"/>
      </w:pPr>
      <w:r>
        <w:t xml:space="preserve">Develop a Master Plan for the gateway, which will provide </w:t>
      </w:r>
      <w:r w:rsidR="00B31212">
        <w:t xml:space="preserve">a future-focused, </w:t>
      </w:r>
      <w:r w:rsidR="009714A4">
        <w:t>20–30-year</w:t>
      </w:r>
      <w:r>
        <w:t xml:space="preserve"> plan </w:t>
      </w:r>
      <w:r w:rsidR="007F351D">
        <w:t xml:space="preserve">for how the town envisions future development in the Gateway. This would include </w:t>
      </w:r>
      <w:r w:rsidR="00E0354A">
        <w:t xml:space="preserve">the outlook of future development for infrastructure, </w:t>
      </w:r>
      <w:r w:rsidR="002D2AF3">
        <w:t>land use, transportation</w:t>
      </w:r>
      <w:r w:rsidR="004B02A8">
        <w:t>, economic development strategies,</w:t>
      </w:r>
      <w:r w:rsidR="002D2AF3">
        <w:t xml:space="preserve"> and community facilities. There is the potential for grants to help fund the creation</w:t>
      </w:r>
      <w:r w:rsidR="006219F4">
        <w:t xml:space="preserve"> of the plan</w:t>
      </w:r>
      <w:r w:rsidR="002D2AF3">
        <w:t>. The goal of developing a master plan is</w:t>
      </w:r>
      <w:r w:rsidR="00575509">
        <w:t xml:space="preserve"> to signal to </w:t>
      </w:r>
      <w:r w:rsidR="00A758BB">
        <w:t xml:space="preserve">town officials, </w:t>
      </w:r>
      <w:r w:rsidR="00F869F3">
        <w:t>committees, community members,</w:t>
      </w:r>
      <w:r w:rsidR="00A758BB">
        <w:t xml:space="preserve"> and developers the proposed use of the </w:t>
      </w:r>
      <w:r w:rsidR="00F869F3">
        <w:t>area</w:t>
      </w:r>
      <w:r w:rsidR="006219F4">
        <w:t xml:space="preserve"> and town support for it</w:t>
      </w:r>
      <w:r w:rsidR="00F869F3">
        <w:t>. Why the gateway?</w:t>
      </w:r>
      <w:r w:rsidR="00D57497">
        <w:t xml:space="preserve"> This segment </w:t>
      </w:r>
      <w:r w:rsidR="005C46C1">
        <w:t xml:space="preserve">of the community </w:t>
      </w:r>
      <w:r w:rsidR="001D2B70">
        <w:t>abuts</w:t>
      </w:r>
      <w:r w:rsidR="00A96252">
        <w:t xml:space="preserve"> </w:t>
      </w:r>
      <w:r w:rsidR="00087572">
        <w:t>the community water/sewer district</w:t>
      </w:r>
      <w:r w:rsidR="00130843">
        <w:t xml:space="preserve"> and currently has </w:t>
      </w:r>
      <w:proofErr w:type="gramStart"/>
      <w:r w:rsidR="00130843">
        <w:t>a number of</w:t>
      </w:r>
      <w:proofErr w:type="gramEnd"/>
      <w:r w:rsidR="00130843">
        <w:t xml:space="preserve"> mixed-use structures, easy access,</w:t>
      </w:r>
      <w:r w:rsidR="00545C19">
        <w:t xml:space="preserve"> and low density</w:t>
      </w:r>
      <w:r w:rsidR="00130843">
        <w:t xml:space="preserve">. </w:t>
      </w:r>
      <w:r w:rsidR="006219F4">
        <w:t xml:space="preserve">It is also one of the few areas adjacent to the village that is not in </w:t>
      </w:r>
      <w:r w:rsidR="79E12D37">
        <w:t>a</w:t>
      </w:r>
      <w:r w:rsidR="006219F4">
        <w:t xml:space="preserve"> floodplain or otherwise constrained, so </w:t>
      </w:r>
      <w:r w:rsidR="009714A4">
        <w:t xml:space="preserve">it </w:t>
      </w:r>
      <w:r w:rsidR="006219F4">
        <w:t>can support a significant number of units of housing.</w:t>
      </w:r>
    </w:p>
    <w:p w14:paraId="29452DC2" w14:textId="72A05008" w:rsidR="473CC140" w:rsidRPr="002B13E8" w:rsidRDefault="78FDDD91" w:rsidP="002008C5">
      <w:pPr>
        <w:pStyle w:val="ListParagraph"/>
        <w:numPr>
          <w:ilvl w:val="0"/>
          <w:numId w:val="24"/>
        </w:numPr>
        <w:spacing w:before="240" w:after="240"/>
      </w:pPr>
      <w:r>
        <w:t xml:space="preserve">Partner with housing organizations such as Habitat for Humanity, Champlain Housing Trust Fund, </w:t>
      </w:r>
      <w:r w:rsidR="00366DA4">
        <w:t>and/</w:t>
      </w:r>
      <w:r>
        <w:t xml:space="preserve">or Cathedral Square to support the development of future community projects. </w:t>
      </w:r>
      <w:r w:rsidR="00040520">
        <w:t>These organizations</w:t>
      </w:r>
      <w:r>
        <w:t xml:space="preserve"> have the expertise to navigate the complexities of funding below-market-rate housing and would be able to create a project that could maximize </w:t>
      </w:r>
      <w:r w:rsidR="00961687">
        <w:t>the desired</w:t>
      </w:r>
      <w:r>
        <w:t xml:space="preserve"> housing.  </w:t>
      </w:r>
    </w:p>
    <w:p w14:paraId="0F8A5D17" w14:textId="108E1C4E" w:rsidR="3137F96C" w:rsidRDefault="3137F96C" w:rsidP="5A48D95E">
      <w:pPr>
        <w:pStyle w:val="ListParagraph"/>
        <w:numPr>
          <w:ilvl w:val="0"/>
          <w:numId w:val="24"/>
        </w:numPr>
        <w:spacing w:before="240" w:after="240"/>
        <w:rPr>
          <w:rFonts w:ascii="Helvetica" w:eastAsia="Helvetica" w:hAnsi="Helvetica" w:cs="Helvetica"/>
          <w:color w:val="1B1B1B"/>
          <w:sz w:val="25"/>
          <w:szCs w:val="25"/>
        </w:rPr>
      </w:pPr>
      <w:r w:rsidRPr="5A48D95E">
        <w:t xml:space="preserve">Utilize the recently passed Community and Housing </w:t>
      </w:r>
      <w:r w:rsidR="2DF2641A" w:rsidRPr="5A48D95E">
        <w:t>Infrastructure</w:t>
      </w:r>
      <w:r w:rsidRPr="5A48D95E">
        <w:t xml:space="preserve"> Program</w:t>
      </w:r>
      <w:r w:rsidRPr="5A48D95E">
        <w:rPr>
          <w:rStyle w:val="FootnoteReference"/>
        </w:rPr>
        <w:footnoteReference w:id="3"/>
      </w:r>
      <w:r w:rsidRPr="5A48D95E">
        <w:t xml:space="preserve"> (CHIP) to </w:t>
      </w:r>
      <w:r w:rsidR="3ABD9DE3" w:rsidRPr="5A48D95E">
        <w:t>unlock financial support for</w:t>
      </w:r>
      <w:r w:rsidR="4185B2DB" w:rsidRPr="5A48D95E">
        <w:t xml:space="preserve"> improvements </w:t>
      </w:r>
      <w:r w:rsidR="4B99DF08" w:rsidRPr="5A48D95E">
        <w:t xml:space="preserve">such as </w:t>
      </w:r>
      <w:r w:rsidR="4185B2DB" w:rsidRPr="5A48D95E">
        <w:rPr>
          <w:rFonts w:ascii="Helvetica" w:eastAsia="Helvetica" w:hAnsi="Helvetica" w:cs="Helvetica"/>
          <w:color w:val="1B1B1B"/>
          <w:sz w:val="25"/>
          <w:szCs w:val="25"/>
        </w:rPr>
        <w:t>water, sewer, roads, and stormwater systems</w:t>
      </w:r>
      <w:r w:rsidR="5E7EF915" w:rsidRPr="5A48D95E">
        <w:rPr>
          <w:rFonts w:ascii="Helvetica" w:eastAsia="Helvetica" w:hAnsi="Helvetica" w:cs="Helvetica"/>
          <w:color w:val="1B1B1B"/>
          <w:sz w:val="25"/>
          <w:szCs w:val="25"/>
        </w:rPr>
        <w:t xml:space="preserve"> to support the growth of all housing types. Identify the most critical </w:t>
      </w:r>
      <w:r w:rsidR="0138ABE9" w:rsidRPr="5A48D95E">
        <w:rPr>
          <w:rFonts w:ascii="Helvetica" w:eastAsia="Helvetica" w:hAnsi="Helvetica" w:cs="Helvetica"/>
          <w:color w:val="1B1B1B"/>
          <w:sz w:val="25"/>
          <w:szCs w:val="25"/>
        </w:rPr>
        <w:t xml:space="preserve">infrastructure needs that would result in the most housing benefit for Richmond.  </w:t>
      </w:r>
    </w:p>
    <w:p w14:paraId="59EDEF4E" w14:textId="129CB7D9" w:rsidR="78FDDD91" w:rsidRPr="002B13E8" w:rsidRDefault="006219F4">
      <w:r>
        <w:br w:type="page"/>
      </w:r>
    </w:p>
    <w:p w14:paraId="29F0540E" w14:textId="77777777" w:rsidR="00AF0C38" w:rsidRPr="002B13E8" w:rsidRDefault="061CB51B" w:rsidP="00AF0C38">
      <w:pPr>
        <w:spacing w:before="240" w:after="240"/>
        <w:rPr>
          <w:b/>
          <w:bCs/>
          <w:sz w:val="32"/>
          <w:szCs w:val="32"/>
        </w:rPr>
      </w:pPr>
      <w:r w:rsidRPr="002B13E8">
        <w:rPr>
          <w:b/>
          <w:bCs/>
          <w:sz w:val="32"/>
          <w:szCs w:val="32"/>
        </w:rPr>
        <w:lastRenderedPageBreak/>
        <w:t xml:space="preserve">Development of Community Support and Outreach </w:t>
      </w:r>
    </w:p>
    <w:p w14:paraId="6286775E" w14:textId="3DA62543" w:rsidR="04F9986F" w:rsidRPr="002B13E8" w:rsidRDefault="04F9986F" w:rsidP="00AF0C38">
      <w:pPr>
        <w:spacing w:before="240" w:after="240"/>
      </w:pPr>
      <w:r w:rsidRPr="002B13E8">
        <w:rPr>
          <w:rFonts w:eastAsia="Aptos" w:cs="Aptos"/>
          <w:b/>
          <w:bCs/>
          <w:sz w:val="28"/>
          <w:szCs w:val="28"/>
        </w:rPr>
        <w:t>Community Support &amp; Outreach Plan</w:t>
      </w:r>
    </w:p>
    <w:p w14:paraId="2E67010D" w14:textId="7B65BEB0" w:rsidR="04F9986F" w:rsidRPr="002B13E8" w:rsidRDefault="04F9986F" w:rsidP="11E29602">
      <w:pPr>
        <w:spacing w:before="240" w:after="240"/>
      </w:pPr>
      <w:r w:rsidRPr="002B13E8">
        <w:rPr>
          <w:rFonts w:eastAsia="Aptos" w:cs="Aptos"/>
        </w:rPr>
        <w:t xml:space="preserve">To build an informed and supportive community </w:t>
      </w:r>
      <w:r w:rsidR="2F61E962" w:rsidRPr="002B13E8">
        <w:rPr>
          <w:rFonts w:eastAsia="Aptos" w:cs="Aptos"/>
        </w:rPr>
        <w:t xml:space="preserve">for the advancement of housing policy in Richmond, </w:t>
      </w:r>
      <w:r w:rsidRPr="002B13E8">
        <w:rPr>
          <w:rFonts w:eastAsia="Aptos" w:cs="Aptos"/>
        </w:rPr>
        <w:t>implement a grassroots outreach strategy that engages residents, businesses, and community leaders through direct conversations, education, and public dialogue. Given past experiences with town planning, we recognize the importance of simplifying complex proposals and maintaining ongoing engagement throughout the process.</w:t>
      </w:r>
    </w:p>
    <w:p w14:paraId="335FFE68" w14:textId="709E9D51" w:rsidR="04F9986F" w:rsidRPr="002B13E8" w:rsidRDefault="04F9986F" w:rsidP="11E29602">
      <w:pPr>
        <w:pStyle w:val="Heading4"/>
        <w:spacing w:before="319" w:after="319"/>
      </w:pPr>
      <w:r w:rsidRPr="002B13E8">
        <w:rPr>
          <w:rFonts w:eastAsia="Aptos" w:cs="Aptos"/>
          <w:b/>
          <w:bCs/>
        </w:rPr>
        <w:t>Current Landscape</w:t>
      </w:r>
    </w:p>
    <w:p w14:paraId="6DECDF0F" w14:textId="379ECFD9" w:rsidR="04F9986F" w:rsidRPr="002B13E8" w:rsidRDefault="04F9986F" w:rsidP="11E29602">
      <w:pPr>
        <w:spacing w:before="240" w:after="240"/>
        <w:rPr>
          <w:rFonts w:eastAsia="Aptos" w:cs="Aptos"/>
        </w:rPr>
      </w:pPr>
      <w:r w:rsidRPr="002B13E8">
        <w:rPr>
          <w:rFonts w:eastAsia="Aptos" w:cs="Aptos"/>
        </w:rPr>
        <w:t>Past planning efforts have shown that when proposals are lengthy or complicated, it can be difficult to build broad community support. We will address this by incorporating inclusive outreach methods</w:t>
      </w:r>
      <w:r w:rsidR="134C5D30" w:rsidRPr="002B13E8">
        <w:rPr>
          <w:rFonts w:eastAsia="Aptos" w:cs="Aptos"/>
        </w:rPr>
        <w:t xml:space="preserve"> and </w:t>
      </w:r>
      <w:proofErr w:type="gramStart"/>
      <w:r w:rsidR="134C5D30" w:rsidRPr="002B13E8">
        <w:rPr>
          <w:rFonts w:eastAsia="Aptos" w:cs="Aptos"/>
        </w:rPr>
        <w:t>learn</w:t>
      </w:r>
      <w:proofErr w:type="gramEnd"/>
      <w:r w:rsidR="134C5D30" w:rsidRPr="002B13E8">
        <w:rPr>
          <w:rFonts w:eastAsia="Aptos" w:cs="Aptos"/>
        </w:rPr>
        <w:t xml:space="preserve"> from other successful organizations in Richmond </w:t>
      </w:r>
      <w:r w:rsidRPr="002B13E8">
        <w:rPr>
          <w:rFonts w:eastAsia="Aptos" w:cs="Aptos"/>
        </w:rPr>
        <w:t>(such as Richmond Racial Equity and the Three Parks Committee) while tailoring our efforts specifically to housing.</w:t>
      </w:r>
    </w:p>
    <w:p w14:paraId="50107773" w14:textId="4D524955" w:rsidR="04F9986F" w:rsidRPr="002B13E8" w:rsidRDefault="04F9986F" w:rsidP="11E29602">
      <w:pPr>
        <w:pStyle w:val="Heading4"/>
        <w:spacing w:before="319" w:after="319"/>
      </w:pPr>
      <w:commentRangeStart w:id="9"/>
      <w:r w:rsidRPr="5A48D95E">
        <w:rPr>
          <w:rFonts w:eastAsia="Aptos" w:cs="Aptos"/>
          <w:b/>
          <w:bCs/>
        </w:rPr>
        <w:t>Goals &amp; Action Steps</w:t>
      </w:r>
      <w:commentRangeEnd w:id="9"/>
      <w:r>
        <w:rPr>
          <w:rStyle w:val="CommentReference"/>
        </w:rPr>
        <w:commentReference w:id="9"/>
      </w:r>
    </w:p>
    <w:p w14:paraId="6D1C7B27" w14:textId="0540FB2A" w:rsidR="04F9986F" w:rsidRPr="002B13E8" w:rsidRDefault="04F9986F" w:rsidP="11E29602">
      <w:pPr>
        <w:pStyle w:val="ListParagraph"/>
        <w:numPr>
          <w:ilvl w:val="0"/>
          <w:numId w:val="5"/>
        </w:numPr>
        <w:spacing w:before="240" w:after="240"/>
        <w:rPr>
          <w:rFonts w:eastAsia="Aptos" w:cs="Aptos"/>
          <w:b/>
          <w:bCs/>
        </w:rPr>
      </w:pPr>
      <w:r w:rsidRPr="002B13E8">
        <w:rPr>
          <w:rFonts w:eastAsia="Aptos" w:cs="Aptos"/>
          <w:b/>
          <w:bCs/>
        </w:rPr>
        <w:t>Community Education &amp; Expert Insights</w:t>
      </w:r>
    </w:p>
    <w:p w14:paraId="5790B210" w14:textId="1FA49476" w:rsidR="04F9986F" w:rsidRPr="002B13E8" w:rsidRDefault="04F9986F" w:rsidP="11E29602">
      <w:pPr>
        <w:pStyle w:val="ListParagraph"/>
        <w:numPr>
          <w:ilvl w:val="1"/>
          <w:numId w:val="5"/>
        </w:numPr>
        <w:spacing w:before="240" w:after="240"/>
        <w:rPr>
          <w:rFonts w:eastAsia="Aptos" w:cs="Aptos"/>
        </w:rPr>
      </w:pPr>
      <w:r w:rsidRPr="002B13E8">
        <w:rPr>
          <w:rFonts w:eastAsia="Aptos" w:cs="Aptos"/>
        </w:rPr>
        <w:t>Identify and invite local housing experts to speak at meetings and public forums, providing guidance on ways to make housing development more feasible in Richmond.</w:t>
      </w:r>
    </w:p>
    <w:p w14:paraId="5766EA5D" w14:textId="40AA91E2" w:rsidR="04F9986F" w:rsidRPr="002B13E8" w:rsidRDefault="04F9986F" w:rsidP="11E29602">
      <w:pPr>
        <w:pStyle w:val="ListParagraph"/>
        <w:numPr>
          <w:ilvl w:val="1"/>
          <w:numId w:val="5"/>
        </w:numPr>
        <w:spacing w:before="240" w:after="240"/>
        <w:rPr>
          <w:rFonts w:eastAsia="Aptos" w:cs="Aptos"/>
        </w:rPr>
      </w:pPr>
      <w:commentRangeStart w:id="10"/>
      <w:r w:rsidRPr="5A48D95E">
        <w:rPr>
          <w:rFonts w:eastAsia="Aptos" w:cs="Aptos"/>
        </w:rPr>
        <w:t xml:space="preserve">Experts may include representatives from Champlain Housing Trust, Cathedral Square, </w:t>
      </w:r>
      <w:proofErr w:type="spellStart"/>
      <w:r w:rsidRPr="5A48D95E">
        <w:rPr>
          <w:rFonts w:eastAsia="Aptos" w:cs="Aptos"/>
        </w:rPr>
        <w:t>Evernorth</w:t>
      </w:r>
      <w:proofErr w:type="spellEnd"/>
      <w:r w:rsidRPr="5A48D95E">
        <w:rPr>
          <w:rFonts w:eastAsia="Aptos" w:cs="Aptos"/>
        </w:rPr>
        <w:t>,</w:t>
      </w:r>
      <w:r w:rsidR="006306E2" w:rsidRPr="5A48D95E">
        <w:rPr>
          <w:rFonts w:eastAsia="Aptos" w:cs="Aptos"/>
        </w:rPr>
        <w:t xml:space="preserve"> Chittenden County Regional Planning </w:t>
      </w:r>
      <w:r w:rsidR="68ECA2BE" w:rsidRPr="5A48D95E">
        <w:rPr>
          <w:rFonts w:eastAsia="Aptos" w:cs="Aptos"/>
        </w:rPr>
        <w:t>Commission, local</w:t>
      </w:r>
      <w:r w:rsidRPr="5A48D95E">
        <w:rPr>
          <w:rFonts w:eastAsia="Aptos" w:cs="Aptos"/>
        </w:rPr>
        <w:t xml:space="preserve"> realtors, developers (e.g., John Lynn, Buttermilk spokesperson), and bankers (e.g., Northfield Savings Bank).</w:t>
      </w:r>
      <w:commentRangeEnd w:id="10"/>
      <w:r>
        <w:rPr>
          <w:rStyle w:val="CommentReference"/>
        </w:rPr>
        <w:commentReference w:id="10"/>
      </w:r>
    </w:p>
    <w:p w14:paraId="4D2E0733" w14:textId="24C35D54" w:rsidR="04F9986F" w:rsidRPr="002B13E8" w:rsidRDefault="04F9986F" w:rsidP="11E29602">
      <w:pPr>
        <w:pStyle w:val="ListParagraph"/>
        <w:numPr>
          <w:ilvl w:val="1"/>
          <w:numId w:val="5"/>
        </w:numPr>
        <w:spacing w:before="240" w:after="240"/>
        <w:rPr>
          <w:rFonts w:eastAsia="Aptos" w:cs="Aptos"/>
        </w:rPr>
      </w:pPr>
      <w:r w:rsidRPr="002B13E8">
        <w:rPr>
          <w:rFonts w:eastAsia="Aptos" w:cs="Aptos"/>
        </w:rPr>
        <w:t>Summarize expert insights and share them via town bulletins, social media, and local newspapers to ensure broad public access.</w:t>
      </w:r>
    </w:p>
    <w:p w14:paraId="0EC73BAF" w14:textId="769F0383" w:rsidR="42FB672F" w:rsidRPr="002B13E8" w:rsidRDefault="42FB672F" w:rsidP="11E29602">
      <w:pPr>
        <w:pStyle w:val="ListParagraph"/>
        <w:numPr>
          <w:ilvl w:val="1"/>
          <w:numId w:val="5"/>
        </w:numPr>
        <w:spacing w:before="240" w:after="240"/>
        <w:rPr>
          <w:rFonts w:eastAsia="Aptos" w:cs="Aptos"/>
        </w:rPr>
      </w:pPr>
      <w:r w:rsidRPr="002B13E8">
        <w:rPr>
          <w:rFonts w:eastAsia="Aptos" w:cs="Aptos"/>
          <w:b/>
          <w:bCs/>
        </w:rPr>
        <w:t>Goal</w:t>
      </w:r>
      <w:r w:rsidR="42C28EAC" w:rsidRPr="002B13E8">
        <w:rPr>
          <w:rFonts w:eastAsia="Aptos" w:cs="Aptos"/>
          <w:b/>
          <w:bCs/>
        </w:rPr>
        <w:t>:</w:t>
      </w:r>
      <w:r w:rsidRPr="002B13E8">
        <w:rPr>
          <w:rFonts w:eastAsia="Aptos" w:cs="Aptos"/>
          <w:b/>
          <w:bCs/>
        </w:rPr>
        <w:t xml:space="preserve"> </w:t>
      </w:r>
      <w:r w:rsidR="004F2301">
        <w:rPr>
          <w:rFonts w:eastAsia="Aptos" w:cs="Aptos"/>
        </w:rPr>
        <w:t>H</w:t>
      </w:r>
      <w:r w:rsidRPr="002B13E8">
        <w:rPr>
          <w:rFonts w:eastAsia="Aptos" w:cs="Aptos"/>
        </w:rPr>
        <w:t xml:space="preserve">ost 1-2 events per year.  </w:t>
      </w:r>
    </w:p>
    <w:p w14:paraId="3269B919" w14:textId="1D0C044E" w:rsidR="04F9986F" w:rsidRPr="002B13E8" w:rsidRDefault="04F9986F" w:rsidP="11E29602">
      <w:pPr>
        <w:pStyle w:val="ListParagraph"/>
        <w:numPr>
          <w:ilvl w:val="0"/>
          <w:numId w:val="5"/>
        </w:numPr>
        <w:spacing w:before="240" w:after="240"/>
        <w:rPr>
          <w:rFonts w:eastAsia="Aptos" w:cs="Aptos"/>
          <w:b/>
          <w:bCs/>
        </w:rPr>
      </w:pPr>
      <w:r w:rsidRPr="002B13E8">
        <w:rPr>
          <w:rFonts w:eastAsia="Aptos" w:cs="Aptos"/>
          <w:b/>
          <w:bCs/>
        </w:rPr>
        <w:t>Neighborhood Conversations &amp; Small-Scale Engagement</w:t>
      </w:r>
    </w:p>
    <w:p w14:paraId="523D427E" w14:textId="393F48C7" w:rsidR="04F9986F" w:rsidRPr="002B13E8" w:rsidRDefault="04F9986F" w:rsidP="11E29602">
      <w:pPr>
        <w:pStyle w:val="ListParagraph"/>
        <w:numPr>
          <w:ilvl w:val="1"/>
          <w:numId w:val="5"/>
        </w:numPr>
        <w:spacing w:before="240" w:after="240"/>
        <w:rPr>
          <w:rFonts w:eastAsia="Aptos" w:cs="Aptos"/>
        </w:rPr>
      </w:pPr>
      <w:r w:rsidRPr="002B13E8">
        <w:rPr>
          <w:rFonts w:eastAsia="Aptos" w:cs="Aptos"/>
        </w:rPr>
        <w:t xml:space="preserve">Organize neighborhood-specific “living room meetings” where small groups of residents can discuss </w:t>
      </w:r>
      <w:r w:rsidR="3AB91B14" w:rsidRPr="002B13E8">
        <w:rPr>
          <w:rFonts w:eastAsia="Aptos" w:cs="Aptos"/>
        </w:rPr>
        <w:t>housing needs and plans</w:t>
      </w:r>
      <w:r w:rsidRPr="002B13E8">
        <w:rPr>
          <w:rFonts w:eastAsia="Aptos" w:cs="Aptos"/>
        </w:rPr>
        <w:t xml:space="preserve"> in an informal setting.</w:t>
      </w:r>
    </w:p>
    <w:p w14:paraId="50320ABE" w14:textId="02EC8356" w:rsidR="04F9986F" w:rsidRPr="002B13E8" w:rsidRDefault="04F9986F" w:rsidP="11E29602">
      <w:pPr>
        <w:pStyle w:val="ListParagraph"/>
        <w:numPr>
          <w:ilvl w:val="1"/>
          <w:numId w:val="5"/>
        </w:numPr>
        <w:spacing w:before="240" w:after="240"/>
        <w:rPr>
          <w:rFonts w:eastAsia="Aptos" w:cs="Aptos"/>
        </w:rPr>
      </w:pPr>
      <w:r w:rsidRPr="002B13E8">
        <w:rPr>
          <w:rFonts w:eastAsia="Aptos" w:cs="Aptos"/>
        </w:rPr>
        <w:t>Use these gatherings to address concerns, share information, and build grassroots support.</w:t>
      </w:r>
    </w:p>
    <w:p w14:paraId="6CA5BE7A" w14:textId="0B5C00F5" w:rsidR="04F9986F" w:rsidRPr="002B13E8" w:rsidRDefault="04F9986F" w:rsidP="11E29602">
      <w:pPr>
        <w:pStyle w:val="ListParagraph"/>
        <w:numPr>
          <w:ilvl w:val="1"/>
          <w:numId w:val="5"/>
        </w:numPr>
        <w:spacing w:before="240" w:after="240"/>
        <w:rPr>
          <w:rFonts w:eastAsia="Aptos" w:cs="Aptos"/>
        </w:rPr>
      </w:pPr>
      <w:r w:rsidRPr="002B13E8">
        <w:rPr>
          <w:rFonts w:eastAsia="Aptos" w:cs="Aptos"/>
        </w:rPr>
        <w:t>Record key takeaways and create a FAQ document to address recurring questions.</w:t>
      </w:r>
    </w:p>
    <w:p w14:paraId="76CE9AFB" w14:textId="43853564" w:rsidR="19D410C5" w:rsidRPr="002B13E8" w:rsidRDefault="19D410C5" w:rsidP="11E29602">
      <w:pPr>
        <w:pStyle w:val="ListParagraph"/>
        <w:numPr>
          <w:ilvl w:val="1"/>
          <w:numId w:val="5"/>
        </w:numPr>
        <w:spacing w:before="240" w:after="240"/>
        <w:rPr>
          <w:rFonts w:eastAsia="Aptos" w:cs="Aptos"/>
        </w:rPr>
      </w:pPr>
      <w:r w:rsidRPr="002B13E8">
        <w:rPr>
          <w:rFonts w:eastAsia="Aptos" w:cs="Aptos"/>
          <w:b/>
          <w:bCs/>
        </w:rPr>
        <w:lastRenderedPageBreak/>
        <w:t>Goal</w:t>
      </w:r>
      <w:r w:rsidRPr="002B13E8">
        <w:rPr>
          <w:rFonts w:eastAsia="Aptos" w:cs="Aptos"/>
        </w:rPr>
        <w:t>: 2-3 conversations per year</w:t>
      </w:r>
    </w:p>
    <w:p w14:paraId="05089AB1" w14:textId="351469B8" w:rsidR="04F9986F" w:rsidRPr="002B13E8" w:rsidRDefault="04F9986F" w:rsidP="11E29602">
      <w:pPr>
        <w:pStyle w:val="ListParagraph"/>
        <w:numPr>
          <w:ilvl w:val="0"/>
          <w:numId w:val="5"/>
        </w:numPr>
        <w:spacing w:before="240" w:after="240"/>
        <w:rPr>
          <w:rFonts w:eastAsia="Aptos" w:cs="Aptos"/>
          <w:b/>
          <w:bCs/>
        </w:rPr>
      </w:pPr>
      <w:r w:rsidRPr="002B13E8">
        <w:rPr>
          <w:rFonts w:eastAsia="Aptos" w:cs="Aptos"/>
          <w:b/>
          <w:bCs/>
        </w:rPr>
        <w:t>Public Awareness &amp; Media Outreach</w:t>
      </w:r>
    </w:p>
    <w:p w14:paraId="679DCE8E" w14:textId="2CBC5A49" w:rsidR="04F9986F" w:rsidRPr="002B13E8" w:rsidRDefault="04F9986F" w:rsidP="11E29602">
      <w:pPr>
        <w:pStyle w:val="ListParagraph"/>
        <w:numPr>
          <w:ilvl w:val="1"/>
          <w:numId w:val="5"/>
        </w:numPr>
        <w:spacing w:before="240" w:after="240"/>
        <w:rPr>
          <w:rFonts w:eastAsia="Aptos" w:cs="Aptos"/>
        </w:rPr>
      </w:pPr>
      <w:r w:rsidRPr="002B13E8">
        <w:rPr>
          <w:rFonts w:eastAsia="Aptos" w:cs="Aptos"/>
        </w:rPr>
        <w:t>Write guest columns for the local newspaper</w:t>
      </w:r>
      <w:r w:rsidR="006306E2" w:rsidRPr="006306E2">
        <w:rPr>
          <w:rFonts w:eastAsia="Aptos" w:cs="Aptos"/>
        </w:rPr>
        <w:t>/Front Porch Forum a</w:t>
      </w:r>
      <w:r w:rsidRPr="002B13E8">
        <w:rPr>
          <w:rFonts w:eastAsia="Aptos" w:cs="Aptos"/>
        </w:rPr>
        <w:t>nd participate in community radio discussions.</w:t>
      </w:r>
    </w:p>
    <w:p w14:paraId="68AADA86" w14:textId="5A382C8B" w:rsidR="04F9986F" w:rsidRPr="002B13E8" w:rsidRDefault="04F9986F" w:rsidP="11E29602">
      <w:pPr>
        <w:pStyle w:val="ListParagraph"/>
        <w:numPr>
          <w:ilvl w:val="1"/>
          <w:numId w:val="5"/>
        </w:numPr>
        <w:spacing w:before="240" w:after="240"/>
        <w:rPr>
          <w:rFonts w:eastAsia="Aptos" w:cs="Aptos"/>
        </w:rPr>
      </w:pPr>
      <w:r w:rsidRPr="002B13E8">
        <w:rPr>
          <w:rFonts w:eastAsia="Aptos" w:cs="Aptos"/>
        </w:rPr>
        <w:t xml:space="preserve">Maintain a consistent social media presence with updates, Q&amp;A sessions, and </w:t>
      </w:r>
      <w:commentRangeStart w:id="11"/>
      <w:r w:rsidRPr="002B13E8">
        <w:rPr>
          <w:rFonts w:eastAsia="Aptos" w:cs="Aptos"/>
        </w:rPr>
        <w:t>myth-busting posts</w:t>
      </w:r>
      <w:commentRangeEnd w:id="11"/>
      <w:r w:rsidR="006219F4">
        <w:rPr>
          <w:rStyle w:val="CommentReference"/>
        </w:rPr>
        <w:commentReference w:id="11"/>
      </w:r>
      <w:r w:rsidRPr="002B13E8">
        <w:rPr>
          <w:rFonts w:eastAsia="Aptos" w:cs="Aptos"/>
        </w:rPr>
        <w:t xml:space="preserve"> about affordable housing.</w:t>
      </w:r>
    </w:p>
    <w:p w14:paraId="1CEEEBD4" w14:textId="59C1B2B5" w:rsidR="04F9986F" w:rsidRPr="002B13E8" w:rsidRDefault="04F9986F" w:rsidP="11E29602">
      <w:pPr>
        <w:pStyle w:val="ListParagraph"/>
        <w:numPr>
          <w:ilvl w:val="1"/>
          <w:numId w:val="5"/>
        </w:numPr>
        <w:spacing w:before="240" w:after="240"/>
        <w:rPr>
          <w:rFonts w:eastAsia="Aptos" w:cs="Aptos"/>
        </w:rPr>
      </w:pPr>
      <w:r w:rsidRPr="002B13E8">
        <w:rPr>
          <w:rFonts w:eastAsia="Aptos" w:cs="Aptos"/>
        </w:rPr>
        <w:t>Encourage local businesses and organizations to visibly show support through window decals or endorsement statements.</w:t>
      </w:r>
    </w:p>
    <w:p w14:paraId="4F4F2C88" w14:textId="0B43D2C5" w:rsidR="01D07512" w:rsidRPr="002B13E8" w:rsidRDefault="01D07512" w:rsidP="11E29602">
      <w:pPr>
        <w:pStyle w:val="ListParagraph"/>
        <w:numPr>
          <w:ilvl w:val="1"/>
          <w:numId w:val="5"/>
        </w:numPr>
        <w:spacing w:before="240" w:after="240"/>
        <w:rPr>
          <w:rFonts w:eastAsia="Aptos" w:cs="Aptos"/>
        </w:rPr>
      </w:pPr>
      <w:r w:rsidRPr="002B13E8">
        <w:rPr>
          <w:rFonts w:eastAsia="Aptos" w:cs="Aptos"/>
          <w:b/>
          <w:bCs/>
        </w:rPr>
        <w:t>Goal</w:t>
      </w:r>
      <w:r w:rsidRPr="002B13E8">
        <w:rPr>
          <w:rFonts w:eastAsia="Aptos" w:cs="Aptos"/>
        </w:rPr>
        <w:t xml:space="preserve">: </w:t>
      </w:r>
      <w:r w:rsidR="004656CE">
        <w:rPr>
          <w:rFonts w:eastAsia="Aptos" w:cs="Aptos"/>
        </w:rPr>
        <w:t>1</w:t>
      </w:r>
      <w:r w:rsidRPr="002B13E8">
        <w:rPr>
          <w:rFonts w:eastAsia="Aptos" w:cs="Aptos"/>
        </w:rPr>
        <w:t>-</w:t>
      </w:r>
      <w:r w:rsidR="004656CE">
        <w:rPr>
          <w:rFonts w:eastAsia="Aptos" w:cs="Aptos"/>
        </w:rPr>
        <w:t>2</w:t>
      </w:r>
      <w:r w:rsidRPr="002B13E8">
        <w:rPr>
          <w:rFonts w:eastAsia="Aptos" w:cs="Aptos"/>
        </w:rPr>
        <w:t xml:space="preserve"> articles/media pieces per year</w:t>
      </w:r>
    </w:p>
    <w:p w14:paraId="26A51E3D" w14:textId="684ECD60" w:rsidR="04F9986F" w:rsidRPr="002B13E8" w:rsidRDefault="04F9986F" w:rsidP="11E29602">
      <w:pPr>
        <w:pStyle w:val="ListParagraph"/>
        <w:numPr>
          <w:ilvl w:val="0"/>
          <w:numId w:val="5"/>
        </w:numPr>
        <w:spacing w:before="240" w:after="240"/>
        <w:rPr>
          <w:rFonts w:eastAsia="Aptos" w:cs="Aptos"/>
          <w:b/>
          <w:bCs/>
        </w:rPr>
      </w:pPr>
      <w:r w:rsidRPr="002B13E8">
        <w:rPr>
          <w:rFonts w:eastAsia="Aptos" w:cs="Aptos"/>
          <w:b/>
          <w:bCs/>
        </w:rPr>
        <w:t>Community Film &amp; Discussion Night</w:t>
      </w:r>
    </w:p>
    <w:p w14:paraId="07DD4755" w14:textId="21D89F74" w:rsidR="04F9986F" w:rsidRPr="002B13E8" w:rsidRDefault="68E7E5C6" w:rsidP="11E29602">
      <w:pPr>
        <w:pStyle w:val="ListParagraph"/>
        <w:numPr>
          <w:ilvl w:val="1"/>
          <w:numId w:val="5"/>
        </w:numPr>
        <w:spacing w:before="240" w:after="240"/>
        <w:rPr>
          <w:rFonts w:eastAsia="Aptos" w:cs="Aptos"/>
        </w:rPr>
      </w:pPr>
      <w:r w:rsidRPr="002B13E8">
        <w:rPr>
          <w:rFonts w:eastAsia="Aptos" w:cs="Aptos"/>
        </w:rPr>
        <w:t>Host contemporary film screenings with free pizza (funded by the Planning Commission).</w:t>
      </w:r>
    </w:p>
    <w:p w14:paraId="03286F3C" w14:textId="44A201A7" w:rsidR="04F9986F" w:rsidRPr="002B13E8" w:rsidRDefault="04F9986F" w:rsidP="11E29602">
      <w:pPr>
        <w:pStyle w:val="ListParagraph"/>
        <w:numPr>
          <w:ilvl w:val="1"/>
          <w:numId w:val="5"/>
        </w:numPr>
        <w:spacing w:before="240" w:after="240"/>
        <w:rPr>
          <w:rFonts w:eastAsia="Aptos" w:cs="Aptos"/>
        </w:rPr>
      </w:pPr>
      <w:commentRangeStart w:id="12"/>
      <w:commentRangeStart w:id="13"/>
      <w:r w:rsidRPr="5A48D95E">
        <w:rPr>
          <w:rFonts w:eastAsia="Aptos" w:cs="Aptos"/>
        </w:rPr>
        <w:t xml:space="preserve">Use the event as an opportunity to facilitate a </w:t>
      </w:r>
      <w:r w:rsidR="007418EA" w:rsidRPr="5A48D95E">
        <w:rPr>
          <w:rFonts w:eastAsia="Aptos" w:cs="Aptos"/>
        </w:rPr>
        <w:t>discussion</w:t>
      </w:r>
      <w:r w:rsidRPr="5A48D95E">
        <w:rPr>
          <w:rFonts w:eastAsia="Aptos" w:cs="Aptos"/>
        </w:rPr>
        <w:t xml:space="preserve"> with local spokespeople (e.g., Denise Barnard, Jay Furr, and committee members) leading the conversation.</w:t>
      </w:r>
      <w:commentRangeEnd w:id="12"/>
      <w:r>
        <w:rPr>
          <w:rStyle w:val="CommentReference"/>
        </w:rPr>
        <w:commentReference w:id="12"/>
      </w:r>
      <w:commentRangeEnd w:id="13"/>
      <w:r>
        <w:rPr>
          <w:rStyle w:val="CommentReference"/>
        </w:rPr>
        <w:commentReference w:id="13"/>
      </w:r>
    </w:p>
    <w:p w14:paraId="211B4322" w14:textId="0255D479" w:rsidR="04F9986F" w:rsidRPr="002B13E8" w:rsidRDefault="04F9986F" w:rsidP="11E29602">
      <w:pPr>
        <w:pStyle w:val="ListParagraph"/>
        <w:numPr>
          <w:ilvl w:val="1"/>
          <w:numId w:val="5"/>
        </w:numPr>
        <w:spacing w:before="240" w:after="240"/>
        <w:rPr>
          <w:rFonts w:eastAsia="Aptos" w:cs="Aptos"/>
        </w:rPr>
      </w:pPr>
      <w:r w:rsidRPr="002B13E8">
        <w:rPr>
          <w:rFonts w:eastAsia="Aptos" w:cs="Aptos"/>
        </w:rPr>
        <w:t>Record key insights and create a short video recap for MMCTV and online sharing.</w:t>
      </w:r>
    </w:p>
    <w:p w14:paraId="69C038FB" w14:textId="521EFCEF" w:rsidR="04F9986F" w:rsidRPr="002B13E8" w:rsidRDefault="04F9986F" w:rsidP="11E29602">
      <w:pPr>
        <w:pStyle w:val="ListParagraph"/>
        <w:numPr>
          <w:ilvl w:val="0"/>
          <w:numId w:val="5"/>
        </w:numPr>
        <w:spacing w:before="240" w:after="240"/>
        <w:rPr>
          <w:rFonts w:eastAsia="Aptos" w:cs="Aptos"/>
          <w:b/>
          <w:bCs/>
        </w:rPr>
      </w:pPr>
      <w:r w:rsidRPr="002B13E8">
        <w:rPr>
          <w:rFonts w:eastAsia="Aptos" w:cs="Aptos"/>
          <w:b/>
          <w:bCs/>
        </w:rPr>
        <w:t>Public Commitment &amp; Petition Drive</w:t>
      </w:r>
    </w:p>
    <w:p w14:paraId="2C501676" w14:textId="31302C87" w:rsidR="04F9986F" w:rsidRPr="002B13E8" w:rsidRDefault="04F9986F" w:rsidP="11E29602">
      <w:pPr>
        <w:pStyle w:val="ListParagraph"/>
        <w:numPr>
          <w:ilvl w:val="1"/>
          <w:numId w:val="5"/>
        </w:numPr>
        <w:spacing w:before="240" w:after="240"/>
        <w:rPr>
          <w:rFonts w:eastAsia="Aptos" w:cs="Aptos"/>
        </w:rPr>
      </w:pPr>
      <w:commentRangeStart w:id="14"/>
      <w:r w:rsidRPr="5A48D95E">
        <w:rPr>
          <w:rFonts w:eastAsia="Aptos" w:cs="Aptos"/>
        </w:rPr>
        <w:t xml:space="preserve">Create a simple statement of support for the housing plan and invite residents, businesses, and organizations to sign </w:t>
      </w:r>
      <w:r w:rsidR="08589CF1" w:rsidRPr="5A48D95E">
        <w:rPr>
          <w:rFonts w:eastAsia="Aptos" w:cs="Aptos"/>
        </w:rPr>
        <w:t>up</w:t>
      </w:r>
      <w:r w:rsidRPr="5A48D95E">
        <w:rPr>
          <w:rFonts w:eastAsia="Aptos" w:cs="Aptos"/>
        </w:rPr>
        <w:t>.</w:t>
      </w:r>
      <w:commentRangeEnd w:id="14"/>
      <w:r>
        <w:rPr>
          <w:rStyle w:val="CommentReference"/>
        </w:rPr>
        <w:commentReference w:id="14"/>
      </w:r>
    </w:p>
    <w:p w14:paraId="10C2430C" w14:textId="1FA28CCE" w:rsidR="04F9986F" w:rsidRPr="002B13E8" w:rsidRDefault="04F9986F" w:rsidP="11E29602">
      <w:pPr>
        <w:pStyle w:val="ListParagraph"/>
        <w:numPr>
          <w:ilvl w:val="1"/>
          <w:numId w:val="5"/>
        </w:numPr>
        <w:spacing w:before="240" w:after="240"/>
        <w:rPr>
          <w:rFonts w:eastAsia="Aptos" w:cs="Aptos"/>
        </w:rPr>
      </w:pPr>
      <w:r w:rsidRPr="002B13E8">
        <w:rPr>
          <w:rFonts w:eastAsia="Aptos" w:cs="Aptos"/>
        </w:rPr>
        <w:t>Distribute materials (yard signs, stickers, or flyers) to reinforce public support.</w:t>
      </w:r>
    </w:p>
    <w:p w14:paraId="48D2A888" w14:textId="797C580C" w:rsidR="04F9986F" w:rsidRPr="002B13E8" w:rsidRDefault="04F9986F" w:rsidP="11E29602">
      <w:pPr>
        <w:pStyle w:val="ListParagraph"/>
        <w:numPr>
          <w:ilvl w:val="1"/>
          <w:numId w:val="5"/>
        </w:numPr>
        <w:spacing w:before="240" w:after="240"/>
        <w:rPr>
          <w:rFonts w:eastAsia="Aptos" w:cs="Aptos"/>
        </w:rPr>
      </w:pPr>
      <w:r w:rsidRPr="002B13E8">
        <w:rPr>
          <w:rFonts w:eastAsia="Aptos" w:cs="Aptos"/>
        </w:rPr>
        <w:t>Highlight community endorsements in media outreach efforts.</w:t>
      </w:r>
    </w:p>
    <w:p w14:paraId="37C51A70" w14:textId="3714F647" w:rsidR="04F9986F" w:rsidRPr="002B13E8" w:rsidRDefault="04F9986F" w:rsidP="11E29602">
      <w:pPr>
        <w:pStyle w:val="ListParagraph"/>
        <w:numPr>
          <w:ilvl w:val="0"/>
          <w:numId w:val="5"/>
        </w:numPr>
        <w:spacing w:before="240" w:after="240"/>
        <w:rPr>
          <w:rFonts w:eastAsia="Aptos" w:cs="Aptos"/>
          <w:b/>
          <w:bCs/>
        </w:rPr>
      </w:pPr>
      <w:r w:rsidRPr="002B13E8">
        <w:rPr>
          <w:rFonts w:eastAsia="Aptos" w:cs="Aptos"/>
          <w:b/>
          <w:bCs/>
        </w:rPr>
        <w:t>Ongoing Communication &amp; Transparency</w:t>
      </w:r>
    </w:p>
    <w:p w14:paraId="7BC7748E" w14:textId="46970465" w:rsidR="04F9986F" w:rsidRPr="002B13E8" w:rsidRDefault="04F9986F" w:rsidP="11E29602">
      <w:pPr>
        <w:pStyle w:val="ListParagraph"/>
        <w:numPr>
          <w:ilvl w:val="1"/>
          <w:numId w:val="5"/>
        </w:numPr>
        <w:spacing w:before="240" w:after="240"/>
        <w:rPr>
          <w:rFonts w:eastAsia="Aptos" w:cs="Aptos"/>
        </w:rPr>
      </w:pPr>
      <w:r w:rsidRPr="002B13E8">
        <w:rPr>
          <w:rFonts w:eastAsia="Aptos" w:cs="Aptos"/>
        </w:rPr>
        <w:t>Continually summarize updates, changes, and next steps through local websites, social media, and town bulletins.</w:t>
      </w:r>
    </w:p>
    <w:p w14:paraId="48140CC3" w14:textId="4A5B7A5B" w:rsidR="04F9986F" w:rsidRPr="002B13E8" w:rsidRDefault="04F9986F" w:rsidP="11E29602">
      <w:pPr>
        <w:pStyle w:val="ListParagraph"/>
        <w:numPr>
          <w:ilvl w:val="1"/>
          <w:numId w:val="5"/>
        </w:numPr>
        <w:spacing w:before="240" w:after="240"/>
        <w:rPr>
          <w:rFonts w:eastAsia="Aptos" w:cs="Aptos"/>
        </w:rPr>
      </w:pPr>
      <w:r w:rsidRPr="5A48D95E">
        <w:rPr>
          <w:rFonts w:eastAsia="Aptos" w:cs="Aptos"/>
        </w:rPr>
        <w:t>Maintain a clear and accessible process for community members to stay informed and provide feedback as the Town Plan evolves.</w:t>
      </w:r>
    </w:p>
    <w:p w14:paraId="1C3C9E6E" w14:textId="320CE640" w:rsidR="11E29602" w:rsidRPr="002B13E8" w:rsidRDefault="11E29602"/>
    <w:p w14:paraId="19C2FC27" w14:textId="338EBFE1" w:rsidR="11E29602" w:rsidRPr="002B13E8" w:rsidRDefault="11E29602"/>
    <w:p w14:paraId="2398AF7F" w14:textId="68F89E54" w:rsidR="11E29602" w:rsidRPr="002B13E8" w:rsidRDefault="11E29602"/>
    <w:p w14:paraId="55AD1F70" w14:textId="03D57954" w:rsidR="019F7FC0" w:rsidRPr="002B13E8" w:rsidRDefault="78FDDD91" w:rsidP="4F473E96">
      <w:pPr>
        <w:spacing w:before="240" w:after="240"/>
        <w:rPr>
          <w:b/>
          <w:bCs/>
          <w:sz w:val="32"/>
          <w:szCs w:val="32"/>
        </w:rPr>
      </w:pPr>
      <w:r w:rsidRPr="002B13E8">
        <w:rPr>
          <w:b/>
          <w:bCs/>
          <w:sz w:val="32"/>
          <w:szCs w:val="32"/>
        </w:rPr>
        <w:t xml:space="preserve">Zoning Recommendations </w:t>
      </w:r>
    </w:p>
    <w:p w14:paraId="2F5EDBC7" w14:textId="3EC21EB8" w:rsidR="048C6CC4" w:rsidRPr="002B13E8" w:rsidRDefault="00C820CA" w:rsidP="048C6CC4">
      <w:pPr>
        <w:spacing w:before="240" w:after="240"/>
      </w:pPr>
      <w:r>
        <w:t xml:space="preserve">To address the pressing need for affordable housing </w:t>
      </w:r>
      <w:r w:rsidR="00744593">
        <w:t xml:space="preserve">and housing in general </w:t>
      </w:r>
      <w:r>
        <w:t xml:space="preserve">in Richmond, </w:t>
      </w:r>
      <w:r w:rsidR="00A80E85">
        <w:t xml:space="preserve">the Richmond Housing Committee is proposing a series of zoning recommendations. </w:t>
      </w:r>
      <w:r>
        <w:lastRenderedPageBreak/>
        <w:t>These recommendations aim to create a more inclusive and accessible housing environment by leveraging strategic zoning adjustments. By allowing for housing in commercial districts, developing a town-wide density bonus, increasing building height limits, and simplifying the development review process, Richmond can foster a more diverse and affordable housing market. These measures are designed to support public policy goals, such as affordable and senior housing, while also streamlining the approval process for new housing units.</w:t>
      </w:r>
    </w:p>
    <w:p w14:paraId="49914FB9" w14:textId="313C0F59" w:rsidR="4D4E5133" w:rsidRPr="002B13E8" w:rsidRDefault="4D4E5133" w:rsidP="048C6CC4">
      <w:pPr>
        <w:spacing w:before="240" w:after="240"/>
      </w:pPr>
      <w:r w:rsidRPr="002B13E8">
        <w:t xml:space="preserve">The following are recommendations </w:t>
      </w:r>
      <w:r w:rsidR="00295F24">
        <w:t xml:space="preserve">to </w:t>
      </w:r>
      <w:r w:rsidRPr="002B13E8">
        <w:t>improve the zoning environment within Richmond</w:t>
      </w:r>
      <w:r w:rsidR="582B76D8" w:rsidRPr="002B13E8">
        <w:t xml:space="preserve">:  </w:t>
      </w:r>
    </w:p>
    <w:p w14:paraId="5893A499" w14:textId="3FFC52B7" w:rsidR="003C7E81" w:rsidRPr="002B13E8" w:rsidRDefault="003C7E81" w:rsidP="003C7E81">
      <w:pPr>
        <w:numPr>
          <w:ilvl w:val="0"/>
          <w:numId w:val="21"/>
        </w:numPr>
        <w:spacing w:before="240" w:after="240"/>
      </w:pPr>
      <w:r w:rsidRPr="002B13E8">
        <w:rPr>
          <w:b/>
          <w:bCs/>
        </w:rPr>
        <w:t xml:space="preserve">Allow housing in the Commercial and Village Commercial districts </w:t>
      </w:r>
      <w:r w:rsidR="00C07A80" w:rsidRPr="002B13E8">
        <w:rPr>
          <w:b/>
          <w:bCs/>
        </w:rPr>
        <w:t xml:space="preserve">that are </w:t>
      </w:r>
      <w:r w:rsidRPr="002B13E8">
        <w:rPr>
          <w:b/>
          <w:bCs/>
        </w:rPr>
        <w:t>close to the village center</w:t>
      </w:r>
      <w:r w:rsidRPr="002B13E8">
        <w:t xml:space="preserve">: This recommendation aims to integrate residential units within commercial areas, fostering mixed-use developments that enhance community vibrancy. By allowing housing in these districts, Richmond can leverage existing infrastructure and amenities, creating a seamless blend of commercial and residential spaces. This approach not only supports local businesses but also provides residents with convenient access to services and employment opportunities. </w:t>
      </w:r>
    </w:p>
    <w:p w14:paraId="259F5F52" w14:textId="77777777" w:rsidR="006A150D" w:rsidRDefault="003C7E81" w:rsidP="002B5ED9">
      <w:pPr>
        <w:numPr>
          <w:ilvl w:val="0"/>
          <w:numId w:val="21"/>
        </w:numPr>
        <w:spacing w:before="240" w:after="240"/>
      </w:pPr>
      <w:r w:rsidRPr="006A150D">
        <w:rPr>
          <w:b/>
          <w:bCs/>
        </w:rPr>
        <w:t>Develop a town-wide density bonus that supports</w:t>
      </w:r>
      <w:r w:rsidR="00631C18" w:rsidRPr="006A150D">
        <w:rPr>
          <w:b/>
          <w:bCs/>
        </w:rPr>
        <w:t xml:space="preserve"> adding</w:t>
      </w:r>
      <w:r w:rsidRPr="006A150D">
        <w:rPr>
          <w:b/>
          <w:bCs/>
        </w:rPr>
        <w:t xml:space="preserve"> affordable housing</w:t>
      </w:r>
      <w:r w:rsidRPr="002B13E8">
        <w:t xml:space="preserve">: Implementing a density bonus incentivizes developers to contribute to public policy goals, such as affordable housing or senior housing, in exchange for exceeding maximum development limits. This strategy encourages the creation of more affordable housing units, addressing the significant housing gap in Richmond. </w:t>
      </w:r>
    </w:p>
    <w:p w14:paraId="434EC1C7" w14:textId="15E1C6BC" w:rsidR="00596560" w:rsidRPr="002B13E8" w:rsidRDefault="003C7E81" w:rsidP="002B5ED9">
      <w:pPr>
        <w:numPr>
          <w:ilvl w:val="0"/>
          <w:numId w:val="21"/>
        </w:numPr>
        <w:spacing w:before="240" w:after="240"/>
      </w:pPr>
      <w:r w:rsidRPr="5A48D95E">
        <w:rPr>
          <w:b/>
          <w:bCs/>
        </w:rPr>
        <w:t xml:space="preserve">Increase the maximum allowable height of buildings in Richmond by </w:t>
      </w:r>
      <w:r w:rsidR="00683DD2" w:rsidRPr="5A48D95E">
        <w:rPr>
          <w:b/>
          <w:bCs/>
        </w:rPr>
        <w:t>one</w:t>
      </w:r>
      <w:r w:rsidRPr="5A48D95E">
        <w:rPr>
          <w:b/>
          <w:bCs/>
        </w:rPr>
        <w:t xml:space="preserve"> story</w:t>
      </w:r>
      <w:r>
        <w:t xml:space="preserve">: </w:t>
      </w:r>
      <w:r w:rsidR="004008CD">
        <w:t xml:space="preserve">Adding an additional story will </w:t>
      </w:r>
      <w:r w:rsidR="001B36FC">
        <w:t xml:space="preserve">align with the strategy to concentrate housing </w:t>
      </w:r>
      <w:r w:rsidR="004008CD">
        <w:t>in areas where housing</w:t>
      </w:r>
      <w:r w:rsidR="00744593">
        <w:t>, services, and water/sewer access</w:t>
      </w:r>
      <w:r w:rsidR="004008CD">
        <w:t xml:space="preserve"> currently exists</w:t>
      </w:r>
      <w:r w:rsidR="00915B5C">
        <w:t xml:space="preserve"> and away from undeveloped hillsides</w:t>
      </w:r>
      <w:r w:rsidR="004008CD">
        <w:t xml:space="preserve">. It will also </w:t>
      </w:r>
      <w:r w:rsidR="00AF01AC">
        <w:t xml:space="preserve">allow for housing that could be more affordable. </w:t>
      </w:r>
      <w:r w:rsidR="005E2A99">
        <w:t xml:space="preserve">With modern construction techniques and </w:t>
      </w:r>
      <w:r w:rsidR="008F436D">
        <w:t xml:space="preserve">code </w:t>
      </w:r>
      <w:r w:rsidR="005E2A99">
        <w:t>requirements</w:t>
      </w:r>
      <w:r w:rsidR="00683DD2">
        <w:t>,</w:t>
      </w:r>
      <w:r w:rsidR="005E2A99">
        <w:t xml:space="preserve"> buildings </w:t>
      </w:r>
      <w:r w:rsidR="00752CCB">
        <w:t>are built with</w:t>
      </w:r>
      <w:r w:rsidR="008F436D">
        <w:t xml:space="preserve"> more stringent</w:t>
      </w:r>
      <w:r w:rsidR="00752CCB">
        <w:t xml:space="preserve"> </w:t>
      </w:r>
      <w:r w:rsidR="00936593">
        <w:t>fire safety</w:t>
      </w:r>
      <w:r w:rsidR="001B328F">
        <w:t xml:space="preserve"> protocols</w:t>
      </w:r>
      <w:r w:rsidR="00936593">
        <w:t xml:space="preserve"> in mind</w:t>
      </w:r>
      <w:r w:rsidR="008F1AEC">
        <w:t xml:space="preserve">, thus reducing the </w:t>
      </w:r>
      <w:r w:rsidR="00683DD2">
        <w:t>need</w:t>
      </w:r>
      <w:r w:rsidR="008F1AEC">
        <w:t xml:space="preserve"> </w:t>
      </w:r>
      <w:r w:rsidR="00683DD2">
        <w:t>for</w:t>
      </w:r>
      <w:r w:rsidR="008F1AEC">
        <w:t xml:space="preserve"> a larger fire truck. Additionally, </w:t>
      </w:r>
      <w:r w:rsidR="00683DD2">
        <w:t>taller buildings are already allowed to be built in Richmond due to the recently passed Act 47 legislation, w</w:t>
      </w:r>
      <w:r>
        <w:t xml:space="preserve">hich permits developers to build one story higher if 20% or more units are designated as affordable. </w:t>
      </w:r>
    </w:p>
    <w:p w14:paraId="0832D7AF" w14:textId="58557F8D" w:rsidR="00956FEA" w:rsidRPr="002B13E8" w:rsidRDefault="00596560" w:rsidP="00990D10">
      <w:pPr>
        <w:numPr>
          <w:ilvl w:val="0"/>
          <w:numId w:val="21"/>
        </w:numPr>
        <w:spacing w:before="240" w:after="240"/>
      </w:pPr>
      <w:r w:rsidRPr="5A48D95E">
        <w:rPr>
          <w:b/>
          <w:bCs/>
        </w:rPr>
        <w:t xml:space="preserve">Streamline the development review and permitting process and develop clearer guidelines for approving new housing units. </w:t>
      </w:r>
      <w:r w:rsidR="00956FEA">
        <w:t xml:space="preserve">This could be done through an engagement with an outside consultant to </w:t>
      </w:r>
      <w:r w:rsidR="00C82BD2">
        <w:t>make specific recommendations</w:t>
      </w:r>
      <w:r w:rsidR="00615746">
        <w:t xml:space="preserve"> on how to streamline the development review and permitting processes</w:t>
      </w:r>
      <w:r w:rsidR="00C82BD2">
        <w:t>.</w:t>
      </w:r>
      <w:r w:rsidR="00C82BD2" w:rsidRPr="5A48D95E">
        <w:rPr>
          <w:b/>
          <w:bCs/>
        </w:rPr>
        <w:t xml:space="preserve"> </w:t>
      </w:r>
      <w:r>
        <w:t xml:space="preserve">In the 2022 </w:t>
      </w:r>
      <w:r w:rsidR="002E7EA2">
        <w:lastRenderedPageBreak/>
        <w:t>Richmond Housing Study</w:t>
      </w:r>
      <w:r w:rsidR="00615746">
        <w:t>,</w:t>
      </w:r>
      <w:r>
        <w:t xml:space="preserve"> </w:t>
      </w:r>
      <w:r w:rsidR="002E7EA2">
        <w:t>n</w:t>
      </w:r>
      <w:r>
        <w:t>early all developers, builders, housing providers, and employers identified Richmond’s development review and permitting process as a significant barrier to</w:t>
      </w:r>
      <w:r w:rsidR="000C12B2">
        <w:t xml:space="preserve"> building</w:t>
      </w:r>
      <w:r>
        <w:t xml:space="preserve"> housing, citing </w:t>
      </w:r>
      <w:r w:rsidR="00915B5C">
        <w:t xml:space="preserve">length of process, </w:t>
      </w:r>
      <w:r>
        <w:t xml:space="preserve">uncertainty of outcome and cost. Concerns included lengthy processing times (12-24 months), multiple appearances before the Development Review Board (DRB), delays due to DRB turnover and lack of quorum, lack of coordination with state permitting processes, and unclear regulations. </w:t>
      </w:r>
      <w:r w:rsidR="004B3499">
        <w:t>Streamlining</w:t>
      </w:r>
      <w:r>
        <w:t xml:space="preserve"> the process </w:t>
      </w:r>
      <w:r w:rsidR="004B3499">
        <w:t>will</w:t>
      </w:r>
      <w:r>
        <w:t xml:space="preserve"> reduce reliance on conditional use,</w:t>
      </w:r>
      <w:r w:rsidR="004B3499">
        <w:t xml:space="preserve"> thus</w:t>
      </w:r>
      <w:r>
        <w:t xml:space="preserve"> allow</w:t>
      </w:r>
      <w:r w:rsidR="004B3499">
        <w:t>ing</w:t>
      </w:r>
      <w:r>
        <w:t xml:space="preserve"> more administrative approvals and </w:t>
      </w:r>
      <w:r w:rsidR="00956FEA">
        <w:t>ensuring</w:t>
      </w:r>
      <w:r>
        <w:t xml:space="preserve"> applications are processed within 60 days. Clear and specific requirements would reduce uncertainty for </w:t>
      </w:r>
      <w:r w:rsidR="00956FEA">
        <w:t xml:space="preserve">applicants. </w:t>
      </w:r>
      <w:commentRangeStart w:id="15"/>
      <w:r w:rsidR="00915B5C">
        <w:t xml:space="preserve">Allow administrative </w:t>
      </w:r>
      <w:r w:rsidR="00045C77">
        <w:t xml:space="preserve">(Zoning Administrator) </w:t>
      </w:r>
      <w:r w:rsidR="00915B5C">
        <w:t xml:space="preserve">approval of </w:t>
      </w:r>
      <w:r w:rsidR="00045C77">
        <w:t>small multifamily (</w:t>
      </w:r>
      <w:r w:rsidR="00915B5C">
        <w:t>3-4 unit buildings</w:t>
      </w:r>
      <w:r w:rsidR="00045C77">
        <w:t>)</w:t>
      </w:r>
      <w:r w:rsidR="00915B5C">
        <w:t xml:space="preserve"> instead of DRB approval. </w:t>
      </w:r>
      <w:commentRangeEnd w:id="15"/>
      <w:r>
        <w:rPr>
          <w:rStyle w:val="CommentReference"/>
        </w:rPr>
        <w:commentReference w:id="15"/>
      </w:r>
    </w:p>
    <w:p w14:paraId="24C18FA4" w14:textId="47544DA0" w:rsidR="003C7E81" w:rsidRPr="002B13E8" w:rsidRDefault="00956FEA" w:rsidP="00956FEA">
      <w:pPr>
        <w:spacing w:before="240" w:after="240"/>
        <w:ind w:left="360"/>
      </w:pPr>
      <w:r w:rsidRPr="002B13E8">
        <w:t>These</w:t>
      </w:r>
      <w:r w:rsidR="003C7E81" w:rsidRPr="002B13E8">
        <w:t xml:space="preserve"> enhanced zoning recommendations aim to create a more inclusive and accessible housing environment in Richmond, supporting both community growth and preservation.</w:t>
      </w:r>
    </w:p>
    <w:sectPr w:rsidR="003C7E81" w:rsidRPr="002B13E8">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olly Dugan" w:date="2025-06-09T08:50:00Z" w:initials="MD">
    <w:p w14:paraId="7983D537" w14:textId="77777777" w:rsidR="00300CF2" w:rsidRDefault="00300CF2" w:rsidP="00300CF2">
      <w:pPr>
        <w:pStyle w:val="CommentText"/>
      </w:pPr>
      <w:r>
        <w:rPr>
          <w:rStyle w:val="CommentReference"/>
        </w:rPr>
        <w:annotationRef/>
      </w:r>
      <w:r>
        <w:t>I would include the fact that in order to reach this mid-range of the target by 2050 for Richmond it amounts to the creation of 16 housing units on an annual basis.  I think that make it more real and pressing.  Also, I suggest referencing ccrpcvt.org/housing here.</w:t>
      </w:r>
    </w:p>
  </w:comment>
  <w:comment w:id="1" w:author="Miranda Lescaze" w:date="2025-06-08T14:27:00Z" w:initials="ML">
    <w:p w14:paraId="29B63E89" w14:textId="6867A393" w:rsidR="00F011CE" w:rsidRDefault="00F011CE" w:rsidP="00F011CE">
      <w:pPr>
        <w:pStyle w:val="CommentText"/>
      </w:pPr>
      <w:r>
        <w:rPr>
          <w:rStyle w:val="CommentReference"/>
        </w:rPr>
        <w:annotationRef/>
      </w:r>
      <w:r>
        <w:t>Perhaps a reference to Town Plan goals here too? i.e. something like These efforts will also help Richmond to realize the goals of a welcoming, inclusive community as articulated in the Richmond Town Plan.</w:t>
      </w:r>
    </w:p>
  </w:comment>
  <w:comment w:id="2" w:author="Molly Dugan" w:date="2025-06-09T08:58:00Z" w:initials="MD">
    <w:p w14:paraId="0D055C54" w14:textId="77777777" w:rsidR="00366DA4" w:rsidRDefault="00366DA4" w:rsidP="00366DA4">
      <w:pPr>
        <w:pStyle w:val="CommentText"/>
      </w:pPr>
      <w:r>
        <w:rPr>
          <w:rStyle w:val="CommentReference"/>
        </w:rPr>
        <w:annotationRef/>
      </w:r>
      <w:r>
        <w:t>I agree and would also suggest adding in “provide opportunities for older residents to “age in place” somewhere after attract new families.</w:t>
      </w:r>
    </w:p>
  </w:comment>
  <w:comment w:id="3" w:author="Molly Dugan" w:date="2025-06-09T09:04:00Z" w:initials="MD">
    <w:p w14:paraId="255D7EEB" w14:textId="77777777" w:rsidR="00366DA4" w:rsidRDefault="00366DA4" w:rsidP="00366DA4">
      <w:pPr>
        <w:pStyle w:val="CommentText"/>
      </w:pPr>
      <w:r>
        <w:rPr>
          <w:rStyle w:val="CommentReference"/>
        </w:rPr>
        <w:annotationRef/>
      </w:r>
      <w:r>
        <w:t>Not sure most folks will know what is meant by “housing projects at scale”.  I would suggest “multiple housing unit communities” or something like that.</w:t>
      </w:r>
    </w:p>
  </w:comment>
  <w:comment w:id="4" w:author="Miranda Lescaze" w:date="2025-06-08T14:30:00Z" w:initials="ML">
    <w:p w14:paraId="687A6314" w14:textId="2426AF6F" w:rsidR="00F011CE" w:rsidRDefault="00F011CE" w:rsidP="00F011CE">
      <w:pPr>
        <w:pStyle w:val="CommentText"/>
      </w:pPr>
      <w:r>
        <w:rPr>
          <w:rStyle w:val="CommentReference"/>
        </w:rPr>
        <w:annotationRef/>
      </w:r>
      <w:r>
        <w:t>Great idea. What is the process for amending the bylaws? Is this a power of the Water and Sewer district board? Or the Selectboard? Or water/sewer district member voters?</w:t>
      </w:r>
    </w:p>
  </w:comment>
  <w:comment w:id="5" w:author="Miranda Lescaze" w:date="2025-06-08T14:53:00Z" w:initials="ML">
    <w:p w14:paraId="6B49C530" w14:textId="77777777" w:rsidR="005B758A" w:rsidRDefault="005B758A" w:rsidP="005B758A">
      <w:pPr>
        <w:pStyle w:val="CommentText"/>
      </w:pPr>
      <w:r>
        <w:rPr>
          <w:rStyle w:val="CommentReference"/>
        </w:rPr>
        <w:annotationRef/>
      </w:r>
      <w:r>
        <w:t xml:space="preserve">USDA Rural Development’s Water Loan and Grant Program might be a possibility. </w:t>
      </w:r>
    </w:p>
  </w:comment>
  <w:comment w:id="6" w:author="Miranda Lescaze" w:date="2025-06-08T14:32:00Z" w:initials="ML">
    <w:p w14:paraId="6EE36BBA" w14:textId="059E50B9" w:rsidR="00F011CE" w:rsidRDefault="00F011CE" w:rsidP="00F011CE">
      <w:pPr>
        <w:pStyle w:val="CommentText"/>
      </w:pPr>
      <w:r>
        <w:rPr>
          <w:rStyle w:val="CommentReference"/>
        </w:rPr>
        <w:annotationRef/>
      </w:r>
      <w:r>
        <w:t>Perhaps a part of this grant activities could be to analyze the reduced water/sewer fees with increased residents - i.e. if the system had 50 new users rates would decrease by x%, 100 new users, x%, etc.</w:t>
      </w:r>
    </w:p>
  </w:comment>
  <w:comment w:id="7" w:author="Molly Dugan" w:date="2025-06-09T09:08:00Z" w:initials="MD">
    <w:p w14:paraId="4F8CBFE5" w14:textId="77777777" w:rsidR="00366DA4" w:rsidRDefault="00366DA4" w:rsidP="00366DA4">
      <w:pPr>
        <w:pStyle w:val="CommentText"/>
      </w:pPr>
      <w:r>
        <w:rPr>
          <w:rStyle w:val="CommentReference"/>
        </w:rPr>
        <w:annotationRef/>
      </w:r>
      <w:r>
        <w:t>Instead of “determine whether it is worthwhile” I would suggest “complete a feasibility study of extending the sewer line…”</w:t>
      </w:r>
    </w:p>
  </w:comment>
  <w:comment w:id="8" w:author="Molly Dugan" w:date="2025-06-09T09:10:00Z" w:initials="MD">
    <w:p w14:paraId="10157551" w14:textId="77777777" w:rsidR="00366DA4" w:rsidRDefault="00366DA4" w:rsidP="00366DA4">
      <w:pPr>
        <w:pStyle w:val="CommentText"/>
      </w:pPr>
      <w:r>
        <w:rPr>
          <w:rStyle w:val="CommentReference"/>
        </w:rPr>
        <w:annotationRef/>
      </w:r>
      <w:r>
        <w:t>I think this makes it more person-focused.</w:t>
      </w:r>
    </w:p>
  </w:comment>
  <w:comment w:id="9" w:author="Miranda Lescaze" w:date="2025-06-08T15:18:00Z" w:initials="ML">
    <w:p w14:paraId="2ECDB6C7" w14:textId="2F2C607B" w:rsidR="00744593" w:rsidRDefault="00744593" w:rsidP="00744593">
      <w:pPr>
        <w:pStyle w:val="CommentText"/>
      </w:pPr>
      <w:r>
        <w:rPr>
          <w:rStyle w:val="CommentReference"/>
        </w:rPr>
        <w:annotationRef/>
      </w:r>
      <w:r>
        <w:t>These are great action steps and I think numbers 3-5 will be especially impactful in Richmond where a NIMBY perspective is still very prevalent.</w:t>
      </w:r>
    </w:p>
  </w:comment>
  <w:comment w:id="10" w:author="Molly Dugan" w:date="2025-06-09T09:20:00Z" w:initials="MD">
    <w:p w14:paraId="58E8CE04" w14:textId="77777777" w:rsidR="00366DA4" w:rsidRDefault="00366DA4" w:rsidP="00366DA4">
      <w:pPr>
        <w:pStyle w:val="CommentText"/>
      </w:pPr>
      <w:r>
        <w:rPr>
          <w:rStyle w:val="CommentReference"/>
        </w:rPr>
        <w:annotationRef/>
      </w:r>
      <w:r>
        <w:t>Add in CCRPC</w:t>
      </w:r>
    </w:p>
  </w:comment>
  <w:comment w:id="11" w:author="Miranda Lescaze" w:date="2025-06-08T15:13:00Z" w:initials="ML">
    <w:p w14:paraId="134E669E" w14:textId="77777777" w:rsidR="006219F4" w:rsidRDefault="006219F4" w:rsidP="006219F4">
      <w:pPr>
        <w:pStyle w:val="CommentText"/>
      </w:pPr>
      <w:r>
        <w:rPr>
          <w:rStyle w:val="CommentReference"/>
        </w:rPr>
        <w:annotationRef/>
      </w:r>
      <w:r>
        <w:t>Also on FPF? It will reach a broader audience than social media posts that reach only those who subscribe</w:t>
      </w:r>
    </w:p>
  </w:comment>
  <w:comment w:id="12" w:author="Miranda Lescaze" w:date="2025-06-08T15:17:00Z" w:initials="ML">
    <w:p w14:paraId="615DE07C" w14:textId="77777777" w:rsidR="00744593" w:rsidRDefault="00744593" w:rsidP="00744593">
      <w:pPr>
        <w:pStyle w:val="CommentText"/>
      </w:pPr>
      <w:r>
        <w:rPr>
          <w:rStyle w:val="CommentReference"/>
        </w:rPr>
        <w:annotationRef/>
      </w:r>
      <w:r>
        <w:t xml:space="preserve">Are there also Yes In My Back Yard residents who can share their viewpoints and tangible experiences of building ADUs, supporting 4+ unit multifamily buildings, etc? </w:t>
      </w:r>
    </w:p>
    <w:p w14:paraId="6707B4E6" w14:textId="77777777" w:rsidR="00744593" w:rsidRDefault="00744593" w:rsidP="00744593">
      <w:pPr>
        <w:pStyle w:val="CommentText"/>
      </w:pPr>
      <w:r>
        <w:t>Also residents of existing affordable housing can share their experience of how their affordable apartment or affordable Shared Equity Home has positively impacted their lives. There are many CHT shared equity homes and condos owned by Richmond residents, and there are renters living at Cathedral Square’s Richmond Terrace and CHT’s Borden St Apartments who, if willing to participate, could help humanize the conversation and prevent “othering.”</w:t>
      </w:r>
    </w:p>
  </w:comment>
  <w:comment w:id="13" w:author="Molly Dugan" w:date="2025-06-09T09:19:00Z" w:initials="MD">
    <w:p w14:paraId="6C93C07D" w14:textId="77777777" w:rsidR="00366DA4" w:rsidRDefault="00366DA4" w:rsidP="00366DA4">
      <w:pPr>
        <w:pStyle w:val="CommentText"/>
      </w:pPr>
      <w:r>
        <w:rPr>
          <w:rStyle w:val="CommentReference"/>
        </w:rPr>
        <w:annotationRef/>
      </w:r>
      <w:r>
        <w:t>Yes, I can see a great panel discussion with some of these folks living in affordable housing in our town!</w:t>
      </w:r>
    </w:p>
  </w:comment>
  <w:comment w:id="14" w:author="Miranda Lescaze" w:date="2025-06-08T15:24:00Z" w:initials="ML">
    <w:p w14:paraId="1249DFEC" w14:textId="71ECD6AF" w:rsidR="00497FDA" w:rsidRDefault="00497FDA" w:rsidP="00497FDA">
      <w:pPr>
        <w:pStyle w:val="CommentText"/>
      </w:pPr>
      <w:r>
        <w:rPr>
          <w:rStyle w:val="CommentReference"/>
        </w:rPr>
        <w:annotationRef/>
      </w:r>
      <w:r>
        <w:t>Not necessarily in this section, but a component of this awareness initiative could focus on the need to encourage housing in our compact village centers to prevent housing being built on steep hillsides. Homes on hilltops often require forest clearing, long driveway installation (stormwater), and habitat fragmentation. Homes will be built somewhere, and we should direct it to the lease environmentally impactful locations - where housing currently exists.</w:t>
      </w:r>
    </w:p>
  </w:comment>
  <w:comment w:id="15" w:author="Molly Dugan" w:date="2025-06-09T09:23:00Z" w:initials="MD">
    <w:p w14:paraId="26C635D1" w14:textId="77777777" w:rsidR="005C73C6" w:rsidRDefault="005C73C6" w:rsidP="005C73C6">
      <w:pPr>
        <w:pStyle w:val="CommentText"/>
      </w:pPr>
      <w:r>
        <w:rPr>
          <w:rStyle w:val="CommentReference"/>
        </w:rPr>
        <w:annotationRef/>
      </w:r>
      <w:r>
        <w:t>YES, great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83D537" w15:done="1"/>
  <w15:commentEx w15:paraId="29B63E89" w15:done="1"/>
  <w15:commentEx w15:paraId="0D055C54" w15:paraIdParent="29B63E89" w15:done="1"/>
  <w15:commentEx w15:paraId="255D7EEB" w15:done="1"/>
  <w15:commentEx w15:paraId="687A6314" w15:done="1"/>
  <w15:commentEx w15:paraId="6B49C530" w15:done="1"/>
  <w15:commentEx w15:paraId="6EE36BBA" w15:done="1"/>
  <w15:commentEx w15:paraId="4F8CBFE5" w15:paraIdParent="6EE36BBA" w15:done="1"/>
  <w15:commentEx w15:paraId="10157551" w15:done="1"/>
  <w15:commentEx w15:paraId="2ECDB6C7" w15:done="1"/>
  <w15:commentEx w15:paraId="58E8CE04" w15:done="1"/>
  <w15:commentEx w15:paraId="134E669E" w15:done="1"/>
  <w15:commentEx w15:paraId="6707B4E6" w15:done="1"/>
  <w15:commentEx w15:paraId="6C93C07D" w15:paraIdParent="6707B4E6" w15:done="1"/>
  <w15:commentEx w15:paraId="1249DFEC" w15:done="1"/>
  <w15:commentEx w15:paraId="26C635D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6B4A3D" w16cex:dateUtc="2025-06-09T12:50:00Z"/>
  <w16cex:commentExtensible w16cex:durableId="68036515" w16cex:dateUtc="2025-06-08T18:27:00Z">
    <w16cex:extLst>
      <w16:ext w16:uri="{CE6994B0-6A32-4C9F-8C6B-6E91EDA988CE}">
        <cr:reactions xmlns:cr="http://schemas.microsoft.com/office/comments/2020/reactions">
          <cr:reaction reactionType="1">
            <cr:reactionInfo dateUtc="2025-06-22T19:15:38Z">
              <cr:user userId="8975f41e18de0aca" userProvider="Windows Live" userName="Mark Hall"/>
            </cr:reactionInfo>
          </cr:reaction>
        </cr:reactions>
      </w16:ext>
    </w16cex:extLst>
  </w16cex:commentExtensible>
  <w16cex:commentExtensible w16cex:durableId="5F32E06E" w16cex:dateUtc="2025-06-09T12:58:00Z"/>
  <w16cex:commentExtensible w16cex:durableId="3597C5FC" w16cex:dateUtc="2025-06-09T13:04:00Z">
    <w16cex:extLst>
      <w16:ext w16:uri="{CE6994B0-6A32-4C9F-8C6B-6E91EDA988CE}">
        <cr:reactions xmlns:cr="http://schemas.microsoft.com/office/comments/2020/reactions">
          <cr:reaction reactionType="1">
            <cr:reactionInfo dateUtc="2025-06-22T19:17:45Z">
              <cr:user userId="8975f41e18de0aca" userProvider="Windows Live" userName="Mark Hall"/>
            </cr:reactionInfo>
          </cr:reaction>
        </cr:reactions>
      </w16:ext>
    </w16cex:extLst>
  </w16cex:commentExtensible>
  <w16cex:commentExtensible w16cex:durableId="5C05CF58" w16cex:dateUtc="2025-06-08T18:30:00Z"/>
  <w16cex:commentExtensible w16cex:durableId="69587E4A" w16cex:dateUtc="2025-06-08T18:53:00Z"/>
  <w16cex:commentExtensible w16cex:durableId="13FEDAA9" w16cex:dateUtc="2025-06-08T18:32:00Z"/>
  <w16cex:commentExtensible w16cex:durableId="2175CAA6" w16cex:dateUtc="2025-06-09T13:08:00Z"/>
  <w16cex:commentExtensible w16cex:durableId="1E872D4D" w16cex:dateUtc="2025-06-09T13:10:00Z"/>
  <w16cex:commentExtensible w16cex:durableId="30881E38" w16cex:dateUtc="2025-06-08T19:18:00Z">
    <w16cex:extLst>
      <w16:ext w16:uri="{CE6994B0-6A32-4C9F-8C6B-6E91EDA988CE}">
        <cr:reactions xmlns:cr="http://schemas.microsoft.com/office/comments/2020/reactions">
          <cr:reaction reactionType="1">
            <cr:reactionInfo dateUtc="2025-07-16T12:37:46Z">
              <cr:user userId="S::markphall_gmail.com#ext#@richmondvt.onmicrosoft.com::30079f80-6278-4e09-a697-cfba8b25fd7d" userProvider="AD" userName="markphall@gmail.com"/>
            </cr:reactionInfo>
          </cr:reaction>
        </cr:reactions>
      </w16:ext>
    </w16cex:extLst>
  </w16cex:commentExtensible>
  <w16cex:commentExtensible w16cex:durableId="229B98EF" w16cex:dateUtc="2025-06-09T13:20:00Z"/>
  <w16cex:commentExtensible w16cex:durableId="47751881" w16cex:dateUtc="2025-06-08T19:13:00Z"/>
  <w16cex:commentExtensible w16cex:durableId="00360C6D" w16cex:dateUtc="2025-06-08T19:17:00Z"/>
  <w16cex:commentExtensible w16cex:durableId="54D36122" w16cex:dateUtc="2025-06-09T13:19:00Z"/>
  <w16cex:commentExtensible w16cex:durableId="6EC9EDB5" w16cex:dateUtc="2025-06-08T19:24:00Z"/>
  <w16cex:commentExtensible w16cex:durableId="0F427589" w16cex:dateUtc="2025-06-09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83D537" w16cid:durableId="106B4A3D"/>
  <w16cid:commentId w16cid:paraId="29B63E89" w16cid:durableId="68036515"/>
  <w16cid:commentId w16cid:paraId="0D055C54" w16cid:durableId="5F32E06E"/>
  <w16cid:commentId w16cid:paraId="255D7EEB" w16cid:durableId="3597C5FC"/>
  <w16cid:commentId w16cid:paraId="687A6314" w16cid:durableId="5C05CF58"/>
  <w16cid:commentId w16cid:paraId="6B49C530" w16cid:durableId="69587E4A"/>
  <w16cid:commentId w16cid:paraId="6EE36BBA" w16cid:durableId="13FEDAA9"/>
  <w16cid:commentId w16cid:paraId="4F8CBFE5" w16cid:durableId="2175CAA6"/>
  <w16cid:commentId w16cid:paraId="10157551" w16cid:durableId="1E872D4D"/>
  <w16cid:commentId w16cid:paraId="2ECDB6C7" w16cid:durableId="30881E38"/>
  <w16cid:commentId w16cid:paraId="58E8CE04" w16cid:durableId="229B98EF"/>
  <w16cid:commentId w16cid:paraId="134E669E" w16cid:durableId="47751881"/>
  <w16cid:commentId w16cid:paraId="6707B4E6" w16cid:durableId="00360C6D"/>
  <w16cid:commentId w16cid:paraId="6C93C07D" w16cid:durableId="54D36122"/>
  <w16cid:commentId w16cid:paraId="1249DFEC" w16cid:durableId="6EC9EDB5"/>
  <w16cid:commentId w16cid:paraId="26C635D1" w16cid:durableId="0F4275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B34E5" w14:textId="77777777" w:rsidR="00A10476" w:rsidRDefault="00A10476" w:rsidP="00C663D9">
      <w:pPr>
        <w:spacing w:after="0" w:line="240" w:lineRule="auto"/>
      </w:pPr>
      <w:r>
        <w:separator/>
      </w:r>
    </w:p>
  </w:endnote>
  <w:endnote w:type="continuationSeparator" w:id="0">
    <w:p w14:paraId="3291EAA6" w14:textId="77777777" w:rsidR="00A10476" w:rsidRDefault="00A10476" w:rsidP="00C663D9">
      <w:pPr>
        <w:spacing w:after="0" w:line="240" w:lineRule="auto"/>
      </w:pPr>
      <w:r>
        <w:continuationSeparator/>
      </w:r>
    </w:p>
  </w:endnote>
  <w:endnote w:type="continuationNotice" w:id="1">
    <w:p w14:paraId="11601B09" w14:textId="77777777" w:rsidR="00A10476" w:rsidRDefault="00A104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6E87A" w14:textId="77777777" w:rsidR="00A10476" w:rsidRDefault="00A10476" w:rsidP="00C663D9">
      <w:pPr>
        <w:spacing w:after="0" w:line="240" w:lineRule="auto"/>
      </w:pPr>
      <w:r>
        <w:separator/>
      </w:r>
    </w:p>
  </w:footnote>
  <w:footnote w:type="continuationSeparator" w:id="0">
    <w:p w14:paraId="0FAE3A44" w14:textId="77777777" w:rsidR="00A10476" w:rsidRDefault="00A10476" w:rsidP="00C663D9">
      <w:pPr>
        <w:spacing w:after="0" w:line="240" w:lineRule="auto"/>
      </w:pPr>
      <w:r>
        <w:continuationSeparator/>
      </w:r>
    </w:p>
  </w:footnote>
  <w:footnote w:type="continuationNotice" w:id="1">
    <w:p w14:paraId="1215EF24" w14:textId="77777777" w:rsidR="00A10476" w:rsidRDefault="00A10476">
      <w:pPr>
        <w:spacing w:after="0" w:line="240" w:lineRule="auto"/>
      </w:pPr>
    </w:p>
  </w:footnote>
  <w:footnote w:id="2">
    <w:p w14:paraId="24E5F4AD" w14:textId="322A4B14" w:rsidR="005D205D" w:rsidRDefault="005D205D">
      <w:pPr>
        <w:pStyle w:val="FootnoteText"/>
      </w:pPr>
      <w:r>
        <w:rPr>
          <w:rStyle w:val="FootnoteReference"/>
        </w:rPr>
        <w:footnoteRef/>
      </w:r>
      <w:r>
        <w:t xml:space="preserve"> </w:t>
      </w:r>
      <w:r w:rsidRPr="005D205D">
        <w:t>ccrpcvt.org/housing</w:t>
      </w:r>
    </w:p>
  </w:footnote>
  <w:footnote w:id="3">
    <w:p w14:paraId="39818950" w14:textId="6278D32F" w:rsidR="5A48D95E" w:rsidRDefault="5A48D95E" w:rsidP="5A48D95E">
      <w:pPr>
        <w:pStyle w:val="FootnoteText"/>
      </w:pPr>
      <w:r w:rsidRPr="5A48D95E">
        <w:rPr>
          <w:rStyle w:val="FootnoteReference"/>
        </w:rPr>
        <w:footnoteRef/>
      </w:r>
      <w:r>
        <w:t xml:space="preserve"> State of Vermont, Agency of Commerce and Community Development.  Community and Housing Infrastructure Program. https://accd.vermont.gov/economic-development/programs/chip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628885"/>
      <w:docPartObj>
        <w:docPartGallery w:val="Watermarks"/>
        <w:docPartUnique/>
      </w:docPartObj>
    </w:sdtPr>
    <w:sdtEndPr/>
    <w:sdtContent>
      <w:p w14:paraId="12E9DBC2" w14:textId="3C95AA5D" w:rsidR="00C663D9" w:rsidRDefault="00506BCC">
        <w:pPr>
          <w:pStyle w:val="Header"/>
        </w:pPr>
        <w:r>
          <w:rPr>
            <w:noProof/>
          </w:rPr>
          <w:pict w14:anchorId="3C3DC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C0452"/>
    <w:multiLevelType w:val="hybridMultilevel"/>
    <w:tmpl w:val="C78E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F4BC0"/>
    <w:multiLevelType w:val="hybridMultilevel"/>
    <w:tmpl w:val="20E8EA2A"/>
    <w:lvl w:ilvl="0" w:tplc="10DAF976">
      <w:start w:val="1"/>
      <w:numFmt w:val="bullet"/>
      <w:lvlText w:val=""/>
      <w:lvlJc w:val="left"/>
      <w:pPr>
        <w:ind w:left="720" w:hanging="360"/>
      </w:pPr>
      <w:rPr>
        <w:rFonts w:ascii="Symbol" w:hAnsi="Symbol" w:hint="default"/>
      </w:rPr>
    </w:lvl>
    <w:lvl w:ilvl="1" w:tplc="A5CE4A12">
      <w:start w:val="1"/>
      <w:numFmt w:val="bullet"/>
      <w:lvlText w:val="o"/>
      <w:lvlJc w:val="left"/>
      <w:pPr>
        <w:ind w:left="1440" w:hanging="360"/>
      </w:pPr>
      <w:rPr>
        <w:rFonts w:ascii="Courier New" w:hAnsi="Courier New" w:hint="default"/>
      </w:rPr>
    </w:lvl>
    <w:lvl w:ilvl="2" w:tplc="EEA037D8">
      <w:start w:val="1"/>
      <w:numFmt w:val="bullet"/>
      <w:lvlText w:val=""/>
      <w:lvlJc w:val="left"/>
      <w:pPr>
        <w:ind w:left="2160" w:hanging="360"/>
      </w:pPr>
      <w:rPr>
        <w:rFonts w:ascii="Wingdings" w:hAnsi="Wingdings" w:hint="default"/>
      </w:rPr>
    </w:lvl>
    <w:lvl w:ilvl="3" w:tplc="B80C30D4">
      <w:start w:val="1"/>
      <w:numFmt w:val="bullet"/>
      <w:lvlText w:val=""/>
      <w:lvlJc w:val="left"/>
      <w:pPr>
        <w:ind w:left="2880" w:hanging="360"/>
      </w:pPr>
      <w:rPr>
        <w:rFonts w:ascii="Symbol" w:hAnsi="Symbol" w:hint="default"/>
      </w:rPr>
    </w:lvl>
    <w:lvl w:ilvl="4" w:tplc="BAC23FB0">
      <w:start w:val="1"/>
      <w:numFmt w:val="bullet"/>
      <w:lvlText w:val="o"/>
      <w:lvlJc w:val="left"/>
      <w:pPr>
        <w:ind w:left="3600" w:hanging="360"/>
      </w:pPr>
      <w:rPr>
        <w:rFonts w:ascii="Courier New" w:hAnsi="Courier New" w:hint="default"/>
      </w:rPr>
    </w:lvl>
    <w:lvl w:ilvl="5" w:tplc="C8FAA9EE">
      <w:start w:val="1"/>
      <w:numFmt w:val="bullet"/>
      <w:lvlText w:val=""/>
      <w:lvlJc w:val="left"/>
      <w:pPr>
        <w:ind w:left="4320" w:hanging="360"/>
      </w:pPr>
      <w:rPr>
        <w:rFonts w:ascii="Wingdings" w:hAnsi="Wingdings" w:hint="default"/>
      </w:rPr>
    </w:lvl>
    <w:lvl w:ilvl="6" w:tplc="BDBA1D00">
      <w:start w:val="1"/>
      <w:numFmt w:val="bullet"/>
      <w:lvlText w:val=""/>
      <w:lvlJc w:val="left"/>
      <w:pPr>
        <w:ind w:left="5040" w:hanging="360"/>
      </w:pPr>
      <w:rPr>
        <w:rFonts w:ascii="Symbol" w:hAnsi="Symbol" w:hint="default"/>
      </w:rPr>
    </w:lvl>
    <w:lvl w:ilvl="7" w:tplc="0882DFD4">
      <w:start w:val="1"/>
      <w:numFmt w:val="bullet"/>
      <w:lvlText w:val="o"/>
      <w:lvlJc w:val="left"/>
      <w:pPr>
        <w:ind w:left="5760" w:hanging="360"/>
      </w:pPr>
      <w:rPr>
        <w:rFonts w:ascii="Courier New" w:hAnsi="Courier New" w:hint="default"/>
      </w:rPr>
    </w:lvl>
    <w:lvl w:ilvl="8" w:tplc="63C0581A">
      <w:start w:val="1"/>
      <w:numFmt w:val="bullet"/>
      <w:lvlText w:val=""/>
      <w:lvlJc w:val="left"/>
      <w:pPr>
        <w:ind w:left="6480" w:hanging="360"/>
      </w:pPr>
      <w:rPr>
        <w:rFonts w:ascii="Wingdings" w:hAnsi="Wingdings" w:hint="default"/>
      </w:rPr>
    </w:lvl>
  </w:abstractNum>
  <w:abstractNum w:abstractNumId="2" w15:restartNumberingAfterBreak="0">
    <w:nsid w:val="0EFB93AE"/>
    <w:multiLevelType w:val="hybridMultilevel"/>
    <w:tmpl w:val="07C683AE"/>
    <w:lvl w:ilvl="0" w:tplc="2C38BC68">
      <w:start w:val="1"/>
      <w:numFmt w:val="bullet"/>
      <w:lvlText w:val=""/>
      <w:lvlJc w:val="left"/>
      <w:pPr>
        <w:ind w:left="720" w:hanging="360"/>
      </w:pPr>
      <w:rPr>
        <w:rFonts w:ascii="Symbol" w:hAnsi="Symbol" w:hint="default"/>
      </w:rPr>
    </w:lvl>
    <w:lvl w:ilvl="1" w:tplc="5A1E8E3E">
      <w:start w:val="1"/>
      <w:numFmt w:val="bullet"/>
      <w:lvlText w:val="o"/>
      <w:lvlJc w:val="left"/>
      <w:pPr>
        <w:ind w:left="1440" w:hanging="360"/>
      </w:pPr>
      <w:rPr>
        <w:rFonts w:ascii="Courier New" w:hAnsi="Courier New" w:hint="default"/>
      </w:rPr>
    </w:lvl>
    <w:lvl w:ilvl="2" w:tplc="7F78BAB6">
      <w:start w:val="1"/>
      <w:numFmt w:val="bullet"/>
      <w:lvlText w:val=""/>
      <w:lvlJc w:val="left"/>
      <w:pPr>
        <w:ind w:left="2160" w:hanging="360"/>
      </w:pPr>
      <w:rPr>
        <w:rFonts w:ascii="Wingdings" w:hAnsi="Wingdings" w:hint="default"/>
      </w:rPr>
    </w:lvl>
    <w:lvl w:ilvl="3" w:tplc="4E569F2E">
      <w:start w:val="1"/>
      <w:numFmt w:val="bullet"/>
      <w:lvlText w:val=""/>
      <w:lvlJc w:val="left"/>
      <w:pPr>
        <w:ind w:left="2880" w:hanging="360"/>
      </w:pPr>
      <w:rPr>
        <w:rFonts w:ascii="Symbol" w:hAnsi="Symbol" w:hint="default"/>
      </w:rPr>
    </w:lvl>
    <w:lvl w:ilvl="4" w:tplc="4A9A83FA">
      <w:start w:val="1"/>
      <w:numFmt w:val="bullet"/>
      <w:lvlText w:val="o"/>
      <w:lvlJc w:val="left"/>
      <w:pPr>
        <w:ind w:left="3600" w:hanging="360"/>
      </w:pPr>
      <w:rPr>
        <w:rFonts w:ascii="Courier New" w:hAnsi="Courier New" w:hint="default"/>
      </w:rPr>
    </w:lvl>
    <w:lvl w:ilvl="5" w:tplc="928EC280">
      <w:start w:val="1"/>
      <w:numFmt w:val="bullet"/>
      <w:lvlText w:val=""/>
      <w:lvlJc w:val="left"/>
      <w:pPr>
        <w:ind w:left="4320" w:hanging="360"/>
      </w:pPr>
      <w:rPr>
        <w:rFonts w:ascii="Wingdings" w:hAnsi="Wingdings" w:hint="default"/>
      </w:rPr>
    </w:lvl>
    <w:lvl w:ilvl="6" w:tplc="19D2FBFE">
      <w:start w:val="1"/>
      <w:numFmt w:val="bullet"/>
      <w:lvlText w:val=""/>
      <w:lvlJc w:val="left"/>
      <w:pPr>
        <w:ind w:left="5040" w:hanging="360"/>
      </w:pPr>
      <w:rPr>
        <w:rFonts w:ascii="Symbol" w:hAnsi="Symbol" w:hint="default"/>
      </w:rPr>
    </w:lvl>
    <w:lvl w:ilvl="7" w:tplc="F57C3728">
      <w:start w:val="1"/>
      <w:numFmt w:val="bullet"/>
      <w:lvlText w:val="o"/>
      <w:lvlJc w:val="left"/>
      <w:pPr>
        <w:ind w:left="5760" w:hanging="360"/>
      </w:pPr>
      <w:rPr>
        <w:rFonts w:ascii="Courier New" w:hAnsi="Courier New" w:hint="default"/>
      </w:rPr>
    </w:lvl>
    <w:lvl w:ilvl="8" w:tplc="52EC9FEA">
      <w:start w:val="1"/>
      <w:numFmt w:val="bullet"/>
      <w:lvlText w:val=""/>
      <w:lvlJc w:val="left"/>
      <w:pPr>
        <w:ind w:left="6480" w:hanging="360"/>
      </w:pPr>
      <w:rPr>
        <w:rFonts w:ascii="Wingdings" w:hAnsi="Wingdings" w:hint="default"/>
      </w:rPr>
    </w:lvl>
  </w:abstractNum>
  <w:abstractNum w:abstractNumId="3" w15:restartNumberingAfterBreak="0">
    <w:nsid w:val="12D8A05C"/>
    <w:multiLevelType w:val="hybridMultilevel"/>
    <w:tmpl w:val="B7607F16"/>
    <w:lvl w:ilvl="0" w:tplc="E3107868">
      <w:start w:val="1"/>
      <w:numFmt w:val="bullet"/>
      <w:lvlText w:val="-"/>
      <w:lvlJc w:val="left"/>
      <w:pPr>
        <w:ind w:left="720" w:hanging="360"/>
      </w:pPr>
      <w:rPr>
        <w:rFonts w:ascii="Aptos" w:hAnsi="Aptos" w:hint="default"/>
      </w:rPr>
    </w:lvl>
    <w:lvl w:ilvl="1" w:tplc="A5D8D04C">
      <w:start w:val="1"/>
      <w:numFmt w:val="bullet"/>
      <w:lvlText w:val="o"/>
      <w:lvlJc w:val="left"/>
      <w:pPr>
        <w:ind w:left="1440" w:hanging="360"/>
      </w:pPr>
      <w:rPr>
        <w:rFonts w:ascii="Courier New" w:hAnsi="Courier New" w:hint="default"/>
      </w:rPr>
    </w:lvl>
    <w:lvl w:ilvl="2" w:tplc="7E5AC0CC">
      <w:start w:val="1"/>
      <w:numFmt w:val="bullet"/>
      <w:lvlText w:val=""/>
      <w:lvlJc w:val="left"/>
      <w:pPr>
        <w:ind w:left="2160" w:hanging="360"/>
      </w:pPr>
      <w:rPr>
        <w:rFonts w:ascii="Wingdings" w:hAnsi="Wingdings" w:hint="default"/>
      </w:rPr>
    </w:lvl>
    <w:lvl w:ilvl="3" w:tplc="D9842A34">
      <w:start w:val="1"/>
      <w:numFmt w:val="bullet"/>
      <w:lvlText w:val=""/>
      <w:lvlJc w:val="left"/>
      <w:pPr>
        <w:ind w:left="2880" w:hanging="360"/>
      </w:pPr>
      <w:rPr>
        <w:rFonts w:ascii="Symbol" w:hAnsi="Symbol" w:hint="default"/>
      </w:rPr>
    </w:lvl>
    <w:lvl w:ilvl="4" w:tplc="66FA1706">
      <w:start w:val="1"/>
      <w:numFmt w:val="bullet"/>
      <w:lvlText w:val="o"/>
      <w:lvlJc w:val="left"/>
      <w:pPr>
        <w:ind w:left="3600" w:hanging="360"/>
      </w:pPr>
      <w:rPr>
        <w:rFonts w:ascii="Courier New" w:hAnsi="Courier New" w:hint="default"/>
      </w:rPr>
    </w:lvl>
    <w:lvl w:ilvl="5" w:tplc="A5CE73D4">
      <w:start w:val="1"/>
      <w:numFmt w:val="bullet"/>
      <w:lvlText w:val=""/>
      <w:lvlJc w:val="left"/>
      <w:pPr>
        <w:ind w:left="4320" w:hanging="360"/>
      </w:pPr>
      <w:rPr>
        <w:rFonts w:ascii="Wingdings" w:hAnsi="Wingdings" w:hint="default"/>
      </w:rPr>
    </w:lvl>
    <w:lvl w:ilvl="6" w:tplc="EF46DC98">
      <w:start w:val="1"/>
      <w:numFmt w:val="bullet"/>
      <w:lvlText w:val=""/>
      <w:lvlJc w:val="left"/>
      <w:pPr>
        <w:ind w:left="5040" w:hanging="360"/>
      </w:pPr>
      <w:rPr>
        <w:rFonts w:ascii="Symbol" w:hAnsi="Symbol" w:hint="default"/>
      </w:rPr>
    </w:lvl>
    <w:lvl w:ilvl="7" w:tplc="303250BC">
      <w:start w:val="1"/>
      <w:numFmt w:val="bullet"/>
      <w:lvlText w:val="o"/>
      <w:lvlJc w:val="left"/>
      <w:pPr>
        <w:ind w:left="5760" w:hanging="360"/>
      </w:pPr>
      <w:rPr>
        <w:rFonts w:ascii="Courier New" w:hAnsi="Courier New" w:hint="default"/>
      </w:rPr>
    </w:lvl>
    <w:lvl w:ilvl="8" w:tplc="8FCC0E88">
      <w:start w:val="1"/>
      <w:numFmt w:val="bullet"/>
      <w:lvlText w:val=""/>
      <w:lvlJc w:val="left"/>
      <w:pPr>
        <w:ind w:left="6480" w:hanging="360"/>
      </w:pPr>
      <w:rPr>
        <w:rFonts w:ascii="Wingdings" w:hAnsi="Wingdings" w:hint="default"/>
      </w:rPr>
    </w:lvl>
  </w:abstractNum>
  <w:abstractNum w:abstractNumId="4" w15:restartNumberingAfterBreak="0">
    <w:nsid w:val="1A999009"/>
    <w:multiLevelType w:val="hybridMultilevel"/>
    <w:tmpl w:val="BF2C6C16"/>
    <w:lvl w:ilvl="0" w:tplc="E07C8ADA">
      <w:start w:val="1"/>
      <w:numFmt w:val="bullet"/>
      <w:lvlText w:val=""/>
      <w:lvlJc w:val="left"/>
      <w:pPr>
        <w:ind w:left="720" w:hanging="360"/>
      </w:pPr>
      <w:rPr>
        <w:rFonts w:ascii="Symbol" w:hAnsi="Symbol" w:hint="default"/>
      </w:rPr>
    </w:lvl>
    <w:lvl w:ilvl="1" w:tplc="46B2795A">
      <w:start w:val="1"/>
      <w:numFmt w:val="bullet"/>
      <w:lvlText w:val="o"/>
      <w:lvlJc w:val="left"/>
      <w:pPr>
        <w:ind w:left="1440" w:hanging="360"/>
      </w:pPr>
      <w:rPr>
        <w:rFonts w:ascii="Courier New" w:hAnsi="Courier New" w:hint="default"/>
      </w:rPr>
    </w:lvl>
    <w:lvl w:ilvl="2" w:tplc="D114A9A6">
      <w:start w:val="1"/>
      <w:numFmt w:val="bullet"/>
      <w:lvlText w:val=""/>
      <w:lvlJc w:val="left"/>
      <w:pPr>
        <w:ind w:left="2160" w:hanging="360"/>
      </w:pPr>
      <w:rPr>
        <w:rFonts w:ascii="Wingdings" w:hAnsi="Wingdings" w:hint="default"/>
      </w:rPr>
    </w:lvl>
    <w:lvl w:ilvl="3" w:tplc="D46A9B3C">
      <w:start w:val="1"/>
      <w:numFmt w:val="bullet"/>
      <w:lvlText w:val=""/>
      <w:lvlJc w:val="left"/>
      <w:pPr>
        <w:ind w:left="2880" w:hanging="360"/>
      </w:pPr>
      <w:rPr>
        <w:rFonts w:ascii="Symbol" w:hAnsi="Symbol" w:hint="default"/>
      </w:rPr>
    </w:lvl>
    <w:lvl w:ilvl="4" w:tplc="CF96367E">
      <w:start w:val="1"/>
      <w:numFmt w:val="bullet"/>
      <w:lvlText w:val="o"/>
      <w:lvlJc w:val="left"/>
      <w:pPr>
        <w:ind w:left="3600" w:hanging="360"/>
      </w:pPr>
      <w:rPr>
        <w:rFonts w:ascii="Courier New" w:hAnsi="Courier New" w:hint="default"/>
      </w:rPr>
    </w:lvl>
    <w:lvl w:ilvl="5" w:tplc="E60AD308">
      <w:start w:val="1"/>
      <w:numFmt w:val="bullet"/>
      <w:lvlText w:val=""/>
      <w:lvlJc w:val="left"/>
      <w:pPr>
        <w:ind w:left="4320" w:hanging="360"/>
      </w:pPr>
      <w:rPr>
        <w:rFonts w:ascii="Wingdings" w:hAnsi="Wingdings" w:hint="default"/>
      </w:rPr>
    </w:lvl>
    <w:lvl w:ilvl="6" w:tplc="8CE8342E">
      <w:start w:val="1"/>
      <w:numFmt w:val="bullet"/>
      <w:lvlText w:val=""/>
      <w:lvlJc w:val="left"/>
      <w:pPr>
        <w:ind w:left="5040" w:hanging="360"/>
      </w:pPr>
      <w:rPr>
        <w:rFonts w:ascii="Symbol" w:hAnsi="Symbol" w:hint="default"/>
      </w:rPr>
    </w:lvl>
    <w:lvl w:ilvl="7" w:tplc="26609104">
      <w:start w:val="1"/>
      <w:numFmt w:val="bullet"/>
      <w:lvlText w:val="o"/>
      <w:lvlJc w:val="left"/>
      <w:pPr>
        <w:ind w:left="5760" w:hanging="360"/>
      </w:pPr>
      <w:rPr>
        <w:rFonts w:ascii="Courier New" w:hAnsi="Courier New" w:hint="default"/>
      </w:rPr>
    </w:lvl>
    <w:lvl w:ilvl="8" w:tplc="EDD815CA">
      <w:start w:val="1"/>
      <w:numFmt w:val="bullet"/>
      <w:lvlText w:val=""/>
      <w:lvlJc w:val="left"/>
      <w:pPr>
        <w:ind w:left="6480" w:hanging="360"/>
      </w:pPr>
      <w:rPr>
        <w:rFonts w:ascii="Wingdings" w:hAnsi="Wingdings" w:hint="default"/>
      </w:rPr>
    </w:lvl>
  </w:abstractNum>
  <w:abstractNum w:abstractNumId="5" w15:restartNumberingAfterBreak="0">
    <w:nsid w:val="1CCD9EB2"/>
    <w:multiLevelType w:val="hybridMultilevel"/>
    <w:tmpl w:val="AE487C58"/>
    <w:lvl w:ilvl="0" w:tplc="A6D0FE16">
      <w:start w:val="1"/>
      <w:numFmt w:val="bullet"/>
      <w:lvlText w:val="-"/>
      <w:lvlJc w:val="left"/>
      <w:pPr>
        <w:ind w:left="360" w:hanging="360"/>
      </w:pPr>
      <w:rPr>
        <w:rFonts w:ascii="Aptos" w:hAnsi="Aptos" w:hint="default"/>
      </w:rPr>
    </w:lvl>
    <w:lvl w:ilvl="1" w:tplc="50962098">
      <w:start w:val="1"/>
      <w:numFmt w:val="bullet"/>
      <w:lvlText w:val="o"/>
      <w:lvlJc w:val="left"/>
      <w:pPr>
        <w:ind w:left="1080" w:hanging="360"/>
      </w:pPr>
      <w:rPr>
        <w:rFonts w:ascii="Courier New" w:hAnsi="Courier New" w:hint="default"/>
      </w:rPr>
    </w:lvl>
    <w:lvl w:ilvl="2" w:tplc="C0EC8FC8">
      <w:start w:val="1"/>
      <w:numFmt w:val="bullet"/>
      <w:lvlText w:val=""/>
      <w:lvlJc w:val="left"/>
      <w:pPr>
        <w:ind w:left="1800" w:hanging="360"/>
      </w:pPr>
      <w:rPr>
        <w:rFonts w:ascii="Wingdings" w:hAnsi="Wingdings" w:hint="default"/>
      </w:rPr>
    </w:lvl>
    <w:lvl w:ilvl="3" w:tplc="9706507C">
      <w:start w:val="1"/>
      <w:numFmt w:val="bullet"/>
      <w:lvlText w:val=""/>
      <w:lvlJc w:val="left"/>
      <w:pPr>
        <w:ind w:left="2520" w:hanging="360"/>
      </w:pPr>
      <w:rPr>
        <w:rFonts w:ascii="Symbol" w:hAnsi="Symbol" w:hint="default"/>
      </w:rPr>
    </w:lvl>
    <w:lvl w:ilvl="4" w:tplc="17DEEF3E">
      <w:start w:val="1"/>
      <w:numFmt w:val="bullet"/>
      <w:lvlText w:val="o"/>
      <w:lvlJc w:val="left"/>
      <w:pPr>
        <w:ind w:left="3240" w:hanging="360"/>
      </w:pPr>
      <w:rPr>
        <w:rFonts w:ascii="Courier New" w:hAnsi="Courier New" w:hint="default"/>
      </w:rPr>
    </w:lvl>
    <w:lvl w:ilvl="5" w:tplc="D83E4206">
      <w:start w:val="1"/>
      <w:numFmt w:val="bullet"/>
      <w:lvlText w:val=""/>
      <w:lvlJc w:val="left"/>
      <w:pPr>
        <w:ind w:left="3960" w:hanging="360"/>
      </w:pPr>
      <w:rPr>
        <w:rFonts w:ascii="Wingdings" w:hAnsi="Wingdings" w:hint="default"/>
      </w:rPr>
    </w:lvl>
    <w:lvl w:ilvl="6" w:tplc="681200FA">
      <w:start w:val="1"/>
      <w:numFmt w:val="bullet"/>
      <w:lvlText w:val=""/>
      <w:lvlJc w:val="left"/>
      <w:pPr>
        <w:ind w:left="4680" w:hanging="360"/>
      </w:pPr>
      <w:rPr>
        <w:rFonts w:ascii="Symbol" w:hAnsi="Symbol" w:hint="default"/>
      </w:rPr>
    </w:lvl>
    <w:lvl w:ilvl="7" w:tplc="EEF030AA">
      <w:start w:val="1"/>
      <w:numFmt w:val="bullet"/>
      <w:lvlText w:val="o"/>
      <w:lvlJc w:val="left"/>
      <w:pPr>
        <w:ind w:left="5400" w:hanging="360"/>
      </w:pPr>
      <w:rPr>
        <w:rFonts w:ascii="Courier New" w:hAnsi="Courier New" w:hint="default"/>
      </w:rPr>
    </w:lvl>
    <w:lvl w:ilvl="8" w:tplc="6E44B5A0">
      <w:start w:val="1"/>
      <w:numFmt w:val="bullet"/>
      <w:lvlText w:val=""/>
      <w:lvlJc w:val="left"/>
      <w:pPr>
        <w:ind w:left="6120" w:hanging="360"/>
      </w:pPr>
      <w:rPr>
        <w:rFonts w:ascii="Wingdings" w:hAnsi="Wingdings" w:hint="default"/>
      </w:rPr>
    </w:lvl>
  </w:abstractNum>
  <w:abstractNum w:abstractNumId="6" w15:restartNumberingAfterBreak="0">
    <w:nsid w:val="24AC33E0"/>
    <w:multiLevelType w:val="hybridMultilevel"/>
    <w:tmpl w:val="6A18B310"/>
    <w:lvl w:ilvl="0" w:tplc="F8569EAA">
      <w:start w:val="1"/>
      <w:numFmt w:val="bullet"/>
      <w:lvlText w:val=""/>
      <w:lvlJc w:val="left"/>
      <w:pPr>
        <w:ind w:left="720" w:hanging="360"/>
      </w:pPr>
      <w:rPr>
        <w:rFonts w:ascii="Symbol" w:hAnsi="Symbol" w:hint="default"/>
      </w:rPr>
    </w:lvl>
    <w:lvl w:ilvl="1" w:tplc="7F0453F8">
      <w:start w:val="1"/>
      <w:numFmt w:val="bullet"/>
      <w:lvlText w:val="o"/>
      <w:lvlJc w:val="left"/>
      <w:pPr>
        <w:ind w:left="1440" w:hanging="360"/>
      </w:pPr>
      <w:rPr>
        <w:rFonts w:ascii="Courier New" w:hAnsi="Courier New" w:hint="default"/>
      </w:rPr>
    </w:lvl>
    <w:lvl w:ilvl="2" w:tplc="AF6E89E2">
      <w:start w:val="1"/>
      <w:numFmt w:val="bullet"/>
      <w:lvlText w:val=""/>
      <w:lvlJc w:val="left"/>
      <w:pPr>
        <w:ind w:left="2160" w:hanging="360"/>
      </w:pPr>
      <w:rPr>
        <w:rFonts w:ascii="Wingdings" w:hAnsi="Wingdings" w:hint="default"/>
      </w:rPr>
    </w:lvl>
    <w:lvl w:ilvl="3" w:tplc="2138E9EA">
      <w:start w:val="1"/>
      <w:numFmt w:val="bullet"/>
      <w:lvlText w:val=""/>
      <w:lvlJc w:val="left"/>
      <w:pPr>
        <w:ind w:left="2880" w:hanging="360"/>
      </w:pPr>
      <w:rPr>
        <w:rFonts w:ascii="Symbol" w:hAnsi="Symbol" w:hint="default"/>
      </w:rPr>
    </w:lvl>
    <w:lvl w:ilvl="4" w:tplc="3B58EFD4">
      <w:start w:val="1"/>
      <w:numFmt w:val="bullet"/>
      <w:lvlText w:val="o"/>
      <w:lvlJc w:val="left"/>
      <w:pPr>
        <w:ind w:left="3600" w:hanging="360"/>
      </w:pPr>
      <w:rPr>
        <w:rFonts w:ascii="Courier New" w:hAnsi="Courier New" w:hint="default"/>
      </w:rPr>
    </w:lvl>
    <w:lvl w:ilvl="5" w:tplc="2B746F2E">
      <w:start w:val="1"/>
      <w:numFmt w:val="bullet"/>
      <w:lvlText w:val=""/>
      <w:lvlJc w:val="left"/>
      <w:pPr>
        <w:ind w:left="4320" w:hanging="360"/>
      </w:pPr>
      <w:rPr>
        <w:rFonts w:ascii="Wingdings" w:hAnsi="Wingdings" w:hint="default"/>
      </w:rPr>
    </w:lvl>
    <w:lvl w:ilvl="6" w:tplc="CEBA763C">
      <w:start w:val="1"/>
      <w:numFmt w:val="bullet"/>
      <w:lvlText w:val=""/>
      <w:lvlJc w:val="left"/>
      <w:pPr>
        <w:ind w:left="5040" w:hanging="360"/>
      </w:pPr>
      <w:rPr>
        <w:rFonts w:ascii="Symbol" w:hAnsi="Symbol" w:hint="default"/>
      </w:rPr>
    </w:lvl>
    <w:lvl w:ilvl="7" w:tplc="43AEC5E6">
      <w:start w:val="1"/>
      <w:numFmt w:val="bullet"/>
      <w:lvlText w:val="o"/>
      <w:lvlJc w:val="left"/>
      <w:pPr>
        <w:ind w:left="5760" w:hanging="360"/>
      </w:pPr>
      <w:rPr>
        <w:rFonts w:ascii="Courier New" w:hAnsi="Courier New" w:hint="default"/>
      </w:rPr>
    </w:lvl>
    <w:lvl w:ilvl="8" w:tplc="B968545A">
      <w:start w:val="1"/>
      <w:numFmt w:val="bullet"/>
      <w:lvlText w:val=""/>
      <w:lvlJc w:val="left"/>
      <w:pPr>
        <w:ind w:left="6480" w:hanging="360"/>
      </w:pPr>
      <w:rPr>
        <w:rFonts w:ascii="Wingdings" w:hAnsi="Wingdings" w:hint="default"/>
      </w:rPr>
    </w:lvl>
  </w:abstractNum>
  <w:abstractNum w:abstractNumId="7" w15:restartNumberingAfterBreak="0">
    <w:nsid w:val="26144C79"/>
    <w:multiLevelType w:val="hybridMultilevel"/>
    <w:tmpl w:val="80BE7A38"/>
    <w:lvl w:ilvl="0" w:tplc="117AC92A">
      <w:start w:val="1"/>
      <w:numFmt w:val="bullet"/>
      <w:lvlText w:val="-"/>
      <w:lvlJc w:val="left"/>
      <w:pPr>
        <w:ind w:left="720" w:hanging="360"/>
      </w:pPr>
      <w:rPr>
        <w:rFonts w:ascii="Aptos" w:hAnsi="Aptos" w:hint="default"/>
      </w:rPr>
    </w:lvl>
    <w:lvl w:ilvl="1" w:tplc="0AC4559E">
      <w:start w:val="1"/>
      <w:numFmt w:val="bullet"/>
      <w:lvlText w:val="o"/>
      <w:lvlJc w:val="left"/>
      <w:pPr>
        <w:ind w:left="1440" w:hanging="360"/>
      </w:pPr>
      <w:rPr>
        <w:rFonts w:ascii="Courier New" w:hAnsi="Courier New" w:hint="default"/>
      </w:rPr>
    </w:lvl>
    <w:lvl w:ilvl="2" w:tplc="EBCC867C">
      <w:start w:val="1"/>
      <w:numFmt w:val="bullet"/>
      <w:lvlText w:val=""/>
      <w:lvlJc w:val="left"/>
      <w:pPr>
        <w:ind w:left="2160" w:hanging="360"/>
      </w:pPr>
      <w:rPr>
        <w:rFonts w:ascii="Wingdings" w:hAnsi="Wingdings" w:hint="default"/>
      </w:rPr>
    </w:lvl>
    <w:lvl w:ilvl="3" w:tplc="D6366290">
      <w:start w:val="1"/>
      <w:numFmt w:val="bullet"/>
      <w:lvlText w:val=""/>
      <w:lvlJc w:val="left"/>
      <w:pPr>
        <w:ind w:left="2880" w:hanging="360"/>
      </w:pPr>
      <w:rPr>
        <w:rFonts w:ascii="Symbol" w:hAnsi="Symbol" w:hint="default"/>
      </w:rPr>
    </w:lvl>
    <w:lvl w:ilvl="4" w:tplc="92AC55E6">
      <w:start w:val="1"/>
      <w:numFmt w:val="bullet"/>
      <w:lvlText w:val="o"/>
      <w:lvlJc w:val="left"/>
      <w:pPr>
        <w:ind w:left="3600" w:hanging="360"/>
      </w:pPr>
      <w:rPr>
        <w:rFonts w:ascii="Courier New" w:hAnsi="Courier New" w:hint="default"/>
      </w:rPr>
    </w:lvl>
    <w:lvl w:ilvl="5" w:tplc="C526D58A">
      <w:start w:val="1"/>
      <w:numFmt w:val="bullet"/>
      <w:lvlText w:val=""/>
      <w:lvlJc w:val="left"/>
      <w:pPr>
        <w:ind w:left="4320" w:hanging="360"/>
      </w:pPr>
      <w:rPr>
        <w:rFonts w:ascii="Wingdings" w:hAnsi="Wingdings" w:hint="default"/>
      </w:rPr>
    </w:lvl>
    <w:lvl w:ilvl="6" w:tplc="8F02ABAA">
      <w:start w:val="1"/>
      <w:numFmt w:val="bullet"/>
      <w:lvlText w:val=""/>
      <w:lvlJc w:val="left"/>
      <w:pPr>
        <w:ind w:left="5040" w:hanging="360"/>
      </w:pPr>
      <w:rPr>
        <w:rFonts w:ascii="Symbol" w:hAnsi="Symbol" w:hint="default"/>
      </w:rPr>
    </w:lvl>
    <w:lvl w:ilvl="7" w:tplc="0E66D656">
      <w:start w:val="1"/>
      <w:numFmt w:val="bullet"/>
      <w:lvlText w:val="o"/>
      <w:lvlJc w:val="left"/>
      <w:pPr>
        <w:ind w:left="5760" w:hanging="360"/>
      </w:pPr>
      <w:rPr>
        <w:rFonts w:ascii="Courier New" w:hAnsi="Courier New" w:hint="default"/>
      </w:rPr>
    </w:lvl>
    <w:lvl w:ilvl="8" w:tplc="5DB8D400">
      <w:start w:val="1"/>
      <w:numFmt w:val="bullet"/>
      <w:lvlText w:val=""/>
      <w:lvlJc w:val="left"/>
      <w:pPr>
        <w:ind w:left="6480" w:hanging="360"/>
      </w:pPr>
      <w:rPr>
        <w:rFonts w:ascii="Wingdings" w:hAnsi="Wingdings" w:hint="default"/>
      </w:rPr>
    </w:lvl>
  </w:abstractNum>
  <w:abstractNum w:abstractNumId="8" w15:restartNumberingAfterBreak="0">
    <w:nsid w:val="2F3D7D82"/>
    <w:multiLevelType w:val="hybridMultilevel"/>
    <w:tmpl w:val="78582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5D7B88"/>
    <w:multiLevelType w:val="hybridMultilevel"/>
    <w:tmpl w:val="15B08364"/>
    <w:lvl w:ilvl="0" w:tplc="FF144BBA">
      <w:start w:val="1"/>
      <w:numFmt w:val="bullet"/>
      <w:lvlText w:val="-"/>
      <w:lvlJc w:val="left"/>
      <w:pPr>
        <w:ind w:left="720" w:hanging="360"/>
      </w:pPr>
      <w:rPr>
        <w:rFonts w:ascii="Aptos" w:hAnsi="Aptos" w:hint="default"/>
      </w:rPr>
    </w:lvl>
    <w:lvl w:ilvl="1" w:tplc="79B8F62A">
      <w:start w:val="1"/>
      <w:numFmt w:val="bullet"/>
      <w:lvlText w:val="o"/>
      <w:lvlJc w:val="left"/>
      <w:pPr>
        <w:ind w:left="1440" w:hanging="360"/>
      </w:pPr>
      <w:rPr>
        <w:rFonts w:ascii="Courier New" w:hAnsi="Courier New" w:hint="default"/>
      </w:rPr>
    </w:lvl>
    <w:lvl w:ilvl="2" w:tplc="39C21F7C">
      <w:start w:val="1"/>
      <w:numFmt w:val="bullet"/>
      <w:lvlText w:val=""/>
      <w:lvlJc w:val="left"/>
      <w:pPr>
        <w:ind w:left="2160" w:hanging="360"/>
      </w:pPr>
      <w:rPr>
        <w:rFonts w:ascii="Wingdings" w:hAnsi="Wingdings" w:hint="default"/>
      </w:rPr>
    </w:lvl>
    <w:lvl w:ilvl="3" w:tplc="3CD639A8">
      <w:start w:val="1"/>
      <w:numFmt w:val="bullet"/>
      <w:lvlText w:val=""/>
      <w:lvlJc w:val="left"/>
      <w:pPr>
        <w:ind w:left="2880" w:hanging="360"/>
      </w:pPr>
      <w:rPr>
        <w:rFonts w:ascii="Symbol" w:hAnsi="Symbol" w:hint="default"/>
      </w:rPr>
    </w:lvl>
    <w:lvl w:ilvl="4" w:tplc="45563FB8">
      <w:start w:val="1"/>
      <w:numFmt w:val="bullet"/>
      <w:lvlText w:val="o"/>
      <w:lvlJc w:val="left"/>
      <w:pPr>
        <w:ind w:left="3600" w:hanging="360"/>
      </w:pPr>
      <w:rPr>
        <w:rFonts w:ascii="Courier New" w:hAnsi="Courier New" w:hint="default"/>
      </w:rPr>
    </w:lvl>
    <w:lvl w:ilvl="5" w:tplc="DDA8192C">
      <w:start w:val="1"/>
      <w:numFmt w:val="bullet"/>
      <w:lvlText w:val=""/>
      <w:lvlJc w:val="left"/>
      <w:pPr>
        <w:ind w:left="4320" w:hanging="360"/>
      </w:pPr>
      <w:rPr>
        <w:rFonts w:ascii="Wingdings" w:hAnsi="Wingdings" w:hint="default"/>
      </w:rPr>
    </w:lvl>
    <w:lvl w:ilvl="6" w:tplc="0B7E62A2">
      <w:start w:val="1"/>
      <w:numFmt w:val="bullet"/>
      <w:lvlText w:val=""/>
      <w:lvlJc w:val="left"/>
      <w:pPr>
        <w:ind w:left="5040" w:hanging="360"/>
      </w:pPr>
      <w:rPr>
        <w:rFonts w:ascii="Symbol" w:hAnsi="Symbol" w:hint="default"/>
      </w:rPr>
    </w:lvl>
    <w:lvl w:ilvl="7" w:tplc="41FA86C8">
      <w:start w:val="1"/>
      <w:numFmt w:val="bullet"/>
      <w:lvlText w:val="o"/>
      <w:lvlJc w:val="left"/>
      <w:pPr>
        <w:ind w:left="5760" w:hanging="360"/>
      </w:pPr>
      <w:rPr>
        <w:rFonts w:ascii="Courier New" w:hAnsi="Courier New" w:hint="default"/>
      </w:rPr>
    </w:lvl>
    <w:lvl w:ilvl="8" w:tplc="4B0A1B5C">
      <w:start w:val="1"/>
      <w:numFmt w:val="bullet"/>
      <w:lvlText w:val=""/>
      <w:lvlJc w:val="left"/>
      <w:pPr>
        <w:ind w:left="6480" w:hanging="360"/>
      </w:pPr>
      <w:rPr>
        <w:rFonts w:ascii="Wingdings" w:hAnsi="Wingdings" w:hint="default"/>
      </w:rPr>
    </w:lvl>
  </w:abstractNum>
  <w:abstractNum w:abstractNumId="10" w15:restartNumberingAfterBreak="0">
    <w:nsid w:val="3712EC47"/>
    <w:multiLevelType w:val="hybridMultilevel"/>
    <w:tmpl w:val="7C02C17C"/>
    <w:lvl w:ilvl="0" w:tplc="67BE5E50">
      <w:start w:val="1"/>
      <w:numFmt w:val="bullet"/>
      <w:lvlText w:val=""/>
      <w:lvlJc w:val="left"/>
      <w:pPr>
        <w:ind w:left="720" w:hanging="360"/>
      </w:pPr>
      <w:rPr>
        <w:rFonts w:ascii="Symbol" w:hAnsi="Symbol" w:hint="default"/>
      </w:rPr>
    </w:lvl>
    <w:lvl w:ilvl="1" w:tplc="B8EE1644">
      <w:start w:val="1"/>
      <w:numFmt w:val="bullet"/>
      <w:lvlText w:val="o"/>
      <w:lvlJc w:val="left"/>
      <w:pPr>
        <w:ind w:left="1440" w:hanging="360"/>
      </w:pPr>
      <w:rPr>
        <w:rFonts w:ascii="Courier New" w:hAnsi="Courier New" w:hint="default"/>
      </w:rPr>
    </w:lvl>
    <w:lvl w:ilvl="2" w:tplc="6EBA492E">
      <w:start w:val="1"/>
      <w:numFmt w:val="bullet"/>
      <w:lvlText w:val=""/>
      <w:lvlJc w:val="left"/>
      <w:pPr>
        <w:ind w:left="2160" w:hanging="360"/>
      </w:pPr>
      <w:rPr>
        <w:rFonts w:ascii="Wingdings" w:hAnsi="Wingdings" w:hint="default"/>
      </w:rPr>
    </w:lvl>
    <w:lvl w:ilvl="3" w:tplc="E042D272">
      <w:start w:val="1"/>
      <w:numFmt w:val="bullet"/>
      <w:lvlText w:val=""/>
      <w:lvlJc w:val="left"/>
      <w:pPr>
        <w:ind w:left="2880" w:hanging="360"/>
      </w:pPr>
      <w:rPr>
        <w:rFonts w:ascii="Symbol" w:hAnsi="Symbol" w:hint="default"/>
      </w:rPr>
    </w:lvl>
    <w:lvl w:ilvl="4" w:tplc="F68604AC">
      <w:start w:val="1"/>
      <w:numFmt w:val="bullet"/>
      <w:lvlText w:val="o"/>
      <w:lvlJc w:val="left"/>
      <w:pPr>
        <w:ind w:left="3600" w:hanging="360"/>
      </w:pPr>
      <w:rPr>
        <w:rFonts w:ascii="Courier New" w:hAnsi="Courier New" w:hint="default"/>
      </w:rPr>
    </w:lvl>
    <w:lvl w:ilvl="5" w:tplc="B2B20712">
      <w:start w:val="1"/>
      <w:numFmt w:val="bullet"/>
      <w:lvlText w:val=""/>
      <w:lvlJc w:val="left"/>
      <w:pPr>
        <w:ind w:left="4320" w:hanging="360"/>
      </w:pPr>
      <w:rPr>
        <w:rFonts w:ascii="Wingdings" w:hAnsi="Wingdings" w:hint="default"/>
      </w:rPr>
    </w:lvl>
    <w:lvl w:ilvl="6" w:tplc="BF84E0B6">
      <w:start w:val="1"/>
      <w:numFmt w:val="bullet"/>
      <w:lvlText w:val=""/>
      <w:lvlJc w:val="left"/>
      <w:pPr>
        <w:ind w:left="5040" w:hanging="360"/>
      </w:pPr>
      <w:rPr>
        <w:rFonts w:ascii="Symbol" w:hAnsi="Symbol" w:hint="default"/>
      </w:rPr>
    </w:lvl>
    <w:lvl w:ilvl="7" w:tplc="6270D876">
      <w:start w:val="1"/>
      <w:numFmt w:val="bullet"/>
      <w:lvlText w:val="o"/>
      <w:lvlJc w:val="left"/>
      <w:pPr>
        <w:ind w:left="5760" w:hanging="360"/>
      </w:pPr>
      <w:rPr>
        <w:rFonts w:ascii="Courier New" w:hAnsi="Courier New" w:hint="default"/>
      </w:rPr>
    </w:lvl>
    <w:lvl w:ilvl="8" w:tplc="B986D974">
      <w:start w:val="1"/>
      <w:numFmt w:val="bullet"/>
      <w:lvlText w:val=""/>
      <w:lvlJc w:val="left"/>
      <w:pPr>
        <w:ind w:left="6480" w:hanging="360"/>
      </w:pPr>
      <w:rPr>
        <w:rFonts w:ascii="Wingdings" w:hAnsi="Wingdings" w:hint="default"/>
      </w:rPr>
    </w:lvl>
  </w:abstractNum>
  <w:abstractNum w:abstractNumId="11" w15:restartNumberingAfterBreak="0">
    <w:nsid w:val="446582D4"/>
    <w:multiLevelType w:val="hybridMultilevel"/>
    <w:tmpl w:val="017C5E76"/>
    <w:lvl w:ilvl="0" w:tplc="35E64714">
      <w:start w:val="1"/>
      <w:numFmt w:val="bullet"/>
      <w:lvlText w:val="-"/>
      <w:lvlJc w:val="left"/>
      <w:pPr>
        <w:ind w:left="720" w:hanging="360"/>
      </w:pPr>
      <w:rPr>
        <w:rFonts w:ascii="Aptos" w:hAnsi="Aptos" w:hint="default"/>
      </w:rPr>
    </w:lvl>
    <w:lvl w:ilvl="1" w:tplc="52CA75E8">
      <w:start w:val="1"/>
      <w:numFmt w:val="bullet"/>
      <w:lvlText w:val="o"/>
      <w:lvlJc w:val="left"/>
      <w:pPr>
        <w:ind w:left="1440" w:hanging="360"/>
      </w:pPr>
      <w:rPr>
        <w:rFonts w:ascii="Courier New" w:hAnsi="Courier New" w:hint="default"/>
      </w:rPr>
    </w:lvl>
    <w:lvl w:ilvl="2" w:tplc="BB788B4E">
      <w:start w:val="1"/>
      <w:numFmt w:val="bullet"/>
      <w:lvlText w:val=""/>
      <w:lvlJc w:val="left"/>
      <w:pPr>
        <w:ind w:left="2160" w:hanging="360"/>
      </w:pPr>
      <w:rPr>
        <w:rFonts w:ascii="Wingdings" w:hAnsi="Wingdings" w:hint="default"/>
      </w:rPr>
    </w:lvl>
    <w:lvl w:ilvl="3" w:tplc="9A30AF62">
      <w:start w:val="1"/>
      <w:numFmt w:val="bullet"/>
      <w:lvlText w:val=""/>
      <w:lvlJc w:val="left"/>
      <w:pPr>
        <w:ind w:left="2880" w:hanging="360"/>
      </w:pPr>
      <w:rPr>
        <w:rFonts w:ascii="Symbol" w:hAnsi="Symbol" w:hint="default"/>
      </w:rPr>
    </w:lvl>
    <w:lvl w:ilvl="4" w:tplc="ECA4DD60">
      <w:start w:val="1"/>
      <w:numFmt w:val="bullet"/>
      <w:lvlText w:val="o"/>
      <w:lvlJc w:val="left"/>
      <w:pPr>
        <w:ind w:left="3600" w:hanging="360"/>
      </w:pPr>
      <w:rPr>
        <w:rFonts w:ascii="Courier New" w:hAnsi="Courier New" w:hint="default"/>
      </w:rPr>
    </w:lvl>
    <w:lvl w:ilvl="5" w:tplc="4B0A4766">
      <w:start w:val="1"/>
      <w:numFmt w:val="bullet"/>
      <w:lvlText w:val=""/>
      <w:lvlJc w:val="left"/>
      <w:pPr>
        <w:ind w:left="4320" w:hanging="360"/>
      </w:pPr>
      <w:rPr>
        <w:rFonts w:ascii="Wingdings" w:hAnsi="Wingdings" w:hint="default"/>
      </w:rPr>
    </w:lvl>
    <w:lvl w:ilvl="6" w:tplc="75C47FD0">
      <w:start w:val="1"/>
      <w:numFmt w:val="bullet"/>
      <w:lvlText w:val=""/>
      <w:lvlJc w:val="left"/>
      <w:pPr>
        <w:ind w:left="5040" w:hanging="360"/>
      </w:pPr>
      <w:rPr>
        <w:rFonts w:ascii="Symbol" w:hAnsi="Symbol" w:hint="default"/>
      </w:rPr>
    </w:lvl>
    <w:lvl w:ilvl="7" w:tplc="C6867744">
      <w:start w:val="1"/>
      <w:numFmt w:val="bullet"/>
      <w:lvlText w:val="o"/>
      <w:lvlJc w:val="left"/>
      <w:pPr>
        <w:ind w:left="5760" w:hanging="360"/>
      </w:pPr>
      <w:rPr>
        <w:rFonts w:ascii="Courier New" w:hAnsi="Courier New" w:hint="default"/>
      </w:rPr>
    </w:lvl>
    <w:lvl w:ilvl="8" w:tplc="EA0A2910">
      <w:start w:val="1"/>
      <w:numFmt w:val="bullet"/>
      <w:lvlText w:val=""/>
      <w:lvlJc w:val="left"/>
      <w:pPr>
        <w:ind w:left="6480" w:hanging="360"/>
      </w:pPr>
      <w:rPr>
        <w:rFonts w:ascii="Wingdings" w:hAnsi="Wingdings" w:hint="default"/>
      </w:rPr>
    </w:lvl>
  </w:abstractNum>
  <w:abstractNum w:abstractNumId="12" w15:restartNumberingAfterBreak="0">
    <w:nsid w:val="4659DC64"/>
    <w:multiLevelType w:val="hybridMultilevel"/>
    <w:tmpl w:val="26B08E0A"/>
    <w:lvl w:ilvl="0" w:tplc="7A769F5C">
      <w:start w:val="1"/>
      <w:numFmt w:val="bullet"/>
      <w:lvlText w:val=""/>
      <w:lvlJc w:val="left"/>
      <w:pPr>
        <w:ind w:left="360" w:hanging="360"/>
      </w:pPr>
      <w:rPr>
        <w:rFonts w:ascii="Symbol" w:hAnsi="Symbol" w:hint="default"/>
      </w:rPr>
    </w:lvl>
    <w:lvl w:ilvl="1" w:tplc="32A43438">
      <w:start w:val="1"/>
      <w:numFmt w:val="bullet"/>
      <w:lvlText w:val="o"/>
      <w:lvlJc w:val="left"/>
      <w:pPr>
        <w:ind w:left="1080" w:hanging="360"/>
      </w:pPr>
      <w:rPr>
        <w:rFonts w:ascii="Courier New" w:hAnsi="Courier New" w:hint="default"/>
      </w:rPr>
    </w:lvl>
    <w:lvl w:ilvl="2" w:tplc="A6E2D5B8">
      <w:start w:val="1"/>
      <w:numFmt w:val="bullet"/>
      <w:lvlText w:val=""/>
      <w:lvlJc w:val="left"/>
      <w:pPr>
        <w:ind w:left="1800" w:hanging="360"/>
      </w:pPr>
      <w:rPr>
        <w:rFonts w:ascii="Wingdings" w:hAnsi="Wingdings" w:hint="default"/>
      </w:rPr>
    </w:lvl>
    <w:lvl w:ilvl="3" w:tplc="81343116">
      <w:start w:val="1"/>
      <w:numFmt w:val="bullet"/>
      <w:lvlText w:val=""/>
      <w:lvlJc w:val="left"/>
      <w:pPr>
        <w:ind w:left="2520" w:hanging="360"/>
      </w:pPr>
      <w:rPr>
        <w:rFonts w:ascii="Symbol" w:hAnsi="Symbol" w:hint="default"/>
      </w:rPr>
    </w:lvl>
    <w:lvl w:ilvl="4" w:tplc="86E6B582">
      <w:start w:val="1"/>
      <w:numFmt w:val="bullet"/>
      <w:lvlText w:val="o"/>
      <w:lvlJc w:val="left"/>
      <w:pPr>
        <w:ind w:left="3240" w:hanging="360"/>
      </w:pPr>
      <w:rPr>
        <w:rFonts w:ascii="Courier New" w:hAnsi="Courier New" w:hint="default"/>
      </w:rPr>
    </w:lvl>
    <w:lvl w:ilvl="5" w:tplc="B9D25CC8">
      <w:start w:val="1"/>
      <w:numFmt w:val="bullet"/>
      <w:lvlText w:val=""/>
      <w:lvlJc w:val="left"/>
      <w:pPr>
        <w:ind w:left="3960" w:hanging="360"/>
      </w:pPr>
      <w:rPr>
        <w:rFonts w:ascii="Wingdings" w:hAnsi="Wingdings" w:hint="default"/>
      </w:rPr>
    </w:lvl>
    <w:lvl w:ilvl="6" w:tplc="F4D057E2">
      <w:start w:val="1"/>
      <w:numFmt w:val="bullet"/>
      <w:lvlText w:val=""/>
      <w:lvlJc w:val="left"/>
      <w:pPr>
        <w:ind w:left="4680" w:hanging="360"/>
      </w:pPr>
      <w:rPr>
        <w:rFonts w:ascii="Symbol" w:hAnsi="Symbol" w:hint="default"/>
      </w:rPr>
    </w:lvl>
    <w:lvl w:ilvl="7" w:tplc="EFA8AC28">
      <w:start w:val="1"/>
      <w:numFmt w:val="bullet"/>
      <w:lvlText w:val="o"/>
      <w:lvlJc w:val="left"/>
      <w:pPr>
        <w:ind w:left="5400" w:hanging="360"/>
      </w:pPr>
      <w:rPr>
        <w:rFonts w:ascii="Courier New" w:hAnsi="Courier New" w:hint="default"/>
      </w:rPr>
    </w:lvl>
    <w:lvl w:ilvl="8" w:tplc="E9E47FCA">
      <w:start w:val="1"/>
      <w:numFmt w:val="bullet"/>
      <w:lvlText w:val=""/>
      <w:lvlJc w:val="left"/>
      <w:pPr>
        <w:ind w:left="6120" w:hanging="360"/>
      </w:pPr>
      <w:rPr>
        <w:rFonts w:ascii="Wingdings" w:hAnsi="Wingdings" w:hint="default"/>
      </w:rPr>
    </w:lvl>
  </w:abstractNum>
  <w:abstractNum w:abstractNumId="13" w15:restartNumberingAfterBreak="0">
    <w:nsid w:val="4FACCA36"/>
    <w:multiLevelType w:val="hybridMultilevel"/>
    <w:tmpl w:val="21AE68D0"/>
    <w:lvl w:ilvl="0" w:tplc="4E1E482E">
      <w:start w:val="1"/>
      <w:numFmt w:val="bullet"/>
      <w:lvlText w:val="-"/>
      <w:lvlJc w:val="left"/>
      <w:pPr>
        <w:ind w:left="720" w:hanging="360"/>
      </w:pPr>
      <w:rPr>
        <w:rFonts w:ascii="Aptos" w:hAnsi="Aptos" w:hint="default"/>
      </w:rPr>
    </w:lvl>
    <w:lvl w:ilvl="1" w:tplc="5F00DC56">
      <w:start w:val="1"/>
      <w:numFmt w:val="bullet"/>
      <w:lvlText w:val="o"/>
      <w:lvlJc w:val="left"/>
      <w:pPr>
        <w:ind w:left="1440" w:hanging="360"/>
      </w:pPr>
      <w:rPr>
        <w:rFonts w:ascii="Courier New" w:hAnsi="Courier New" w:hint="default"/>
      </w:rPr>
    </w:lvl>
    <w:lvl w:ilvl="2" w:tplc="8FBEDC78">
      <w:start w:val="1"/>
      <w:numFmt w:val="bullet"/>
      <w:lvlText w:val=""/>
      <w:lvlJc w:val="left"/>
      <w:pPr>
        <w:ind w:left="2160" w:hanging="360"/>
      </w:pPr>
      <w:rPr>
        <w:rFonts w:ascii="Wingdings" w:hAnsi="Wingdings" w:hint="default"/>
      </w:rPr>
    </w:lvl>
    <w:lvl w:ilvl="3" w:tplc="8A8A7408">
      <w:start w:val="1"/>
      <w:numFmt w:val="bullet"/>
      <w:lvlText w:val=""/>
      <w:lvlJc w:val="left"/>
      <w:pPr>
        <w:ind w:left="2880" w:hanging="360"/>
      </w:pPr>
      <w:rPr>
        <w:rFonts w:ascii="Symbol" w:hAnsi="Symbol" w:hint="default"/>
      </w:rPr>
    </w:lvl>
    <w:lvl w:ilvl="4" w:tplc="E9309E5E">
      <w:start w:val="1"/>
      <w:numFmt w:val="bullet"/>
      <w:lvlText w:val="o"/>
      <w:lvlJc w:val="left"/>
      <w:pPr>
        <w:ind w:left="3600" w:hanging="360"/>
      </w:pPr>
      <w:rPr>
        <w:rFonts w:ascii="Courier New" w:hAnsi="Courier New" w:hint="default"/>
      </w:rPr>
    </w:lvl>
    <w:lvl w:ilvl="5" w:tplc="209C7FCC">
      <w:start w:val="1"/>
      <w:numFmt w:val="bullet"/>
      <w:lvlText w:val=""/>
      <w:lvlJc w:val="left"/>
      <w:pPr>
        <w:ind w:left="4320" w:hanging="360"/>
      </w:pPr>
      <w:rPr>
        <w:rFonts w:ascii="Wingdings" w:hAnsi="Wingdings" w:hint="default"/>
      </w:rPr>
    </w:lvl>
    <w:lvl w:ilvl="6" w:tplc="4FBA09C2">
      <w:start w:val="1"/>
      <w:numFmt w:val="bullet"/>
      <w:lvlText w:val=""/>
      <w:lvlJc w:val="left"/>
      <w:pPr>
        <w:ind w:left="5040" w:hanging="360"/>
      </w:pPr>
      <w:rPr>
        <w:rFonts w:ascii="Symbol" w:hAnsi="Symbol" w:hint="default"/>
      </w:rPr>
    </w:lvl>
    <w:lvl w:ilvl="7" w:tplc="D9BE0AF4">
      <w:start w:val="1"/>
      <w:numFmt w:val="bullet"/>
      <w:lvlText w:val="o"/>
      <w:lvlJc w:val="left"/>
      <w:pPr>
        <w:ind w:left="5760" w:hanging="360"/>
      </w:pPr>
      <w:rPr>
        <w:rFonts w:ascii="Courier New" w:hAnsi="Courier New" w:hint="default"/>
      </w:rPr>
    </w:lvl>
    <w:lvl w:ilvl="8" w:tplc="70864E10">
      <w:start w:val="1"/>
      <w:numFmt w:val="bullet"/>
      <w:lvlText w:val=""/>
      <w:lvlJc w:val="left"/>
      <w:pPr>
        <w:ind w:left="6480" w:hanging="360"/>
      </w:pPr>
      <w:rPr>
        <w:rFonts w:ascii="Wingdings" w:hAnsi="Wingdings" w:hint="default"/>
      </w:rPr>
    </w:lvl>
  </w:abstractNum>
  <w:abstractNum w:abstractNumId="14" w15:restartNumberingAfterBreak="0">
    <w:nsid w:val="529D9077"/>
    <w:multiLevelType w:val="hybridMultilevel"/>
    <w:tmpl w:val="DDAE0B2E"/>
    <w:lvl w:ilvl="0" w:tplc="29DC3012">
      <w:start w:val="1"/>
      <w:numFmt w:val="bullet"/>
      <w:lvlText w:val="-"/>
      <w:lvlJc w:val="left"/>
      <w:pPr>
        <w:ind w:left="720" w:hanging="360"/>
      </w:pPr>
      <w:rPr>
        <w:rFonts w:ascii="Aptos" w:hAnsi="Aptos" w:hint="default"/>
      </w:rPr>
    </w:lvl>
    <w:lvl w:ilvl="1" w:tplc="6CF8EB34">
      <w:start w:val="1"/>
      <w:numFmt w:val="bullet"/>
      <w:lvlText w:val="o"/>
      <w:lvlJc w:val="left"/>
      <w:pPr>
        <w:ind w:left="1440" w:hanging="360"/>
      </w:pPr>
      <w:rPr>
        <w:rFonts w:ascii="Courier New" w:hAnsi="Courier New" w:hint="default"/>
      </w:rPr>
    </w:lvl>
    <w:lvl w:ilvl="2" w:tplc="B03672DA">
      <w:start w:val="1"/>
      <w:numFmt w:val="bullet"/>
      <w:lvlText w:val=""/>
      <w:lvlJc w:val="left"/>
      <w:pPr>
        <w:ind w:left="2160" w:hanging="360"/>
      </w:pPr>
      <w:rPr>
        <w:rFonts w:ascii="Wingdings" w:hAnsi="Wingdings" w:hint="default"/>
      </w:rPr>
    </w:lvl>
    <w:lvl w:ilvl="3" w:tplc="902EBCD4">
      <w:start w:val="1"/>
      <w:numFmt w:val="bullet"/>
      <w:lvlText w:val=""/>
      <w:lvlJc w:val="left"/>
      <w:pPr>
        <w:ind w:left="2880" w:hanging="360"/>
      </w:pPr>
      <w:rPr>
        <w:rFonts w:ascii="Symbol" w:hAnsi="Symbol" w:hint="default"/>
      </w:rPr>
    </w:lvl>
    <w:lvl w:ilvl="4" w:tplc="83E2F7B0">
      <w:start w:val="1"/>
      <w:numFmt w:val="bullet"/>
      <w:lvlText w:val="o"/>
      <w:lvlJc w:val="left"/>
      <w:pPr>
        <w:ind w:left="3600" w:hanging="360"/>
      </w:pPr>
      <w:rPr>
        <w:rFonts w:ascii="Courier New" w:hAnsi="Courier New" w:hint="default"/>
      </w:rPr>
    </w:lvl>
    <w:lvl w:ilvl="5" w:tplc="9BE2D148">
      <w:start w:val="1"/>
      <w:numFmt w:val="bullet"/>
      <w:lvlText w:val=""/>
      <w:lvlJc w:val="left"/>
      <w:pPr>
        <w:ind w:left="4320" w:hanging="360"/>
      </w:pPr>
      <w:rPr>
        <w:rFonts w:ascii="Wingdings" w:hAnsi="Wingdings" w:hint="default"/>
      </w:rPr>
    </w:lvl>
    <w:lvl w:ilvl="6" w:tplc="71BEFDFA">
      <w:start w:val="1"/>
      <w:numFmt w:val="bullet"/>
      <w:lvlText w:val=""/>
      <w:lvlJc w:val="left"/>
      <w:pPr>
        <w:ind w:left="5040" w:hanging="360"/>
      </w:pPr>
      <w:rPr>
        <w:rFonts w:ascii="Symbol" w:hAnsi="Symbol" w:hint="default"/>
      </w:rPr>
    </w:lvl>
    <w:lvl w:ilvl="7" w:tplc="22265872">
      <w:start w:val="1"/>
      <w:numFmt w:val="bullet"/>
      <w:lvlText w:val="o"/>
      <w:lvlJc w:val="left"/>
      <w:pPr>
        <w:ind w:left="5760" w:hanging="360"/>
      </w:pPr>
      <w:rPr>
        <w:rFonts w:ascii="Courier New" w:hAnsi="Courier New" w:hint="default"/>
      </w:rPr>
    </w:lvl>
    <w:lvl w:ilvl="8" w:tplc="9732EDEC">
      <w:start w:val="1"/>
      <w:numFmt w:val="bullet"/>
      <w:lvlText w:val=""/>
      <w:lvlJc w:val="left"/>
      <w:pPr>
        <w:ind w:left="6480" w:hanging="360"/>
      </w:pPr>
      <w:rPr>
        <w:rFonts w:ascii="Wingdings" w:hAnsi="Wingdings" w:hint="default"/>
      </w:rPr>
    </w:lvl>
  </w:abstractNum>
  <w:abstractNum w:abstractNumId="15" w15:restartNumberingAfterBreak="0">
    <w:nsid w:val="589E0764"/>
    <w:multiLevelType w:val="hybridMultilevel"/>
    <w:tmpl w:val="7E7024CC"/>
    <w:lvl w:ilvl="0" w:tplc="FDD2EBCC">
      <w:start w:val="1"/>
      <w:numFmt w:val="bullet"/>
      <w:lvlText w:val="-"/>
      <w:lvlJc w:val="left"/>
      <w:pPr>
        <w:ind w:left="720" w:hanging="360"/>
      </w:pPr>
      <w:rPr>
        <w:rFonts w:ascii="Aptos" w:hAnsi="Aptos" w:hint="default"/>
      </w:rPr>
    </w:lvl>
    <w:lvl w:ilvl="1" w:tplc="7C263134">
      <w:start w:val="1"/>
      <w:numFmt w:val="bullet"/>
      <w:lvlText w:val="o"/>
      <w:lvlJc w:val="left"/>
      <w:pPr>
        <w:ind w:left="1440" w:hanging="360"/>
      </w:pPr>
      <w:rPr>
        <w:rFonts w:ascii="Courier New" w:hAnsi="Courier New" w:hint="default"/>
      </w:rPr>
    </w:lvl>
    <w:lvl w:ilvl="2" w:tplc="F184F6CA">
      <w:start w:val="1"/>
      <w:numFmt w:val="bullet"/>
      <w:lvlText w:val=""/>
      <w:lvlJc w:val="left"/>
      <w:pPr>
        <w:ind w:left="2160" w:hanging="360"/>
      </w:pPr>
      <w:rPr>
        <w:rFonts w:ascii="Wingdings" w:hAnsi="Wingdings" w:hint="default"/>
      </w:rPr>
    </w:lvl>
    <w:lvl w:ilvl="3" w:tplc="49C222E4">
      <w:start w:val="1"/>
      <w:numFmt w:val="bullet"/>
      <w:lvlText w:val=""/>
      <w:lvlJc w:val="left"/>
      <w:pPr>
        <w:ind w:left="2880" w:hanging="360"/>
      </w:pPr>
      <w:rPr>
        <w:rFonts w:ascii="Symbol" w:hAnsi="Symbol" w:hint="default"/>
      </w:rPr>
    </w:lvl>
    <w:lvl w:ilvl="4" w:tplc="DAC8D5EE">
      <w:start w:val="1"/>
      <w:numFmt w:val="bullet"/>
      <w:lvlText w:val="o"/>
      <w:lvlJc w:val="left"/>
      <w:pPr>
        <w:ind w:left="3600" w:hanging="360"/>
      </w:pPr>
      <w:rPr>
        <w:rFonts w:ascii="Courier New" w:hAnsi="Courier New" w:hint="default"/>
      </w:rPr>
    </w:lvl>
    <w:lvl w:ilvl="5" w:tplc="9F145AB0">
      <w:start w:val="1"/>
      <w:numFmt w:val="bullet"/>
      <w:lvlText w:val=""/>
      <w:lvlJc w:val="left"/>
      <w:pPr>
        <w:ind w:left="4320" w:hanging="360"/>
      </w:pPr>
      <w:rPr>
        <w:rFonts w:ascii="Wingdings" w:hAnsi="Wingdings" w:hint="default"/>
      </w:rPr>
    </w:lvl>
    <w:lvl w:ilvl="6" w:tplc="93C80970">
      <w:start w:val="1"/>
      <w:numFmt w:val="bullet"/>
      <w:lvlText w:val=""/>
      <w:lvlJc w:val="left"/>
      <w:pPr>
        <w:ind w:left="5040" w:hanging="360"/>
      </w:pPr>
      <w:rPr>
        <w:rFonts w:ascii="Symbol" w:hAnsi="Symbol" w:hint="default"/>
      </w:rPr>
    </w:lvl>
    <w:lvl w:ilvl="7" w:tplc="5F7A5BBC">
      <w:start w:val="1"/>
      <w:numFmt w:val="bullet"/>
      <w:lvlText w:val="o"/>
      <w:lvlJc w:val="left"/>
      <w:pPr>
        <w:ind w:left="5760" w:hanging="360"/>
      </w:pPr>
      <w:rPr>
        <w:rFonts w:ascii="Courier New" w:hAnsi="Courier New" w:hint="default"/>
      </w:rPr>
    </w:lvl>
    <w:lvl w:ilvl="8" w:tplc="D37E3D7A">
      <w:start w:val="1"/>
      <w:numFmt w:val="bullet"/>
      <w:lvlText w:val=""/>
      <w:lvlJc w:val="left"/>
      <w:pPr>
        <w:ind w:left="6480" w:hanging="360"/>
      </w:pPr>
      <w:rPr>
        <w:rFonts w:ascii="Wingdings" w:hAnsi="Wingdings" w:hint="default"/>
      </w:rPr>
    </w:lvl>
  </w:abstractNum>
  <w:abstractNum w:abstractNumId="16" w15:restartNumberingAfterBreak="0">
    <w:nsid w:val="5A98451A"/>
    <w:multiLevelType w:val="hybridMultilevel"/>
    <w:tmpl w:val="6978865C"/>
    <w:lvl w:ilvl="0" w:tplc="219E29AC">
      <w:start w:val="1"/>
      <w:numFmt w:val="decimal"/>
      <w:lvlText w:val="%1."/>
      <w:lvlJc w:val="left"/>
      <w:pPr>
        <w:ind w:left="720" w:hanging="360"/>
      </w:pPr>
    </w:lvl>
    <w:lvl w:ilvl="1" w:tplc="0BE25F16">
      <w:start w:val="1"/>
      <w:numFmt w:val="lowerLetter"/>
      <w:lvlText w:val="%2."/>
      <w:lvlJc w:val="left"/>
      <w:pPr>
        <w:ind w:left="1440" w:hanging="360"/>
      </w:pPr>
    </w:lvl>
    <w:lvl w:ilvl="2" w:tplc="5134BF2A">
      <w:start w:val="1"/>
      <w:numFmt w:val="lowerRoman"/>
      <w:lvlText w:val="%3."/>
      <w:lvlJc w:val="right"/>
      <w:pPr>
        <w:ind w:left="2160" w:hanging="180"/>
      </w:pPr>
    </w:lvl>
    <w:lvl w:ilvl="3" w:tplc="589EFAA8">
      <w:start w:val="1"/>
      <w:numFmt w:val="decimal"/>
      <w:lvlText w:val="%4."/>
      <w:lvlJc w:val="left"/>
      <w:pPr>
        <w:ind w:left="2880" w:hanging="360"/>
      </w:pPr>
    </w:lvl>
    <w:lvl w:ilvl="4" w:tplc="A840225E">
      <w:start w:val="1"/>
      <w:numFmt w:val="lowerLetter"/>
      <w:lvlText w:val="%5."/>
      <w:lvlJc w:val="left"/>
      <w:pPr>
        <w:ind w:left="3600" w:hanging="360"/>
      </w:pPr>
    </w:lvl>
    <w:lvl w:ilvl="5" w:tplc="B6B01E00">
      <w:start w:val="1"/>
      <w:numFmt w:val="lowerRoman"/>
      <w:lvlText w:val="%6."/>
      <w:lvlJc w:val="right"/>
      <w:pPr>
        <w:ind w:left="4320" w:hanging="180"/>
      </w:pPr>
    </w:lvl>
    <w:lvl w:ilvl="6" w:tplc="37B815CE">
      <w:start w:val="1"/>
      <w:numFmt w:val="decimal"/>
      <w:lvlText w:val="%7."/>
      <w:lvlJc w:val="left"/>
      <w:pPr>
        <w:ind w:left="5040" w:hanging="360"/>
      </w:pPr>
    </w:lvl>
    <w:lvl w:ilvl="7" w:tplc="EFB0F5CA">
      <w:start w:val="1"/>
      <w:numFmt w:val="lowerLetter"/>
      <w:lvlText w:val="%8."/>
      <w:lvlJc w:val="left"/>
      <w:pPr>
        <w:ind w:left="5760" w:hanging="360"/>
      </w:pPr>
    </w:lvl>
    <w:lvl w:ilvl="8" w:tplc="CA48DB92">
      <w:start w:val="1"/>
      <w:numFmt w:val="lowerRoman"/>
      <w:lvlText w:val="%9."/>
      <w:lvlJc w:val="right"/>
      <w:pPr>
        <w:ind w:left="6480" w:hanging="180"/>
      </w:pPr>
    </w:lvl>
  </w:abstractNum>
  <w:abstractNum w:abstractNumId="17" w15:restartNumberingAfterBreak="0">
    <w:nsid w:val="5ADD31AC"/>
    <w:multiLevelType w:val="hybridMultilevel"/>
    <w:tmpl w:val="4AC25590"/>
    <w:lvl w:ilvl="0" w:tplc="101208FC">
      <w:start w:val="1"/>
      <w:numFmt w:val="bullet"/>
      <w:lvlText w:val="-"/>
      <w:lvlJc w:val="left"/>
      <w:pPr>
        <w:ind w:left="720" w:hanging="360"/>
      </w:pPr>
      <w:rPr>
        <w:rFonts w:ascii="Aptos" w:hAnsi="Aptos" w:hint="default"/>
      </w:rPr>
    </w:lvl>
    <w:lvl w:ilvl="1" w:tplc="FB188656">
      <w:start w:val="1"/>
      <w:numFmt w:val="bullet"/>
      <w:lvlText w:val="o"/>
      <w:lvlJc w:val="left"/>
      <w:pPr>
        <w:ind w:left="1440" w:hanging="360"/>
      </w:pPr>
      <w:rPr>
        <w:rFonts w:ascii="Courier New" w:hAnsi="Courier New" w:hint="default"/>
      </w:rPr>
    </w:lvl>
    <w:lvl w:ilvl="2" w:tplc="1226994C">
      <w:start w:val="1"/>
      <w:numFmt w:val="bullet"/>
      <w:lvlText w:val=""/>
      <w:lvlJc w:val="left"/>
      <w:pPr>
        <w:ind w:left="2160" w:hanging="360"/>
      </w:pPr>
      <w:rPr>
        <w:rFonts w:ascii="Wingdings" w:hAnsi="Wingdings" w:hint="default"/>
      </w:rPr>
    </w:lvl>
    <w:lvl w:ilvl="3" w:tplc="6DBC3CBC">
      <w:start w:val="1"/>
      <w:numFmt w:val="bullet"/>
      <w:lvlText w:val=""/>
      <w:lvlJc w:val="left"/>
      <w:pPr>
        <w:ind w:left="2880" w:hanging="360"/>
      </w:pPr>
      <w:rPr>
        <w:rFonts w:ascii="Symbol" w:hAnsi="Symbol" w:hint="default"/>
      </w:rPr>
    </w:lvl>
    <w:lvl w:ilvl="4" w:tplc="6AEAF940">
      <w:start w:val="1"/>
      <w:numFmt w:val="bullet"/>
      <w:lvlText w:val="o"/>
      <w:lvlJc w:val="left"/>
      <w:pPr>
        <w:ind w:left="3600" w:hanging="360"/>
      </w:pPr>
      <w:rPr>
        <w:rFonts w:ascii="Courier New" w:hAnsi="Courier New" w:hint="default"/>
      </w:rPr>
    </w:lvl>
    <w:lvl w:ilvl="5" w:tplc="D97C006A">
      <w:start w:val="1"/>
      <w:numFmt w:val="bullet"/>
      <w:lvlText w:val=""/>
      <w:lvlJc w:val="left"/>
      <w:pPr>
        <w:ind w:left="4320" w:hanging="360"/>
      </w:pPr>
      <w:rPr>
        <w:rFonts w:ascii="Wingdings" w:hAnsi="Wingdings" w:hint="default"/>
      </w:rPr>
    </w:lvl>
    <w:lvl w:ilvl="6" w:tplc="57606C82">
      <w:start w:val="1"/>
      <w:numFmt w:val="bullet"/>
      <w:lvlText w:val=""/>
      <w:lvlJc w:val="left"/>
      <w:pPr>
        <w:ind w:left="5040" w:hanging="360"/>
      </w:pPr>
      <w:rPr>
        <w:rFonts w:ascii="Symbol" w:hAnsi="Symbol" w:hint="default"/>
      </w:rPr>
    </w:lvl>
    <w:lvl w:ilvl="7" w:tplc="0F720944">
      <w:start w:val="1"/>
      <w:numFmt w:val="bullet"/>
      <w:lvlText w:val="o"/>
      <w:lvlJc w:val="left"/>
      <w:pPr>
        <w:ind w:left="5760" w:hanging="360"/>
      </w:pPr>
      <w:rPr>
        <w:rFonts w:ascii="Courier New" w:hAnsi="Courier New" w:hint="default"/>
      </w:rPr>
    </w:lvl>
    <w:lvl w:ilvl="8" w:tplc="F9420F5E">
      <w:start w:val="1"/>
      <w:numFmt w:val="bullet"/>
      <w:lvlText w:val=""/>
      <w:lvlJc w:val="left"/>
      <w:pPr>
        <w:ind w:left="6480" w:hanging="360"/>
      </w:pPr>
      <w:rPr>
        <w:rFonts w:ascii="Wingdings" w:hAnsi="Wingdings" w:hint="default"/>
      </w:rPr>
    </w:lvl>
  </w:abstractNum>
  <w:abstractNum w:abstractNumId="18" w15:restartNumberingAfterBreak="0">
    <w:nsid w:val="5BFDCD42"/>
    <w:multiLevelType w:val="hybridMultilevel"/>
    <w:tmpl w:val="5810C840"/>
    <w:lvl w:ilvl="0" w:tplc="CA7450FE">
      <w:start w:val="1"/>
      <w:numFmt w:val="bullet"/>
      <w:lvlText w:val="-"/>
      <w:lvlJc w:val="left"/>
      <w:pPr>
        <w:ind w:left="720" w:hanging="360"/>
      </w:pPr>
      <w:rPr>
        <w:rFonts w:ascii="Aptos" w:hAnsi="Aptos" w:hint="default"/>
      </w:rPr>
    </w:lvl>
    <w:lvl w:ilvl="1" w:tplc="74A0A904">
      <w:start w:val="1"/>
      <w:numFmt w:val="bullet"/>
      <w:lvlText w:val="o"/>
      <w:lvlJc w:val="left"/>
      <w:pPr>
        <w:ind w:left="1440" w:hanging="360"/>
      </w:pPr>
      <w:rPr>
        <w:rFonts w:ascii="Courier New" w:hAnsi="Courier New" w:hint="default"/>
      </w:rPr>
    </w:lvl>
    <w:lvl w:ilvl="2" w:tplc="A0126F98">
      <w:start w:val="1"/>
      <w:numFmt w:val="bullet"/>
      <w:lvlText w:val=""/>
      <w:lvlJc w:val="left"/>
      <w:pPr>
        <w:ind w:left="2160" w:hanging="360"/>
      </w:pPr>
      <w:rPr>
        <w:rFonts w:ascii="Wingdings" w:hAnsi="Wingdings" w:hint="default"/>
      </w:rPr>
    </w:lvl>
    <w:lvl w:ilvl="3" w:tplc="8220AB0C">
      <w:start w:val="1"/>
      <w:numFmt w:val="bullet"/>
      <w:lvlText w:val=""/>
      <w:lvlJc w:val="left"/>
      <w:pPr>
        <w:ind w:left="2880" w:hanging="360"/>
      </w:pPr>
      <w:rPr>
        <w:rFonts w:ascii="Symbol" w:hAnsi="Symbol" w:hint="default"/>
      </w:rPr>
    </w:lvl>
    <w:lvl w:ilvl="4" w:tplc="78CC9ECC">
      <w:start w:val="1"/>
      <w:numFmt w:val="bullet"/>
      <w:lvlText w:val="o"/>
      <w:lvlJc w:val="left"/>
      <w:pPr>
        <w:ind w:left="3600" w:hanging="360"/>
      </w:pPr>
      <w:rPr>
        <w:rFonts w:ascii="Courier New" w:hAnsi="Courier New" w:hint="default"/>
      </w:rPr>
    </w:lvl>
    <w:lvl w:ilvl="5" w:tplc="9230C158">
      <w:start w:val="1"/>
      <w:numFmt w:val="bullet"/>
      <w:lvlText w:val=""/>
      <w:lvlJc w:val="left"/>
      <w:pPr>
        <w:ind w:left="4320" w:hanging="360"/>
      </w:pPr>
      <w:rPr>
        <w:rFonts w:ascii="Wingdings" w:hAnsi="Wingdings" w:hint="default"/>
      </w:rPr>
    </w:lvl>
    <w:lvl w:ilvl="6" w:tplc="D034EDDA">
      <w:start w:val="1"/>
      <w:numFmt w:val="bullet"/>
      <w:lvlText w:val=""/>
      <w:lvlJc w:val="left"/>
      <w:pPr>
        <w:ind w:left="5040" w:hanging="360"/>
      </w:pPr>
      <w:rPr>
        <w:rFonts w:ascii="Symbol" w:hAnsi="Symbol" w:hint="default"/>
      </w:rPr>
    </w:lvl>
    <w:lvl w:ilvl="7" w:tplc="5BE48BB4">
      <w:start w:val="1"/>
      <w:numFmt w:val="bullet"/>
      <w:lvlText w:val="o"/>
      <w:lvlJc w:val="left"/>
      <w:pPr>
        <w:ind w:left="5760" w:hanging="360"/>
      </w:pPr>
      <w:rPr>
        <w:rFonts w:ascii="Courier New" w:hAnsi="Courier New" w:hint="default"/>
      </w:rPr>
    </w:lvl>
    <w:lvl w:ilvl="8" w:tplc="03400DFE">
      <w:start w:val="1"/>
      <w:numFmt w:val="bullet"/>
      <w:lvlText w:val=""/>
      <w:lvlJc w:val="left"/>
      <w:pPr>
        <w:ind w:left="6480" w:hanging="360"/>
      </w:pPr>
      <w:rPr>
        <w:rFonts w:ascii="Wingdings" w:hAnsi="Wingdings" w:hint="default"/>
      </w:rPr>
    </w:lvl>
  </w:abstractNum>
  <w:abstractNum w:abstractNumId="19" w15:restartNumberingAfterBreak="0">
    <w:nsid w:val="5CF22271"/>
    <w:multiLevelType w:val="hybridMultilevel"/>
    <w:tmpl w:val="C83EADE2"/>
    <w:lvl w:ilvl="0" w:tplc="69D22A42">
      <w:start w:val="1"/>
      <w:numFmt w:val="bullet"/>
      <w:lvlText w:val="-"/>
      <w:lvlJc w:val="left"/>
      <w:pPr>
        <w:ind w:left="1080" w:hanging="360"/>
      </w:pPr>
      <w:rPr>
        <w:rFonts w:ascii="Aptos" w:hAnsi="Aptos" w:hint="default"/>
      </w:rPr>
    </w:lvl>
    <w:lvl w:ilvl="1" w:tplc="AD32CC40">
      <w:start w:val="1"/>
      <w:numFmt w:val="bullet"/>
      <w:lvlText w:val="o"/>
      <w:lvlJc w:val="left"/>
      <w:pPr>
        <w:ind w:left="1800" w:hanging="360"/>
      </w:pPr>
      <w:rPr>
        <w:rFonts w:ascii="Courier New" w:hAnsi="Courier New" w:hint="default"/>
      </w:rPr>
    </w:lvl>
    <w:lvl w:ilvl="2" w:tplc="6ABC25D8">
      <w:start w:val="1"/>
      <w:numFmt w:val="bullet"/>
      <w:lvlText w:val=""/>
      <w:lvlJc w:val="left"/>
      <w:pPr>
        <w:ind w:left="2520" w:hanging="360"/>
      </w:pPr>
      <w:rPr>
        <w:rFonts w:ascii="Wingdings" w:hAnsi="Wingdings" w:hint="default"/>
      </w:rPr>
    </w:lvl>
    <w:lvl w:ilvl="3" w:tplc="138C3F22">
      <w:start w:val="1"/>
      <w:numFmt w:val="bullet"/>
      <w:lvlText w:val=""/>
      <w:lvlJc w:val="left"/>
      <w:pPr>
        <w:ind w:left="3240" w:hanging="360"/>
      </w:pPr>
      <w:rPr>
        <w:rFonts w:ascii="Symbol" w:hAnsi="Symbol" w:hint="default"/>
      </w:rPr>
    </w:lvl>
    <w:lvl w:ilvl="4" w:tplc="787ED62C">
      <w:start w:val="1"/>
      <w:numFmt w:val="bullet"/>
      <w:lvlText w:val="o"/>
      <w:lvlJc w:val="left"/>
      <w:pPr>
        <w:ind w:left="3960" w:hanging="360"/>
      </w:pPr>
      <w:rPr>
        <w:rFonts w:ascii="Courier New" w:hAnsi="Courier New" w:hint="default"/>
      </w:rPr>
    </w:lvl>
    <w:lvl w:ilvl="5" w:tplc="DAC8CB44">
      <w:start w:val="1"/>
      <w:numFmt w:val="bullet"/>
      <w:lvlText w:val=""/>
      <w:lvlJc w:val="left"/>
      <w:pPr>
        <w:ind w:left="4680" w:hanging="360"/>
      </w:pPr>
      <w:rPr>
        <w:rFonts w:ascii="Wingdings" w:hAnsi="Wingdings" w:hint="default"/>
      </w:rPr>
    </w:lvl>
    <w:lvl w:ilvl="6" w:tplc="AD4E1196">
      <w:start w:val="1"/>
      <w:numFmt w:val="bullet"/>
      <w:lvlText w:val=""/>
      <w:lvlJc w:val="left"/>
      <w:pPr>
        <w:ind w:left="5400" w:hanging="360"/>
      </w:pPr>
      <w:rPr>
        <w:rFonts w:ascii="Symbol" w:hAnsi="Symbol" w:hint="default"/>
      </w:rPr>
    </w:lvl>
    <w:lvl w:ilvl="7" w:tplc="0BC86F94">
      <w:start w:val="1"/>
      <w:numFmt w:val="bullet"/>
      <w:lvlText w:val="o"/>
      <w:lvlJc w:val="left"/>
      <w:pPr>
        <w:ind w:left="6120" w:hanging="360"/>
      </w:pPr>
      <w:rPr>
        <w:rFonts w:ascii="Courier New" w:hAnsi="Courier New" w:hint="default"/>
      </w:rPr>
    </w:lvl>
    <w:lvl w:ilvl="8" w:tplc="1A6E5CA4">
      <w:start w:val="1"/>
      <w:numFmt w:val="bullet"/>
      <w:lvlText w:val=""/>
      <w:lvlJc w:val="left"/>
      <w:pPr>
        <w:ind w:left="6840" w:hanging="360"/>
      </w:pPr>
      <w:rPr>
        <w:rFonts w:ascii="Wingdings" w:hAnsi="Wingdings" w:hint="default"/>
      </w:rPr>
    </w:lvl>
  </w:abstractNum>
  <w:abstractNum w:abstractNumId="20" w15:restartNumberingAfterBreak="0">
    <w:nsid w:val="67CC5341"/>
    <w:multiLevelType w:val="multilevel"/>
    <w:tmpl w:val="4AE22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4CAA92"/>
    <w:multiLevelType w:val="hybridMultilevel"/>
    <w:tmpl w:val="7442AC7E"/>
    <w:lvl w:ilvl="0" w:tplc="D4D4880A">
      <w:start w:val="1"/>
      <w:numFmt w:val="bullet"/>
      <w:lvlText w:val=""/>
      <w:lvlJc w:val="left"/>
      <w:pPr>
        <w:ind w:left="720" w:hanging="360"/>
      </w:pPr>
      <w:rPr>
        <w:rFonts w:ascii="Symbol" w:hAnsi="Symbol" w:hint="default"/>
      </w:rPr>
    </w:lvl>
    <w:lvl w:ilvl="1" w:tplc="5F862AE8">
      <w:start w:val="1"/>
      <w:numFmt w:val="bullet"/>
      <w:lvlText w:val="o"/>
      <w:lvlJc w:val="left"/>
      <w:pPr>
        <w:ind w:left="1440" w:hanging="360"/>
      </w:pPr>
      <w:rPr>
        <w:rFonts w:ascii="Courier New" w:hAnsi="Courier New" w:hint="default"/>
      </w:rPr>
    </w:lvl>
    <w:lvl w:ilvl="2" w:tplc="824C1126">
      <w:start w:val="1"/>
      <w:numFmt w:val="bullet"/>
      <w:lvlText w:val=""/>
      <w:lvlJc w:val="left"/>
      <w:pPr>
        <w:ind w:left="2160" w:hanging="360"/>
      </w:pPr>
      <w:rPr>
        <w:rFonts w:ascii="Wingdings" w:hAnsi="Wingdings" w:hint="default"/>
      </w:rPr>
    </w:lvl>
    <w:lvl w:ilvl="3" w:tplc="655AACC0">
      <w:start w:val="1"/>
      <w:numFmt w:val="bullet"/>
      <w:lvlText w:val=""/>
      <w:lvlJc w:val="left"/>
      <w:pPr>
        <w:ind w:left="2880" w:hanging="360"/>
      </w:pPr>
      <w:rPr>
        <w:rFonts w:ascii="Symbol" w:hAnsi="Symbol" w:hint="default"/>
      </w:rPr>
    </w:lvl>
    <w:lvl w:ilvl="4" w:tplc="BCBCEF24">
      <w:start w:val="1"/>
      <w:numFmt w:val="bullet"/>
      <w:lvlText w:val="o"/>
      <w:lvlJc w:val="left"/>
      <w:pPr>
        <w:ind w:left="3600" w:hanging="360"/>
      </w:pPr>
      <w:rPr>
        <w:rFonts w:ascii="Courier New" w:hAnsi="Courier New" w:hint="default"/>
      </w:rPr>
    </w:lvl>
    <w:lvl w:ilvl="5" w:tplc="D258F5FC">
      <w:start w:val="1"/>
      <w:numFmt w:val="bullet"/>
      <w:lvlText w:val=""/>
      <w:lvlJc w:val="left"/>
      <w:pPr>
        <w:ind w:left="4320" w:hanging="360"/>
      </w:pPr>
      <w:rPr>
        <w:rFonts w:ascii="Wingdings" w:hAnsi="Wingdings" w:hint="default"/>
      </w:rPr>
    </w:lvl>
    <w:lvl w:ilvl="6" w:tplc="4B8A3EEE">
      <w:start w:val="1"/>
      <w:numFmt w:val="bullet"/>
      <w:lvlText w:val=""/>
      <w:lvlJc w:val="left"/>
      <w:pPr>
        <w:ind w:left="5040" w:hanging="360"/>
      </w:pPr>
      <w:rPr>
        <w:rFonts w:ascii="Symbol" w:hAnsi="Symbol" w:hint="default"/>
      </w:rPr>
    </w:lvl>
    <w:lvl w:ilvl="7" w:tplc="BF8A90B6">
      <w:start w:val="1"/>
      <w:numFmt w:val="bullet"/>
      <w:lvlText w:val="o"/>
      <w:lvlJc w:val="left"/>
      <w:pPr>
        <w:ind w:left="5760" w:hanging="360"/>
      </w:pPr>
      <w:rPr>
        <w:rFonts w:ascii="Courier New" w:hAnsi="Courier New" w:hint="default"/>
      </w:rPr>
    </w:lvl>
    <w:lvl w:ilvl="8" w:tplc="2A24F16E">
      <w:start w:val="1"/>
      <w:numFmt w:val="bullet"/>
      <w:lvlText w:val=""/>
      <w:lvlJc w:val="left"/>
      <w:pPr>
        <w:ind w:left="6480" w:hanging="360"/>
      </w:pPr>
      <w:rPr>
        <w:rFonts w:ascii="Wingdings" w:hAnsi="Wingdings" w:hint="default"/>
      </w:rPr>
    </w:lvl>
  </w:abstractNum>
  <w:abstractNum w:abstractNumId="22" w15:restartNumberingAfterBreak="0">
    <w:nsid w:val="76363DFC"/>
    <w:multiLevelType w:val="hybridMultilevel"/>
    <w:tmpl w:val="8C6A5F8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7BA19430"/>
    <w:multiLevelType w:val="hybridMultilevel"/>
    <w:tmpl w:val="68F64264"/>
    <w:lvl w:ilvl="0" w:tplc="5452569A">
      <w:start w:val="1"/>
      <w:numFmt w:val="bullet"/>
      <w:lvlText w:val=""/>
      <w:lvlJc w:val="left"/>
      <w:pPr>
        <w:ind w:left="720" w:hanging="360"/>
      </w:pPr>
      <w:rPr>
        <w:rFonts w:ascii="Symbol" w:hAnsi="Symbol" w:hint="default"/>
      </w:rPr>
    </w:lvl>
    <w:lvl w:ilvl="1" w:tplc="B3C87A26">
      <w:start w:val="1"/>
      <w:numFmt w:val="bullet"/>
      <w:lvlText w:val="o"/>
      <w:lvlJc w:val="left"/>
      <w:pPr>
        <w:ind w:left="1440" w:hanging="360"/>
      </w:pPr>
      <w:rPr>
        <w:rFonts w:ascii="Courier New" w:hAnsi="Courier New" w:hint="default"/>
      </w:rPr>
    </w:lvl>
    <w:lvl w:ilvl="2" w:tplc="A956C0F0">
      <w:start w:val="1"/>
      <w:numFmt w:val="bullet"/>
      <w:lvlText w:val=""/>
      <w:lvlJc w:val="left"/>
      <w:pPr>
        <w:ind w:left="2160" w:hanging="360"/>
      </w:pPr>
      <w:rPr>
        <w:rFonts w:ascii="Wingdings" w:hAnsi="Wingdings" w:hint="default"/>
      </w:rPr>
    </w:lvl>
    <w:lvl w:ilvl="3" w:tplc="5FDE2620">
      <w:start w:val="1"/>
      <w:numFmt w:val="bullet"/>
      <w:lvlText w:val=""/>
      <w:lvlJc w:val="left"/>
      <w:pPr>
        <w:ind w:left="2880" w:hanging="360"/>
      </w:pPr>
      <w:rPr>
        <w:rFonts w:ascii="Symbol" w:hAnsi="Symbol" w:hint="default"/>
      </w:rPr>
    </w:lvl>
    <w:lvl w:ilvl="4" w:tplc="E3749D2E">
      <w:start w:val="1"/>
      <w:numFmt w:val="bullet"/>
      <w:lvlText w:val="o"/>
      <w:lvlJc w:val="left"/>
      <w:pPr>
        <w:ind w:left="3600" w:hanging="360"/>
      </w:pPr>
      <w:rPr>
        <w:rFonts w:ascii="Courier New" w:hAnsi="Courier New" w:hint="default"/>
      </w:rPr>
    </w:lvl>
    <w:lvl w:ilvl="5" w:tplc="72F4965A">
      <w:start w:val="1"/>
      <w:numFmt w:val="bullet"/>
      <w:lvlText w:val=""/>
      <w:lvlJc w:val="left"/>
      <w:pPr>
        <w:ind w:left="4320" w:hanging="360"/>
      </w:pPr>
      <w:rPr>
        <w:rFonts w:ascii="Wingdings" w:hAnsi="Wingdings" w:hint="default"/>
      </w:rPr>
    </w:lvl>
    <w:lvl w:ilvl="6" w:tplc="A372C4C4">
      <w:start w:val="1"/>
      <w:numFmt w:val="bullet"/>
      <w:lvlText w:val=""/>
      <w:lvlJc w:val="left"/>
      <w:pPr>
        <w:ind w:left="5040" w:hanging="360"/>
      </w:pPr>
      <w:rPr>
        <w:rFonts w:ascii="Symbol" w:hAnsi="Symbol" w:hint="default"/>
      </w:rPr>
    </w:lvl>
    <w:lvl w:ilvl="7" w:tplc="34087E9E">
      <w:start w:val="1"/>
      <w:numFmt w:val="bullet"/>
      <w:lvlText w:val="o"/>
      <w:lvlJc w:val="left"/>
      <w:pPr>
        <w:ind w:left="5760" w:hanging="360"/>
      </w:pPr>
      <w:rPr>
        <w:rFonts w:ascii="Courier New" w:hAnsi="Courier New" w:hint="default"/>
      </w:rPr>
    </w:lvl>
    <w:lvl w:ilvl="8" w:tplc="DD44FCC0">
      <w:start w:val="1"/>
      <w:numFmt w:val="bullet"/>
      <w:lvlText w:val=""/>
      <w:lvlJc w:val="left"/>
      <w:pPr>
        <w:ind w:left="6480" w:hanging="360"/>
      </w:pPr>
      <w:rPr>
        <w:rFonts w:ascii="Wingdings" w:hAnsi="Wingdings" w:hint="default"/>
      </w:rPr>
    </w:lvl>
  </w:abstractNum>
  <w:num w:numId="1" w16cid:durableId="1013146512">
    <w:abstractNumId w:val="15"/>
  </w:num>
  <w:num w:numId="2" w16cid:durableId="1079182460">
    <w:abstractNumId w:val="14"/>
  </w:num>
  <w:num w:numId="3" w16cid:durableId="450246039">
    <w:abstractNumId w:val="11"/>
  </w:num>
  <w:num w:numId="4" w16cid:durableId="270405578">
    <w:abstractNumId w:val="19"/>
  </w:num>
  <w:num w:numId="5" w16cid:durableId="1565874074">
    <w:abstractNumId w:val="16"/>
  </w:num>
  <w:num w:numId="6" w16cid:durableId="373043881">
    <w:abstractNumId w:val="13"/>
  </w:num>
  <w:num w:numId="7" w16cid:durableId="1996375839">
    <w:abstractNumId w:val="3"/>
  </w:num>
  <w:num w:numId="8" w16cid:durableId="1425758930">
    <w:abstractNumId w:val="4"/>
  </w:num>
  <w:num w:numId="9" w16cid:durableId="1715885856">
    <w:abstractNumId w:val="18"/>
  </w:num>
  <w:num w:numId="10" w16cid:durableId="176625649">
    <w:abstractNumId w:val="1"/>
  </w:num>
  <w:num w:numId="11" w16cid:durableId="1209948257">
    <w:abstractNumId w:val="5"/>
  </w:num>
  <w:num w:numId="12" w16cid:durableId="2113354622">
    <w:abstractNumId w:val="7"/>
  </w:num>
  <w:num w:numId="13" w16cid:durableId="1901205974">
    <w:abstractNumId w:val="10"/>
  </w:num>
  <w:num w:numId="14" w16cid:durableId="1616057754">
    <w:abstractNumId w:val="9"/>
  </w:num>
  <w:num w:numId="15" w16cid:durableId="1406412427">
    <w:abstractNumId w:val="17"/>
  </w:num>
  <w:num w:numId="16" w16cid:durableId="392580778">
    <w:abstractNumId w:val="21"/>
  </w:num>
  <w:num w:numId="17" w16cid:durableId="85153088">
    <w:abstractNumId w:val="12"/>
  </w:num>
  <w:num w:numId="18" w16cid:durableId="1016073853">
    <w:abstractNumId w:val="23"/>
  </w:num>
  <w:num w:numId="19" w16cid:durableId="1653287194">
    <w:abstractNumId w:val="6"/>
  </w:num>
  <w:num w:numId="20" w16cid:durableId="1256206860">
    <w:abstractNumId w:val="2"/>
  </w:num>
  <w:num w:numId="21" w16cid:durableId="16782635">
    <w:abstractNumId w:val="20"/>
  </w:num>
  <w:num w:numId="22" w16cid:durableId="614364945">
    <w:abstractNumId w:val="0"/>
  </w:num>
  <w:num w:numId="23" w16cid:durableId="1337995461">
    <w:abstractNumId w:val="8"/>
  </w:num>
  <w:num w:numId="24" w16cid:durableId="79733586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lly Dugan">
    <w15:presenceInfo w15:providerId="AD" w15:userId="S::dugan@cathedralsquare.org::2ac96c87-d1e1-456f-82e3-096729609d60"/>
  </w15:person>
  <w15:person w15:author="Miranda Lescaze">
    <w15:presenceInfo w15:providerId="AD" w15:userId="S::Miranda.Lescaze@champlainhousingtrust.org::e5735aff-53e1-4bad-b663-ec6eccc112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23FA2B"/>
    <w:rsid w:val="00006EAF"/>
    <w:rsid w:val="000122B9"/>
    <w:rsid w:val="00026665"/>
    <w:rsid w:val="00030D92"/>
    <w:rsid w:val="000331F0"/>
    <w:rsid w:val="00034264"/>
    <w:rsid w:val="00035977"/>
    <w:rsid w:val="000363AD"/>
    <w:rsid w:val="00040520"/>
    <w:rsid w:val="000455DA"/>
    <w:rsid w:val="00045C77"/>
    <w:rsid w:val="00046CF8"/>
    <w:rsid w:val="00050709"/>
    <w:rsid w:val="00056385"/>
    <w:rsid w:val="00061C9C"/>
    <w:rsid w:val="00061E0B"/>
    <w:rsid w:val="00063043"/>
    <w:rsid w:val="0007017D"/>
    <w:rsid w:val="000727EF"/>
    <w:rsid w:val="000749B1"/>
    <w:rsid w:val="00077911"/>
    <w:rsid w:val="00087572"/>
    <w:rsid w:val="0009485E"/>
    <w:rsid w:val="000A10DA"/>
    <w:rsid w:val="000A5753"/>
    <w:rsid w:val="000B2D32"/>
    <w:rsid w:val="000C12B2"/>
    <w:rsid w:val="000C495A"/>
    <w:rsid w:val="000C669C"/>
    <w:rsid w:val="000E1326"/>
    <w:rsid w:val="00101BB8"/>
    <w:rsid w:val="00130843"/>
    <w:rsid w:val="0013326D"/>
    <w:rsid w:val="00140A4D"/>
    <w:rsid w:val="00143223"/>
    <w:rsid w:val="00145E5D"/>
    <w:rsid w:val="00183BD6"/>
    <w:rsid w:val="001859A4"/>
    <w:rsid w:val="001968D4"/>
    <w:rsid w:val="001A1CEE"/>
    <w:rsid w:val="001A27A3"/>
    <w:rsid w:val="001B328F"/>
    <w:rsid w:val="001B36FC"/>
    <w:rsid w:val="001B5916"/>
    <w:rsid w:val="001D03DD"/>
    <w:rsid w:val="001D2B70"/>
    <w:rsid w:val="001F68EA"/>
    <w:rsid w:val="002008C5"/>
    <w:rsid w:val="00201ED3"/>
    <w:rsid w:val="00214022"/>
    <w:rsid w:val="00217688"/>
    <w:rsid w:val="0022515C"/>
    <w:rsid w:val="00263301"/>
    <w:rsid w:val="00290F51"/>
    <w:rsid w:val="002936B2"/>
    <w:rsid w:val="00295F24"/>
    <w:rsid w:val="002A155C"/>
    <w:rsid w:val="002A5695"/>
    <w:rsid w:val="002A719E"/>
    <w:rsid w:val="002A72DF"/>
    <w:rsid w:val="002B06A7"/>
    <w:rsid w:val="002B13E8"/>
    <w:rsid w:val="002B5260"/>
    <w:rsid w:val="002D2AF3"/>
    <w:rsid w:val="002D5EB6"/>
    <w:rsid w:val="002E7EA2"/>
    <w:rsid w:val="002F6FF9"/>
    <w:rsid w:val="002F7AF0"/>
    <w:rsid w:val="00300CF2"/>
    <w:rsid w:val="00307E17"/>
    <w:rsid w:val="00310CB9"/>
    <w:rsid w:val="00313848"/>
    <w:rsid w:val="003260A7"/>
    <w:rsid w:val="003433B1"/>
    <w:rsid w:val="00344376"/>
    <w:rsid w:val="00366DA4"/>
    <w:rsid w:val="003B4FD7"/>
    <w:rsid w:val="003C7E81"/>
    <w:rsid w:val="003F0048"/>
    <w:rsid w:val="003F366B"/>
    <w:rsid w:val="003F77FC"/>
    <w:rsid w:val="003F7EBC"/>
    <w:rsid w:val="004008CD"/>
    <w:rsid w:val="00406ED4"/>
    <w:rsid w:val="00420267"/>
    <w:rsid w:val="00433ADC"/>
    <w:rsid w:val="00434CBA"/>
    <w:rsid w:val="00444A8E"/>
    <w:rsid w:val="004456C3"/>
    <w:rsid w:val="004656CE"/>
    <w:rsid w:val="00471B9A"/>
    <w:rsid w:val="00473DD4"/>
    <w:rsid w:val="00496319"/>
    <w:rsid w:val="00497FDA"/>
    <w:rsid w:val="004B02A8"/>
    <w:rsid w:val="004B3499"/>
    <w:rsid w:val="004C611B"/>
    <w:rsid w:val="004C68FF"/>
    <w:rsid w:val="004D6D3A"/>
    <w:rsid w:val="004E15B2"/>
    <w:rsid w:val="004E4FB0"/>
    <w:rsid w:val="004E6675"/>
    <w:rsid w:val="004F2301"/>
    <w:rsid w:val="004F2702"/>
    <w:rsid w:val="00505402"/>
    <w:rsid w:val="005055CB"/>
    <w:rsid w:val="005056D8"/>
    <w:rsid w:val="00506BCC"/>
    <w:rsid w:val="0050AFF4"/>
    <w:rsid w:val="00517CAA"/>
    <w:rsid w:val="005201AD"/>
    <w:rsid w:val="005252E9"/>
    <w:rsid w:val="00525C34"/>
    <w:rsid w:val="00541CA4"/>
    <w:rsid w:val="00545C19"/>
    <w:rsid w:val="005516F0"/>
    <w:rsid w:val="00570292"/>
    <w:rsid w:val="00572EC0"/>
    <w:rsid w:val="00573360"/>
    <w:rsid w:val="00574A49"/>
    <w:rsid w:val="00575509"/>
    <w:rsid w:val="00585237"/>
    <w:rsid w:val="00596560"/>
    <w:rsid w:val="00597B66"/>
    <w:rsid w:val="005A2057"/>
    <w:rsid w:val="005B758A"/>
    <w:rsid w:val="005C46C1"/>
    <w:rsid w:val="005C73C6"/>
    <w:rsid w:val="005D205D"/>
    <w:rsid w:val="005D6AA9"/>
    <w:rsid w:val="005E2A99"/>
    <w:rsid w:val="005F0257"/>
    <w:rsid w:val="005F44ED"/>
    <w:rsid w:val="00600C29"/>
    <w:rsid w:val="0060140A"/>
    <w:rsid w:val="006057FC"/>
    <w:rsid w:val="00615746"/>
    <w:rsid w:val="006219F4"/>
    <w:rsid w:val="00621A53"/>
    <w:rsid w:val="006306E2"/>
    <w:rsid w:val="00631C18"/>
    <w:rsid w:val="00651466"/>
    <w:rsid w:val="00654AFD"/>
    <w:rsid w:val="006747A5"/>
    <w:rsid w:val="0067676B"/>
    <w:rsid w:val="00683DD2"/>
    <w:rsid w:val="00692CA5"/>
    <w:rsid w:val="0069311D"/>
    <w:rsid w:val="006959DF"/>
    <w:rsid w:val="00695DFA"/>
    <w:rsid w:val="006A150D"/>
    <w:rsid w:val="006B41C5"/>
    <w:rsid w:val="006B691A"/>
    <w:rsid w:val="006C6CA9"/>
    <w:rsid w:val="006D459E"/>
    <w:rsid w:val="006D7870"/>
    <w:rsid w:val="006E722D"/>
    <w:rsid w:val="0070179C"/>
    <w:rsid w:val="007418EA"/>
    <w:rsid w:val="00744593"/>
    <w:rsid w:val="007453C9"/>
    <w:rsid w:val="00745A99"/>
    <w:rsid w:val="00751317"/>
    <w:rsid w:val="00752CCB"/>
    <w:rsid w:val="00753BA1"/>
    <w:rsid w:val="00754981"/>
    <w:rsid w:val="00770959"/>
    <w:rsid w:val="007730C1"/>
    <w:rsid w:val="007767D6"/>
    <w:rsid w:val="00780F46"/>
    <w:rsid w:val="007820AD"/>
    <w:rsid w:val="00795F9B"/>
    <w:rsid w:val="007A7AA2"/>
    <w:rsid w:val="007B1436"/>
    <w:rsid w:val="007C00A6"/>
    <w:rsid w:val="007D0169"/>
    <w:rsid w:val="007D34FD"/>
    <w:rsid w:val="007F351D"/>
    <w:rsid w:val="00801137"/>
    <w:rsid w:val="00807686"/>
    <w:rsid w:val="00810DE1"/>
    <w:rsid w:val="0083016F"/>
    <w:rsid w:val="008461E5"/>
    <w:rsid w:val="00846C70"/>
    <w:rsid w:val="00861B9A"/>
    <w:rsid w:val="00886367"/>
    <w:rsid w:val="0089059D"/>
    <w:rsid w:val="00891B52"/>
    <w:rsid w:val="008955D8"/>
    <w:rsid w:val="008A4D73"/>
    <w:rsid w:val="008A4F82"/>
    <w:rsid w:val="008A7CE0"/>
    <w:rsid w:val="008C48BB"/>
    <w:rsid w:val="008D45DA"/>
    <w:rsid w:val="008D4CD6"/>
    <w:rsid w:val="008E2860"/>
    <w:rsid w:val="008F1AEC"/>
    <w:rsid w:val="008F436D"/>
    <w:rsid w:val="00915B5C"/>
    <w:rsid w:val="00917425"/>
    <w:rsid w:val="00922522"/>
    <w:rsid w:val="00936593"/>
    <w:rsid w:val="009419E1"/>
    <w:rsid w:val="0095419D"/>
    <w:rsid w:val="00956FEA"/>
    <w:rsid w:val="00961687"/>
    <w:rsid w:val="009644FC"/>
    <w:rsid w:val="009714A4"/>
    <w:rsid w:val="00975EE9"/>
    <w:rsid w:val="00982242"/>
    <w:rsid w:val="00990D10"/>
    <w:rsid w:val="009B0323"/>
    <w:rsid w:val="009B3AEE"/>
    <w:rsid w:val="009F1445"/>
    <w:rsid w:val="009F5E18"/>
    <w:rsid w:val="009F6EF6"/>
    <w:rsid w:val="00A10476"/>
    <w:rsid w:val="00A167E3"/>
    <w:rsid w:val="00A24CFA"/>
    <w:rsid w:val="00A3292D"/>
    <w:rsid w:val="00A351AF"/>
    <w:rsid w:val="00A438FC"/>
    <w:rsid w:val="00A4417F"/>
    <w:rsid w:val="00A44C24"/>
    <w:rsid w:val="00A528A7"/>
    <w:rsid w:val="00A55E30"/>
    <w:rsid w:val="00A57585"/>
    <w:rsid w:val="00A703F8"/>
    <w:rsid w:val="00A758BB"/>
    <w:rsid w:val="00A80E85"/>
    <w:rsid w:val="00A85602"/>
    <w:rsid w:val="00A96252"/>
    <w:rsid w:val="00A972D0"/>
    <w:rsid w:val="00AB06EA"/>
    <w:rsid w:val="00AB25B8"/>
    <w:rsid w:val="00AB715F"/>
    <w:rsid w:val="00AB78EC"/>
    <w:rsid w:val="00AC0983"/>
    <w:rsid w:val="00AF01AC"/>
    <w:rsid w:val="00AF0C38"/>
    <w:rsid w:val="00AF2D53"/>
    <w:rsid w:val="00AF6402"/>
    <w:rsid w:val="00B00F1B"/>
    <w:rsid w:val="00B07D17"/>
    <w:rsid w:val="00B07F7B"/>
    <w:rsid w:val="00B10B10"/>
    <w:rsid w:val="00B21223"/>
    <w:rsid w:val="00B31212"/>
    <w:rsid w:val="00B3790F"/>
    <w:rsid w:val="00B61440"/>
    <w:rsid w:val="00B61B1D"/>
    <w:rsid w:val="00B79C57"/>
    <w:rsid w:val="00B8712E"/>
    <w:rsid w:val="00BD0B08"/>
    <w:rsid w:val="00BD7D97"/>
    <w:rsid w:val="00C01E24"/>
    <w:rsid w:val="00C025CC"/>
    <w:rsid w:val="00C07A80"/>
    <w:rsid w:val="00C2031B"/>
    <w:rsid w:val="00C25FE3"/>
    <w:rsid w:val="00C44CAA"/>
    <w:rsid w:val="00C46ABD"/>
    <w:rsid w:val="00C474B7"/>
    <w:rsid w:val="00C52074"/>
    <w:rsid w:val="00C663D9"/>
    <w:rsid w:val="00C671D2"/>
    <w:rsid w:val="00C77B6B"/>
    <w:rsid w:val="00C820CA"/>
    <w:rsid w:val="00C82BD2"/>
    <w:rsid w:val="00C86A16"/>
    <w:rsid w:val="00C97B72"/>
    <w:rsid w:val="00CC0D17"/>
    <w:rsid w:val="00D07FED"/>
    <w:rsid w:val="00D17C3E"/>
    <w:rsid w:val="00D21EE9"/>
    <w:rsid w:val="00D2340F"/>
    <w:rsid w:val="00D26B06"/>
    <w:rsid w:val="00D26EE0"/>
    <w:rsid w:val="00D270B5"/>
    <w:rsid w:val="00D32682"/>
    <w:rsid w:val="00D32D83"/>
    <w:rsid w:val="00D357E1"/>
    <w:rsid w:val="00D42A4F"/>
    <w:rsid w:val="00D44E71"/>
    <w:rsid w:val="00D46B19"/>
    <w:rsid w:val="00D475A7"/>
    <w:rsid w:val="00D510BE"/>
    <w:rsid w:val="00D55DCC"/>
    <w:rsid w:val="00D57497"/>
    <w:rsid w:val="00D65ADA"/>
    <w:rsid w:val="00D767BC"/>
    <w:rsid w:val="00D803B9"/>
    <w:rsid w:val="00D816C5"/>
    <w:rsid w:val="00D86D60"/>
    <w:rsid w:val="00D9360F"/>
    <w:rsid w:val="00D93DEC"/>
    <w:rsid w:val="00DA5EA5"/>
    <w:rsid w:val="00DC5F16"/>
    <w:rsid w:val="00DD30D1"/>
    <w:rsid w:val="00DF4A07"/>
    <w:rsid w:val="00E0354A"/>
    <w:rsid w:val="00E45A76"/>
    <w:rsid w:val="00E47851"/>
    <w:rsid w:val="00E578C8"/>
    <w:rsid w:val="00E57EEB"/>
    <w:rsid w:val="00E81988"/>
    <w:rsid w:val="00E9223D"/>
    <w:rsid w:val="00EA4313"/>
    <w:rsid w:val="00EC0850"/>
    <w:rsid w:val="00EC267A"/>
    <w:rsid w:val="00EE62AF"/>
    <w:rsid w:val="00EE89B6"/>
    <w:rsid w:val="00EF0E93"/>
    <w:rsid w:val="00EF1AD6"/>
    <w:rsid w:val="00EF331A"/>
    <w:rsid w:val="00F00DC4"/>
    <w:rsid w:val="00F011CE"/>
    <w:rsid w:val="00F02019"/>
    <w:rsid w:val="00F05DAD"/>
    <w:rsid w:val="00F05ECD"/>
    <w:rsid w:val="00F156B4"/>
    <w:rsid w:val="00F24095"/>
    <w:rsid w:val="00F27603"/>
    <w:rsid w:val="00F46162"/>
    <w:rsid w:val="00F4633A"/>
    <w:rsid w:val="00F63CDB"/>
    <w:rsid w:val="00F869F3"/>
    <w:rsid w:val="00F9428D"/>
    <w:rsid w:val="00FA16A9"/>
    <w:rsid w:val="00FB17DB"/>
    <w:rsid w:val="00FE5075"/>
    <w:rsid w:val="00FE676F"/>
    <w:rsid w:val="00FF1927"/>
    <w:rsid w:val="00FF7C0E"/>
    <w:rsid w:val="0123871E"/>
    <w:rsid w:val="0127FFF4"/>
    <w:rsid w:val="0138ABE9"/>
    <w:rsid w:val="017D5E3F"/>
    <w:rsid w:val="017FCF03"/>
    <w:rsid w:val="019F7FC0"/>
    <w:rsid w:val="01D07512"/>
    <w:rsid w:val="01F0E82A"/>
    <w:rsid w:val="020EF168"/>
    <w:rsid w:val="021964D5"/>
    <w:rsid w:val="022F1F9F"/>
    <w:rsid w:val="028D5798"/>
    <w:rsid w:val="030279B6"/>
    <w:rsid w:val="03141294"/>
    <w:rsid w:val="0391B220"/>
    <w:rsid w:val="03B4A7DC"/>
    <w:rsid w:val="048C6CC4"/>
    <w:rsid w:val="04A6CD52"/>
    <w:rsid w:val="04A8A4E4"/>
    <w:rsid w:val="04B5C571"/>
    <w:rsid w:val="04E3BA03"/>
    <w:rsid w:val="04F9986F"/>
    <w:rsid w:val="0518F1A3"/>
    <w:rsid w:val="053A27B8"/>
    <w:rsid w:val="0573CE63"/>
    <w:rsid w:val="05C259E2"/>
    <w:rsid w:val="05DA8B7B"/>
    <w:rsid w:val="05EDD6E4"/>
    <w:rsid w:val="061CB51B"/>
    <w:rsid w:val="0620D2E8"/>
    <w:rsid w:val="06304C1B"/>
    <w:rsid w:val="0639EFA6"/>
    <w:rsid w:val="0664FB71"/>
    <w:rsid w:val="06795FCB"/>
    <w:rsid w:val="068518B0"/>
    <w:rsid w:val="06869E9C"/>
    <w:rsid w:val="0709A1A6"/>
    <w:rsid w:val="076501E5"/>
    <w:rsid w:val="07709D73"/>
    <w:rsid w:val="07907A14"/>
    <w:rsid w:val="079B6B3C"/>
    <w:rsid w:val="07B7F450"/>
    <w:rsid w:val="07F4790A"/>
    <w:rsid w:val="08589CF1"/>
    <w:rsid w:val="0870CFF8"/>
    <w:rsid w:val="08C996B0"/>
    <w:rsid w:val="08E88C7D"/>
    <w:rsid w:val="091B5C62"/>
    <w:rsid w:val="094377B4"/>
    <w:rsid w:val="095C0666"/>
    <w:rsid w:val="098ED90A"/>
    <w:rsid w:val="09C04C80"/>
    <w:rsid w:val="09DB55EC"/>
    <w:rsid w:val="0A455514"/>
    <w:rsid w:val="0A6729F8"/>
    <w:rsid w:val="0A6F243B"/>
    <w:rsid w:val="0ABBC718"/>
    <w:rsid w:val="0AE2C8B8"/>
    <w:rsid w:val="0AE51427"/>
    <w:rsid w:val="0AEB998B"/>
    <w:rsid w:val="0AEE0A96"/>
    <w:rsid w:val="0AF074FB"/>
    <w:rsid w:val="0B959DA7"/>
    <w:rsid w:val="0BB58C3C"/>
    <w:rsid w:val="0BC0B513"/>
    <w:rsid w:val="0BDC30AD"/>
    <w:rsid w:val="0C7FC3E9"/>
    <w:rsid w:val="0C8A8377"/>
    <w:rsid w:val="0CC7A623"/>
    <w:rsid w:val="0D0F2F7E"/>
    <w:rsid w:val="0D234ED2"/>
    <w:rsid w:val="0D5F6EE2"/>
    <w:rsid w:val="0D64008C"/>
    <w:rsid w:val="0D9F4605"/>
    <w:rsid w:val="0DC96B39"/>
    <w:rsid w:val="0DF7D25D"/>
    <w:rsid w:val="0E0C7A66"/>
    <w:rsid w:val="0E9F7194"/>
    <w:rsid w:val="0ECEC1BC"/>
    <w:rsid w:val="0F4003E4"/>
    <w:rsid w:val="0F433B01"/>
    <w:rsid w:val="0F5454C3"/>
    <w:rsid w:val="0F65ACA1"/>
    <w:rsid w:val="0F66262C"/>
    <w:rsid w:val="101BD71D"/>
    <w:rsid w:val="102CADE5"/>
    <w:rsid w:val="1030C099"/>
    <w:rsid w:val="1045AEB8"/>
    <w:rsid w:val="106269FB"/>
    <w:rsid w:val="106C4F3B"/>
    <w:rsid w:val="10811D80"/>
    <w:rsid w:val="10A67133"/>
    <w:rsid w:val="10B142F7"/>
    <w:rsid w:val="10EA3907"/>
    <w:rsid w:val="1102455C"/>
    <w:rsid w:val="114BC96E"/>
    <w:rsid w:val="117BFB17"/>
    <w:rsid w:val="11826CB4"/>
    <w:rsid w:val="119BB11D"/>
    <w:rsid w:val="11E29602"/>
    <w:rsid w:val="123DD006"/>
    <w:rsid w:val="12629E82"/>
    <w:rsid w:val="126783DD"/>
    <w:rsid w:val="1275C758"/>
    <w:rsid w:val="12A19ABC"/>
    <w:rsid w:val="12B9F7E3"/>
    <w:rsid w:val="12D9107C"/>
    <w:rsid w:val="1308D8EB"/>
    <w:rsid w:val="131D5D08"/>
    <w:rsid w:val="134C5D30"/>
    <w:rsid w:val="134CAB33"/>
    <w:rsid w:val="13838439"/>
    <w:rsid w:val="1394FEE8"/>
    <w:rsid w:val="139E2D0B"/>
    <w:rsid w:val="13D64188"/>
    <w:rsid w:val="141A3CDA"/>
    <w:rsid w:val="142AF13B"/>
    <w:rsid w:val="15B95F90"/>
    <w:rsid w:val="15F1ABA2"/>
    <w:rsid w:val="160224F4"/>
    <w:rsid w:val="16297049"/>
    <w:rsid w:val="16316908"/>
    <w:rsid w:val="1638E117"/>
    <w:rsid w:val="16456A8A"/>
    <w:rsid w:val="16A22065"/>
    <w:rsid w:val="16C46E35"/>
    <w:rsid w:val="16EF8CDD"/>
    <w:rsid w:val="17466644"/>
    <w:rsid w:val="17C9C3D6"/>
    <w:rsid w:val="17FAA221"/>
    <w:rsid w:val="17FC21E9"/>
    <w:rsid w:val="185C1481"/>
    <w:rsid w:val="186C7B99"/>
    <w:rsid w:val="1880CC2B"/>
    <w:rsid w:val="18821C90"/>
    <w:rsid w:val="189CD62E"/>
    <w:rsid w:val="18F0A0B3"/>
    <w:rsid w:val="18FC33BA"/>
    <w:rsid w:val="1921D935"/>
    <w:rsid w:val="194C65CF"/>
    <w:rsid w:val="19585DAD"/>
    <w:rsid w:val="1998A964"/>
    <w:rsid w:val="19D410C5"/>
    <w:rsid w:val="19EC7911"/>
    <w:rsid w:val="1A219A8A"/>
    <w:rsid w:val="1A367E11"/>
    <w:rsid w:val="1A40252D"/>
    <w:rsid w:val="1A5A0411"/>
    <w:rsid w:val="1A63CEAA"/>
    <w:rsid w:val="1AE05D19"/>
    <w:rsid w:val="1AF78229"/>
    <w:rsid w:val="1AF7A141"/>
    <w:rsid w:val="1B02F425"/>
    <w:rsid w:val="1B1668F4"/>
    <w:rsid w:val="1B2026F4"/>
    <w:rsid w:val="1B287C50"/>
    <w:rsid w:val="1B3C5C4A"/>
    <w:rsid w:val="1BC79C6C"/>
    <w:rsid w:val="1BDBDB50"/>
    <w:rsid w:val="1C041082"/>
    <w:rsid w:val="1C5E6A2C"/>
    <w:rsid w:val="1C96CF0A"/>
    <w:rsid w:val="1CDF603B"/>
    <w:rsid w:val="1CFFE25D"/>
    <w:rsid w:val="1D34C766"/>
    <w:rsid w:val="1D89C082"/>
    <w:rsid w:val="1DE22E09"/>
    <w:rsid w:val="1E094DDB"/>
    <w:rsid w:val="1E2566D6"/>
    <w:rsid w:val="1E497A09"/>
    <w:rsid w:val="1E777A4B"/>
    <w:rsid w:val="1E9ED25B"/>
    <w:rsid w:val="1F1D8C53"/>
    <w:rsid w:val="1F816508"/>
    <w:rsid w:val="1F982307"/>
    <w:rsid w:val="1FDE9614"/>
    <w:rsid w:val="1FE06784"/>
    <w:rsid w:val="20519FF9"/>
    <w:rsid w:val="20947399"/>
    <w:rsid w:val="209B15C4"/>
    <w:rsid w:val="20A7C40A"/>
    <w:rsid w:val="20CB5425"/>
    <w:rsid w:val="20EA049F"/>
    <w:rsid w:val="21D4C6EF"/>
    <w:rsid w:val="21DD7C78"/>
    <w:rsid w:val="21E7284B"/>
    <w:rsid w:val="22530F5A"/>
    <w:rsid w:val="2267EB50"/>
    <w:rsid w:val="22790AEE"/>
    <w:rsid w:val="22E47B03"/>
    <w:rsid w:val="230ED905"/>
    <w:rsid w:val="237A08D5"/>
    <w:rsid w:val="2398852D"/>
    <w:rsid w:val="23A811BB"/>
    <w:rsid w:val="23B685D9"/>
    <w:rsid w:val="23D23641"/>
    <w:rsid w:val="23DFF7BE"/>
    <w:rsid w:val="23E2A449"/>
    <w:rsid w:val="2436DDFA"/>
    <w:rsid w:val="2464F6B4"/>
    <w:rsid w:val="2498D1EC"/>
    <w:rsid w:val="24A4EDF8"/>
    <w:rsid w:val="24A75DD1"/>
    <w:rsid w:val="24E42218"/>
    <w:rsid w:val="2546B8BB"/>
    <w:rsid w:val="257B5FA6"/>
    <w:rsid w:val="259EB86B"/>
    <w:rsid w:val="25EB3583"/>
    <w:rsid w:val="2602B369"/>
    <w:rsid w:val="2619590E"/>
    <w:rsid w:val="265883CA"/>
    <w:rsid w:val="267970CD"/>
    <w:rsid w:val="26B71121"/>
    <w:rsid w:val="26C09CB9"/>
    <w:rsid w:val="26F35ECB"/>
    <w:rsid w:val="270D3F46"/>
    <w:rsid w:val="2733DC36"/>
    <w:rsid w:val="27B77E08"/>
    <w:rsid w:val="282E02B1"/>
    <w:rsid w:val="284DF561"/>
    <w:rsid w:val="288626B3"/>
    <w:rsid w:val="28917136"/>
    <w:rsid w:val="28B8FA5B"/>
    <w:rsid w:val="28C5B605"/>
    <w:rsid w:val="290A4E05"/>
    <w:rsid w:val="2960749E"/>
    <w:rsid w:val="296C237F"/>
    <w:rsid w:val="29783BA2"/>
    <w:rsid w:val="29B27827"/>
    <w:rsid w:val="29CE33E9"/>
    <w:rsid w:val="29F26D41"/>
    <w:rsid w:val="2A3555DF"/>
    <w:rsid w:val="2A80FC31"/>
    <w:rsid w:val="2AB600C9"/>
    <w:rsid w:val="2AFDD89E"/>
    <w:rsid w:val="2B5E91C3"/>
    <w:rsid w:val="2B779C30"/>
    <w:rsid w:val="2BCF41C0"/>
    <w:rsid w:val="2C90F5DB"/>
    <w:rsid w:val="2CA3A877"/>
    <w:rsid w:val="2CCAB24F"/>
    <w:rsid w:val="2CDFFA18"/>
    <w:rsid w:val="2CE329D4"/>
    <w:rsid w:val="2D752FCE"/>
    <w:rsid w:val="2D7AA454"/>
    <w:rsid w:val="2D9ECFBD"/>
    <w:rsid w:val="2DF2641A"/>
    <w:rsid w:val="2E01F66E"/>
    <w:rsid w:val="2E14A7E2"/>
    <w:rsid w:val="2E462E60"/>
    <w:rsid w:val="2E619F4A"/>
    <w:rsid w:val="2E9056C7"/>
    <w:rsid w:val="2E99D345"/>
    <w:rsid w:val="2EA5E8D6"/>
    <w:rsid w:val="2EBE7A78"/>
    <w:rsid w:val="2F1BC9D4"/>
    <w:rsid w:val="2F61E962"/>
    <w:rsid w:val="30677163"/>
    <w:rsid w:val="309D318F"/>
    <w:rsid w:val="30F63DE4"/>
    <w:rsid w:val="3137F96C"/>
    <w:rsid w:val="315FF004"/>
    <w:rsid w:val="318AD427"/>
    <w:rsid w:val="31C94385"/>
    <w:rsid w:val="32774817"/>
    <w:rsid w:val="32D33ED7"/>
    <w:rsid w:val="3315B884"/>
    <w:rsid w:val="33656D48"/>
    <w:rsid w:val="33997295"/>
    <w:rsid w:val="33C39CD2"/>
    <w:rsid w:val="342D34FB"/>
    <w:rsid w:val="342E1ADF"/>
    <w:rsid w:val="34325705"/>
    <w:rsid w:val="343EF56A"/>
    <w:rsid w:val="346E3ACA"/>
    <w:rsid w:val="347999F7"/>
    <w:rsid w:val="34ABE160"/>
    <w:rsid w:val="34B9701C"/>
    <w:rsid w:val="34E99DAD"/>
    <w:rsid w:val="3583A89C"/>
    <w:rsid w:val="35D0F408"/>
    <w:rsid w:val="35FF80AB"/>
    <w:rsid w:val="36015357"/>
    <w:rsid w:val="36304668"/>
    <w:rsid w:val="363400F7"/>
    <w:rsid w:val="363ADE99"/>
    <w:rsid w:val="3647F312"/>
    <w:rsid w:val="364CC9A4"/>
    <w:rsid w:val="367BF9EE"/>
    <w:rsid w:val="36F4FF07"/>
    <w:rsid w:val="36FF6700"/>
    <w:rsid w:val="386C2CB1"/>
    <w:rsid w:val="389023E6"/>
    <w:rsid w:val="38AB2D8C"/>
    <w:rsid w:val="3915454D"/>
    <w:rsid w:val="39365F9A"/>
    <w:rsid w:val="393FACD4"/>
    <w:rsid w:val="39802CB9"/>
    <w:rsid w:val="398DB9F8"/>
    <w:rsid w:val="3A00F268"/>
    <w:rsid w:val="3A18D788"/>
    <w:rsid w:val="3A8F4D5B"/>
    <w:rsid w:val="3A91C71F"/>
    <w:rsid w:val="3AB91B14"/>
    <w:rsid w:val="3ABD9DE3"/>
    <w:rsid w:val="3ACB4C3F"/>
    <w:rsid w:val="3AF547A2"/>
    <w:rsid w:val="3AFB6F89"/>
    <w:rsid w:val="3B03B0F7"/>
    <w:rsid w:val="3B15F49A"/>
    <w:rsid w:val="3B31D493"/>
    <w:rsid w:val="3B41813A"/>
    <w:rsid w:val="3B4D4B66"/>
    <w:rsid w:val="3B6C907C"/>
    <w:rsid w:val="3B81C623"/>
    <w:rsid w:val="3B8C9AF1"/>
    <w:rsid w:val="3B9D319F"/>
    <w:rsid w:val="3BB00912"/>
    <w:rsid w:val="3C0C9B4B"/>
    <w:rsid w:val="3C294706"/>
    <w:rsid w:val="3C55E95C"/>
    <w:rsid w:val="3CD8A4E1"/>
    <w:rsid w:val="3CD9AF6D"/>
    <w:rsid w:val="3D2C0BFE"/>
    <w:rsid w:val="3D5A4118"/>
    <w:rsid w:val="3D5A50EE"/>
    <w:rsid w:val="3D7D5AFF"/>
    <w:rsid w:val="3D986DD9"/>
    <w:rsid w:val="3E077FF6"/>
    <w:rsid w:val="3E953DB6"/>
    <w:rsid w:val="3F056918"/>
    <w:rsid w:val="3F0751DA"/>
    <w:rsid w:val="3F392684"/>
    <w:rsid w:val="3F678B57"/>
    <w:rsid w:val="3F9DEAEC"/>
    <w:rsid w:val="400E6450"/>
    <w:rsid w:val="404D829F"/>
    <w:rsid w:val="4055C727"/>
    <w:rsid w:val="4094DD4E"/>
    <w:rsid w:val="40E28A4B"/>
    <w:rsid w:val="414C4078"/>
    <w:rsid w:val="41859756"/>
    <w:rsid w:val="4185B2DB"/>
    <w:rsid w:val="41A10733"/>
    <w:rsid w:val="42780D89"/>
    <w:rsid w:val="42813799"/>
    <w:rsid w:val="42C28EAC"/>
    <w:rsid w:val="42FB672F"/>
    <w:rsid w:val="4382D809"/>
    <w:rsid w:val="438F6773"/>
    <w:rsid w:val="4406D292"/>
    <w:rsid w:val="442ECFAC"/>
    <w:rsid w:val="4464727F"/>
    <w:rsid w:val="44AD09E8"/>
    <w:rsid w:val="44F3337F"/>
    <w:rsid w:val="4502C7B8"/>
    <w:rsid w:val="451F3FDB"/>
    <w:rsid w:val="452281F0"/>
    <w:rsid w:val="452399CC"/>
    <w:rsid w:val="454EE86E"/>
    <w:rsid w:val="45538ABC"/>
    <w:rsid w:val="4575AE34"/>
    <w:rsid w:val="459AD870"/>
    <w:rsid w:val="45CCE77C"/>
    <w:rsid w:val="45D43887"/>
    <w:rsid w:val="45D9599B"/>
    <w:rsid w:val="46531DFF"/>
    <w:rsid w:val="465C192B"/>
    <w:rsid w:val="466309EB"/>
    <w:rsid w:val="473CC140"/>
    <w:rsid w:val="473ED5DB"/>
    <w:rsid w:val="4743B025"/>
    <w:rsid w:val="474DBE18"/>
    <w:rsid w:val="48067860"/>
    <w:rsid w:val="485728A3"/>
    <w:rsid w:val="4864C1B8"/>
    <w:rsid w:val="48885BEB"/>
    <w:rsid w:val="48A25772"/>
    <w:rsid w:val="48B00DEC"/>
    <w:rsid w:val="48BBD1B9"/>
    <w:rsid w:val="48C1D9D5"/>
    <w:rsid w:val="48EE6346"/>
    <w:rsid w:val="48F45C00"/>
    <w:rsid w:val="48FE70FC"/>
    <w:rsid w:val="491BB085"/>
    <w:rsid w:val="49261A03"/>
    <w:rsid w:val="49264507"/>
    <w:rsid w:val="496E4BCD"/>
    <w:rsid w:val="4980446B"/>
    <w:rsid w:val="4985F9F0"/>
    <w:rsid w:val="49A7467B"/>
    <w:rsid w:val="4A303297"/>
    <w:rsid w:val="4AE184EF"/>
    <w:rsid w:val="4B17DE81"/>
    <w:rsid w:val="4B1A350C"/>
    <w:rsid w:val="4B201694"/>
    <w:rsid w:val="4B74193B"/>
    <w:rsid w:val="4B99DF08"/>
    <w:rsid w:val="4BBE521E"/>
    <w:rsid w:val="4BDE4019"/>
    <w:rsid w:val="4BDFFF9C"/>
    <w:rsid w:val="4BFCB531"/>
    <w:rsid w:val="4C0E8000"/>
    <w:rsid w:val="4C80DA82"/>
    <w:rsid w:val="4D4E5133"/>
    <w:rsid w:val="4D6262CA"/>
    <w:rsid w:val="4D62BA3E"/>
    <w:rsid w:val="4D70FA8B"/>
    <w:rsid w:val="4D89BD64"/>
    <w:rsid w:val="4E228BC4"/>
    <w:rsid w:val="4E2B27F2"/>
    <w:rsid w:val="4E323622"/>
    <w:rsid w:val="4E5A765F"/>
    <w:rsid w:val="4E875B9B"/>
    <w:rsid w:val="4E886FA0"/>
    <w:rsid w:val="4E9733A1"/>
    <w:rsid w:val="4EA5B946"/>
    <w:rsid w:val="4F05645A"/>
    <w:rsid w:val="4F07DDA7"/>
    <w:rsid w:val="4F08BE40"/>
    <w:rsid w:val="4F0B05E9"/>
    <w:rsid w:val="4F38EE3E"/>
    <w:rsid w:val="4F473E96"/>
    <w:rsid w:val="4F521CE5"/>
    <w:rsid w:val="4F69ADDA"/>
    <w:rsid w:val="4F79474D"/>
    <w:rsid w:val="4F815E90"/>
    <w:rsid w:val="4F8E8F49"/>
    <w:rsid w:val="4FA18626"/>
    <w:rsid w:val="4FB07FDE"/>
    <w:rsid w:val="4FB7551C"/>
    <w:rsid w:val="4FC7C6BD"/>
    <w:rsid w:val="4FF5F5DA"/>
    <w:rsid w:val="4FF75D6E"/>
    <w:rsid w:val="50163BDF"/>
    <w:rsid w:val="5020CCAC"/>
    <w:rsid w:val="5027B4EA"/>
    <w:rsid w:val="50309E4C"/>
    <w:rsid w:val="5046FF89"/>
    <w:rsid w:val="504B9A91"/>
    <w:rsid w:val="506CAE9E"/>
    <w:rsid w:val="5072FE4E"/>
    <w:rsid w:val="507B119B"/>
    <w:rsid w:val="50F02C1C"/>
    <w:rsid w:val="510CB37B"/>
    <w:rsid w:val="5134196A"/>
    <w:rsid w:val="514A974B"/>
    <w:rsid w:val="517C8409"/>
    <w:rsid w:val="518630B5"/>
    <w:rsid w:val="51E78F66"/>
    <w:rsid w:val="520545F6"/>
    <w:rsid w:val="52252747"/>
    <w:rsid w:val="522A283A"/>
    <w:rsid w:val="5289A7BC"/>
    <w:rsid w:val="52972575"/>
    <w:rsid w:val="52B191EF"/>
    <w:rsid w:val="52B39385"/>
    <w:rsid w:val="52C20EB1"/>
    <w:rsid w:val="52F44D03"/>
    <w:rsid w:val="53109064"/>
    <w:rsid w:val="535D785A"/>
    <w:rsid w:val="536C8B44"/>
    <w:rsid w:val="537BE78F"/>
    <w:rsid w:val="53CC3B51"/>
    <w:rsid w:val="53E164D1"/>
    <w:rsid w:val="5423B566"/>
    <w:rsid w:val="546E00EA"/>
    <w:rsid w:val="5488A9FF"/>
    <w:rsid w:val="549A8853"/>
    <w:rsid w:val="54F30A75"/>
    <w:rsid w:val="55347135"/>
    <w:rsid w:val="5544FEE4"/>
    <w:rsid w:val="555D204A"/>
    <w:rsid w:val="55696CA7"/>
    <w:rsid w:val="559DB35E"/>
    <w:rsid w:val="559F7601"/>
    <w:rsid w:val="5600CA16"/>
    <w:rsid w:val="566352A6"/>
    <w:rsid w:val="5673F8FF"/>
    <w:rsid w:val="569625B4"/>
    <w:rsid w:val="569CDEAA"/>
    <w:rsid w:val="56A65BA1"/>
    <w:rsid w:val="56FE422B"/>
    <w:rsid w:val="5703952E"/>
    <w:rsid w:val="57127C64"/>
    <w:rsid w:val="57613930"/>
    <w:rsid w:val="576B60A8"/>
    <w:rsid w:val="578F88A1"/>
    <w:rsid w:val="579C8961"/>
    <w:rsid w:val="57FB9A6D"/>
    <w:rsid w:val="582B76D8"/>
    <w:rsid w:val="58699B93"/>
    <w:rsid w:val="589F02C6"/>
    <w:rsid w:val="58B105D2"/>
    <w:rsid w:val="58D5E537"/>
    <w:rsid w:val="5923EF23"/>
    <w:rsid w:val="595D1F9B"/>
    <w:rsid w:val="59FD52E6"/>
    <w:rsid w:val="5A370395"/>
    <w:rsid w:val="5A48D95E"/>
    <w:rsid w:val="5A5B3D6B"/>
    <w:rsid w:val="5A60F86C"/>
    <w:rsid w:val="5AC0BDFC"/>
    <w:rsid w:val="5AE3D7EE"/>
    <w:rsid w:val="5AE5F42C"/>
    <w:rsid w:val="5B18123A"/>
    <w:rsid w:val="5B39C615"/>
    <w:rsid w:val="5B712E07"/>
    <w:rsid w:val="5BA5D250"/>
    <w:rsid w:val="5BA7D9A8"/>
    <w:rsid w:val="5BAB0FFF"/>
    <w:rsid w:val="5BCB2AF2"/>
    <w:rsid w:val="5C0B3093"/>
    <w:rsid w:val="5C3C0A4F"/>
    <w:rsid w:val="5C457EC3"/>
    <w:rsid w:val="5C82DDCC"/>
    <w:rsid w:val="5CD18452"/>
    <w:rsid w:val="5CF37607"/>
    <w:rsid w:val="5CF406EA"/>
    <w:rsid w:val="5D105C98"/>
    <w:rsid w:val="5D604279"/>
    <w:rsid w:val="5DAD8224"/>
    <w:rsid w:val="5DBF06AC"/>
    <w:rsid w:val="5DC1FDF4"/>
    <w:rsid w:val="5E10102C"/>
    <w:rsid w:val="5E23CA6E"/>
    <w:rsid w:val="5E355DBF"/>
    <w:rsid w:val="5E42E469"/>
    <w:rsid w:val="5E786676"/>
    <w:rsid w:val="5E7EF915"/>
    <w:rsid w:val="5EEA5E1C"/>
    <w:rsid w:val="5F084721"/>
    <w:rsid w:val="5F1887D4"/>
    <w:rsid w:val="5F1A564C"/>
    <w:rsid w:val="5F8C8E64"/>
    <w:rsid w:val="5FA79EBA"/>
    <w:rsid w:val="5FB2B32B"/>
    <w:rsid w:val="5FF8B54D"/>
    <w:rsid w:val="6020E11B"/>
    <w:rsid w:val="60218167"/>
    <w:rsid w:val="603D6D46"/>
    <w:rsid w:val="606AB08E"/>
    <w:rsid w:val="606EF85B"/>
    <w:rsid w:val="60DA66DD"/>
    <w:rsid w:val="60E37755"/>
    <w:rsid w:val="61123CCB"/>
    <w:rsid w:val="612BC570"/>
    <w:rsid w:val="613D86D5"/>
    <w:rsid w:val="61709CE7"/>
    <w:rsid w:val="6190B405"/>
    <w:rsid w:val="61DED4D2"/>
    <w:rsid w:val="6213FA27"/>
    <w:rsid w:val="62413E90"/>
    <w:rsid w:val="6244403D"/>
    <w:rsid w:val="627066F1"/>
    <w:rsid w:val="628EB505"/>
    <w:rsid w:val="629C7190"/>
    <w:rsid w:val="62A52985"/>
    <w:rsid w:val="62B8ADD1"/>
    <w:rsid w:val="62E2049C"/>
    <w:rsid w:val="62F5945F"/>
    <w:rsid w:val="6322460E"/>
    <w:rsid w:val="6382879E"/>
    <w:rsid w:val="63A70BB6"/>
    <w:rsid w:val="63DF5C27"/>
    <w:rsid w:val="63F6E42F"/>
    <w:rsid w:val="64494B2C"/>
    <w:rsid w:val="645D7856"/>
    <w:rsid w:val="64745FF1"/>
    <w:rsid w:val="6475E5D1"/>
    <w:rsid w:val="6482C13D"/>
    <w:rsid w:val="64921F42"/>
    <w:rsid w:val="64A771D5"/>
    <w:rsid w:val="64DD4D92"/>
    <w:rsid w:val="663E0CD0"/>
    <w:rsid w:val="6675EF33"/>
    <w:rsid w:val="66A10E0F"/>
    <w:rsid w:val="66B6607E"/>
    <w:rsid w:val="66D4EA8E"/>
    <w:rsid w:val="67A6C048"/>
    <w:rsid w:val="67EE669B"/>
    <w:rsid w:val="684DC031"/>
    <w:rsid w:val="686A35F3"/>
    <w:rsid w:val="68AF29E9"/>
    <w:rsid w:val="68E1B722"/>
    <w:rsid w:val="68E7E5C6"/>
    <w:rsid w:val="68ECA2BE"/>
    <w:rsid w:val="695ACC08"/>
    <w:rsid w:val="697D287B"/>
    <w:rsid w:val="69BBA80A"/>
    <w:rsid w:val="69DB908C"/>
    <w:rsid w:val="6A705223"/>
    <w:rsid w:val="6AA42618"/>
    <w:rsid w:val="6AFC4C63"/>
    <w:rsid w:val="6B106ECD"/>
    <w:rsid w:val="6B3C9D1F"/>
    <w:rsid w:val="6B4C33B3"/>
    <w:rsid w:val="6B562B2B"/>
    <w:rsid w:val="6B9B598C"/>
    <w:rsid w:val="6BC0D440"/>
    <w:rsid w:val="6BD6A2A7"/>
    <w:rsid w:val="6BF5247C"/>
    <w:rsid w:val="6C09F127"/>
    <w:rsid w:val="6CC90E68"/>
    <w:rsid w:val="6D015406"/>
    <w:rsid w:val="6D3A153D"/>
    <w:rsid w:val="6D80C4D5"/>
    <w:rsid w:val="6D8D3EB9"/>
    <w:rsid w:val="6DE2A38E"/>
    <w:rsid w:val="6E130ADD"/>
    <w:rsid w:val="6E5D24EB"/>
    <w:rsid w:val="6E6E5020"/>
    <w:rsid w:val="6E72E3ED"/>
    <w:rsid w:val="6E971D26"/>
    <w:rsid w:val="6E978579"/>
    <w:rsid w:val="6EAB6C61"/>
    <w:rsid w:val="6F014346"/>
    <w:rsid w:val="6F23FA2B"/>
    <w:rsid w:val="6FBC9A62"/>
    <w:rsid w:val="701CFB2A"/>
    <w:rsid w:val="7056E644"/>
    <w:rsid w:val="70618427"/>
    <w:rsid w:val="7088D210"/>
    <w:rsid w:val="709314EE"/>
    <w:rsid w:val="7093FCDF"/>
    <w:rsid w:val="70A269E1"/>
    <w:rsid w:val="70BEBCE8"/>
    <w:rsid w:val="70DAD14B"/>
    <w:rsid w:val="71297813"/>
    <w:rsid w:val="7133C2E6"/>
    <w:rsid w:val="71A51CF9"/>
    <w:rsid w:val="71B0C941"/>
    <w:rsid w:val="7274E406"/>
    <w:rsid w:val="72AE07BA"/>
    <w:rsid w:val="72E8A28A"/>
    <w:rsid w:val="72E943CF"/>
    <w:rsid w:val="7307E253"/>
    <w:rsid w:val="73225A25"/>
    <w:rsid w:val="7322718F"/>
    <w:rsid w:val="735D0DFB"/>
    <w:rsid w:val="736B1B4F"/>
    <w:rsid w:val="73B8F0A5"/>
    <w:rsid w:val="73C370B3"/>
    <w:rsid w:val="73D74D69"/>
    <w:rsid w:val="741C16C4"/>
    <w:rsid w:val="746B935A"/>
    <w:rsid w:val="7491FEBD"/>
    <w:rsid w:val="74A8D39E"/>
    <w:rsid w:val="74E6226D"/>
    <w:rsid w:val="753EB633"/>
    <w:rsid w:val="7562655A"/>
    <w:rsid w:val="756493B2"/>
    <w:rsid w:val="75896EF0"/>
    <w:rsid w:val="758EB145"/>
    <w:rsid w:val="75B18C00"/>
    <w:rsid w:val="75D41C17"/>
    <w:rsid w:val="75F40F40"/>
    <w:rsid w:val="760D0417"/>
    <w:rsid w:val="76FE5AA0"/>
    <w:rsid w:val="77042131"/>
    <w:rsid w:val="778564A0"/>
    <w:rsid w:val="77BF8996"/>
    <w:rsid w:val="77F2E854"/>
    <w:rsid w:val="78B1082E"/>
    <w:rsid w:val="78FDDD91"/>
    <w:rsid w:val="79018445"/>
    <w:rsid w:val="7909F975"/>
    <w:rsid w:val="793A85F7"/>
    <w:rsid w:val="79570165"/>
    <w:rsid w:val="7961AC18"/>
    <w:rsid w:val="799CCCA5"/>
    <w:rsid w:val="79BF33CF"/>
    <w:rsid w:val="79C2B0F3"/>
    <w:rsid w:val="79DD0A67"/>
    <w:rsid w:val="79E12D37"/>
    <w:rsid w:val="79F3247A"/>
    <w:rsid w:val="7A000E3E"/>
    <w:rsid w:val="7A18F96F"/>
    <w:rsid w:val="7A68AE41"/>
    <w:rsid w:val="7AA0F9B2"/>
    <w:rsid w:val="7ACD2C5B"/>
    <w:rsid w:val="7B2EB10D"/>
    <w:rsid w:val="7B2F8B8F"/>
    <w:rsid w:val="7B641F77"/>
    <w:rsid w:val="7C2BEB45"/>
    <w:rsid w:val="7C3687BF"/>
    <w:rsid w:val="7C52467B"/>
    <w:rsid w:val="7C9B70D8"/>
    <w:rsid w:val="7CA0AEA5"/>
    <w:rsid w:val="7CA3D6BD"/>
    <w:rsid w:val="7CAE9A93"/>
    <w:rsid w:val="7D26FC32"/>
    <w:rsid w:val="7D2D89D6"/>
    <w:rsid w:val="7D3A1846"/>
    <w:rsid w:val="7D59A2C8"/>
    <w:rsid w:val="7D698BE6"/>
    <w:rsid w:val="7D761DDE"/>
    <w:rsid w:val="7DA3F714"/>
    <w:rsid w:val="7DF88B14"/>
    <w:rsid w:val="7E1164F8"/>
    <w:rsid w:val="7E258652"/>
    <w:rsid w:val="7E2EA6F0"/>
    <w:rsid w:val="7E49016E"/>
    <w:rsid w:val="7E617907"/>
    <w:rsid w:val="7ED5D675"/>
    <w:rsid w:val="7EEF69E7"/>
    <w:rsid w:val="7EF15BE3"/>
    <w:rsid w:val="7F2AEB17"/>
    <w:rsid w:val="7F33E6DE"/>
    <w:rsid w:val="7F4C42F8"/>
    <w:rsid w:val="7F4D229D"/>
    <w:rsid w:val="7FAC4E25"/>
    <w:rsid w:val="7FD2F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3FA2B"/>
  <w15:chartTrackingRefBased/>
  <w15:docId w15:val="{C8EA5EE4-64A8-41DD-B844-D000E0ED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C66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3D9"/>
  </w:style>
  <w:style w:type="paragraph" w:styleId="Footer">
    <w:name w:val="footer"/>
    <w:basedOn w:val="Normal"/>
    <w:link w:val="FooterChar"/>
    <w:uiPriority w:val="99"/>
    <w:unhideWhenUsed/>
    <w:rsid w:val="00C66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3D9"/>
  </w:style>
  <w:style w:type="character" w:styleId="CommentReference">
    <w:name w:val="annotation reference"/>
    <w:basedOn w:val="DefaultParagraphFont"/>
    <w:uiPriority w:val="99"/>
    <w:semiHidden/>
    <w:unhideWhenUsed/>
    <w:rsid w:val="00143223"/>
    <w:rPr>
      <w:sz w:val="16"/>
      <w:szCs w:val="16"/>
    </w:rPr>
  </w:style>
  <w:style w:type="paragraph" w:styleId="CommentText">
    <w:name w:val="annotation text"/>
    <w:basedOn w:val="Normal"/>
    <w:link w:val="CommentTextChar"/>
    <w:uiPriority w:val="99"/>
    <w:unhideWhenUsed/>
    <w:rsid w:val="00143223"/>
    <w:pPr>
      <w:spacing w:line="240" w:lineRule="auto"/>
    </w:pPr>
    <w:rPr>
      <w:sz w:val="20"/>
      <w:szCs w:val="20"/>
    </w:rPr>
  </w:style>
  <w:style w:type="character" w:customStyle="1" w:styleId="CommentTextChar">
    <w:name w:val="Comment Text Char"/>
    <w:basedOn w:val="DefaultParagraphFont"/>
    <w:link w:val="CommentText"/>
    <w:uiPriority w:val="99"/>
    <w:rsid w:val="00143223"/>
    <w:rPr>
      <w:sz w:val="20"/>
      <w:szCs w:val="20"/>
    </w:rPr>
  </w:style>
  <w:style w:type="paragraph" w:styleId="CommentSubject">
    <w:name w:val="annotation subject"/>
    <w:basedOn w:val="CommentText"/>
    <w:next w:val="CommentText"/>
    <w:link w:val="CommentSubjectChar"/>
    <w:uiPriority w:val="99"/>
    <w:semiHidden/>
    <w:unhideWhenUsed/>
    <w:rsid w:val="00143223"/>
    <w:rPr>
      <w:b/>
      <w:bCs/>
    </w:rPr>
  </w:style>
  <w:style w:type="character" w:customStyle="1" w:styleId="CommentSubjectChar">
    <w:name w:val="Comment Subject Char"/>
    <w:basedOn w:val="CommentTextChar"/>
    <w:link w:val="CommentSubject"/>
    <w:uiPriority w:val="99"/>
    <w:semiHidden/>
    <w:rsid w:val="00143223"/>
    <w:rPr>
      <w:b/>
      <w:bCs/>
      <w:sz w:val="20"/>
      <w:szCs w:val="20"/>
    </w:rPr>
  </w:style>
  <w:style w:type="character" w:styleId="UnresolvedMention">
    <w:name w:val="Unresolved Mention"/>
    <w:basedOn w:val="DefaultParagraphFont"/>
    <w:uiPriority w:val="99"/>
    <w:semiHidden/>
    <w:unhideWhenUsed/>
    <w:rsid w:val="00D07FED"/>
    <w:rPr>
      <w:color w:val="605E5C"/>
      <w:shd w:val="clear" w:color="auto" w:fill="E1DFDD"/>
    </w:rPr>
  </w:style>
  <w:style w:type="paragraph" w:styleId="FootnoteText">
    <w:name w:val="footnote text"/>
    <w:basedOn w:val="Normal"/>
    <w:link w:val="FootnoteTextChar"/>
    <w:uiPriority w:val="99"/>
    <w:semiHidden/>
    <w:unhideWhenUsed/>
    <w:rsid w:val="007820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20AD"/>
    <w:rPr>
      <w:sz w:val="20"/>
      <w:szCs w:val="20"/>
    </w:rPr>
  </w:style>
  <w:style w:type="character" w:styleId="FootnoteReference">
    <w:name w:val="footnote reference"/>
    <w:basedOn w:val="DefaultParagraphFont"/>
    <w:uiPriority w:val="99"/>
    <w:semiHidden/>
    <w:unhideWhenUsed/>
    <w:rsid w:val="007820AD"/>
    <w:rPr>
      <w:vertAlign w:val="superscript"/>
    </w:rPr>
  </w:style>
  <w:style w:type="paragraph" w:styleId="Revision">
    <w:name w:val="Revision"/>
    <w:hidden/>
    <w:uiPriority w:val="99"/>
    <w:semiHidden/>
    <w:rsid w:val="00F011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431009">
      <w:bodyDiv w:val="1"/>
      <w:marLeft w:val="0"/>
      <w:marRight w:val="0"/>
      <w:marTop w:val="0"/>
      <w:marBottom w:val="0"/>
      <w:divBdr>
        <w:top w:val="none" w:sz="0" w:space="0" w:color="auto"/>
        <w:left w:val="none" w:sz="0" w:space="0" w:color="auto"/>
        <w:bottom w:val="none" w:sz="0" w:space="0" w:color="auto"/>
        <w:right w:val="none" w:sz="0" w:space="0" w:color="auto"/>
      </w:divBdr>
      <w:divsChild>
        <w:div w:id="1117025645">
          <w:marLeft w:val="0"/>
          <w:marRight w:val="0"/>
          <w:marTop w:val="0"/>
          <w:marBottom w:val="0"/>
          <w:divBdr>
            <w:top w:val="none" w:sz="0" w:space="0" w:color="auto"/>
            <w:left w:val="none" w:sz="0" w:space="0" w:color="auto"/>
            <w:bottom w:val="none" w:sz="0" w:space="0" w:color="auto"/>
            <w:right w:val="none" w:sz="0" w:space="0" w:color="auto"/>
          </w:divBdr>
        </w:div>
        <w:div w:id="141384757">
          <w:marLeft w:val="0"/>
          <w:marRight w:val="0"/>
          <w:marTop w:val="0"/>
          <w:marBottom w:val="0"/>
          <w:divBdr>
            <w:top w:val="none" w:sz="0" w:space="0" w:color="auto"/>
            <w:left w:val="none" w:sz="0" w:space="0" w:color="auto"/>
            <w:bottom w:val="none" w:sz="0" w:space="0" w:color="auto"/>
            <w:right w:val="none" w:sz="0" w:space="0" w:color="auto"/>
          </w:divBdr>
        </w:div>
        <w:div w:id="63725453">
          <w:marLeft w:val="0"/>
          <w:marRight w:val="0"/>
          <w:marTop w:val="0"/>
          <w:marBottom w:val="0"/>
          <w:divBdr>
            <w:top w:val="none" w:sz="0" w:space="0" w:color="auto"/>
            <w:left w:val="none" w:sz="0" w:space="0" w:color="auto"/>
            <w:bottom w:val="none" w:sz="0" w:space="0" w:color="auto"/>
            <w:right w:val="none" w:sz="0" w:space="0" w:color="auto"/>
          </w:divBdr>
        </w:div>
      </w:divsChild>
    </w:div>
    <w:div w:id="1494027435">
      <w:bodyDiv w:val="1"/>
      <w:marLeft w:val="0"/>
      <w:marRight w:val="0"/>
      <w:marTop w:val="0"/>
      <w:marBottom w:val="0"/>
      <w:divBdr>
        <w:top w:val="none" w:sz="0" w:space="0" w:color="auto"/>
        <w:left w:val="none" w:sz="0" w:space="0" w:color="auto"/>
        <w:bottom w:val="none" w:sz="0" w:space="0" w:color="auto"/>
        <w:right w:val="none" w:sz="0" w:space="0" w:color="auto"/>
      </w:divBdr>
    </w:div>
    <w:div w:id="1733309013">
      <w:bodyDiv w:val="1"/>
      <w:marLeft w:val="0"/>
      <w:marRight w:val="0"/>
      <w:marTop w:val="0"/>
      <w:marBottom w:val="0"/>
      <w:divBdr>
        <w:top w:val="none" w:sz="0" w:space="0" w:color="auto"/>
        <w:left w:val="none" w:sz="0" w:space="0" w:color="auto"/>
        <w:bottom w:val="none" w:sz="0" w:space="0" w:color="auto"/>
        <w:right w:val="none" w:sz="0" w:space="0" w:color="auto"/>
      </w:divBdr>
      <w:divsChild>
        <w:div w:id="797995342">
          <w:marLeft w:val="0"/>
          <w:marRight w:val="0"/>
          <w:marTop w:val="0"/>
          <w:marBottom w:val="0"/>
          <w:divBdr>
            <w:top w:val="none" w:sz="0" w:space="0" w:color="auto"/>
            <w:left w:val="none" w:sz="0" w:space="0" w:color="auto"/>
            <w:bottom w:val="none" w:sz="0" w:space="0" w:color="auto"/>
            <w:right w:val="none" w:sz="0" w:space="0" w:color="auto"/>
          </w:divBdr>
        </w:div>
        <w:div w:id="1438057288">
          <w:marLeft w:val="0"/>
          <w:marRight w:val="0"/>
          <w:marTop w:val="0"/>
          <w:marBottom w:val="0"/>
          <w:divBdr>
            <w:top w:val="none" w:sz="0" w:space="0" w:color="auto"/>
            <w:left w:val="none" w:sz="0" w:space="0" w:color="auto"/>
            <w:bottom w:val="none" w:sz="0" w:space="0" w:color="auto"/>
            <w:right w:val="none" w:sz="0" w:space="0" w:color="auto"/>
          </w:divBdr>
        </w:div>
        <w:div w:id="1997027361">
          <w:marLeft w:val="0"/>
          <w:marRight w:val="0"/>
          <w:marTop w:val="0"/>
          <w:marBottom w:val="0"/>
          <w:divBdr>
            <w:top w:val="none" w:sz="0" w:space="0" w:color="auto"/>
            <w:left w:val="none" w:sz="0" w:space="0" w:color="auto"/>
            <w:bottom w:val="none" w:sz="0" w:space="0" w:color="auto"/>
            <w:right w:val="none" w:sz="0" w:space="0" w:color="auto"/>
          </w:divBdr>
        </w:div>
      </w:divsChild>
    </w:div>
    <w:div w:id="183260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01087-E9A6-41CB-B03E-3E5B29BA0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2256</Words>
  <Characters>13188</Characters>
  <Application>Microsoft Office Word</Application>
  <DocSecurity>0</DocSecurity>
  <Lines>109</Lines>
  <Paragraphs>30</Paragraphs>
  <ScaleCrop>false</ScaleCrop>
  <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markphall@gmail.com</dc:creator>
  <cp:keywords/>
  <dc:description/>
  <cp:lastModifiedBy>Keith Oborne</cp:lastModifiedBy>
  <cp:revision>2</cp:revision>
  <dcterms:created xsi:type="dcterms:W3CDTF">2025-07-18T12:55:00Z</dcterms:created>
  <dcterms:modified xsi:type="dcterms:W3CDTF">2025-07-18T12:55:00Z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6d35bdcd-1074-4414-b819-653c8e454897</vt:lpwstr>
  </property>
</Properties>
</file>