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74834" w14:textId="2DCAE060" w:rsidR="00DA7730" w:rsidRDefault="008B6DF4" w:rsidP="00695222">
      <w:pPr>
        <w:spacing w:after="0" w:line="240" w:lineRule="auto"/>
      </w:pPr>
      <w:r>
        <w:t xml:space="preserve">Town of Richmond Housing Committee </w:t>
      </w:r>
      <w:r w:rsidR="00FB7346">
        <w:t>Meeting Minutes</w:t>
      </w:r>
    </w:p>
    <w:p w14:paraId="6CCCDEDE" w14:textId="0D4CC12E" w:rsidR="00CB1170" w:rsidRDefault="00CB1170" w:rsidP="007776D0">
      <w:pPr>
        <w:spacing w:after="0" w:line="240" w:lineRule="auto"/>
      </w:pPr>
    </w:p>
    <w:p w14:paraId="67F32B21" w14:textId="39C7B266" w:rsidR="00E441D1" w:rsidRPr="00115106" w:rsidRDefault="00E441D1" w:rsidP="00E441D1">
      <w:pPr>
        <w:spacing w:after="0" w:line="240" w:lineRule="auto"/>
      </w:pPr>
      <w:r w:rsidRPr="00115106">
        <w:t>Date: May 12, 2025</w:t>
      </w:r>
    </w:p>
    <w:p w14:paraId="5142983A" w14:textId="38D34151" w:rsidR="00E441D1" w:rsidRDefault="00E441D1" w:rsidP="00E441D1">
      <w:pPr>
        <w:spacing w:after="0" w:line="240" w:lineRule="auto"/>
      </w:pPr>
      <w:r>
        <w:t xml:space="preserve">Time Started: </w:t>
      </w:r>
      <w:r w:rsidR="009A2E27">
        <w:t>7:36pm</w:t>
      </w:r>
    </w:p>
    <w:p w14:paraId="02D6C3F6" w14:textId="133B59F4" w:rsidR="00E441D1" w:rsidRDefault="00E441D1" w:rsidP="00E441D1">
      <w:pPr>
        <w:spacing w:after="0" w:line="240" w:lineRule="auto"/>
      </w:pPr>
      <w:r>
        <w:t>Time Ended:</w:t>
      </w:r>
      <w:r w:rsidR="004C1436">
        <w:t xml:space="preserve"> 9:06pm</w:t>
      </w:r>
    </w:p>
    <w:p w14:paraId="1F0A654A" w14:textId="5AFFFC6D" w:rsidR="00E441D1" w:rsidRPr="0028561A" w:rsidRDefault="00E441D1" w:rsidP="00E441D1">
      <w:pPr>
        <w:spacing w:after="0" w:line="240" w:lineRule="auto"/>
      </w:pPr>
      <w:r>
        <w:t xml:space="preserve">Present: </w:t>
      </w:r>
      <w:r w:rsidRPr="0028561A">
        <w:t xml:space="preserve">Virginia Clarke, </w:t>
      </w:r>
      <w:r>
        <w:t xml:space="preserve">Mark Hall (Chair), Andrew Mannix, </w:t>
      </w:r>
      <w:r w:rsidRPr="00735630">
        <w:t>Mairead</w:t>
      </w:r>
      <w:r>
        <w:t xml:space="preserve"> O’R</w:t>
      </w:r>
      <w:r w:rsidRPr="00735630">
        <w:t>eilly</w:t>
      </w:r>
      <w:r>
        <w:t xml:space="preserve">, </w:t>
      </w:r>
      <w:r w:rsidRPr="0028561A">
        <w:t>Connie van Eeghen</w:t>
      </w:r>
    </w:p>
    <w:p w14:paraId="6CDC8BFB" w14:textId="1E8F127A" w:rsidR="00E441D1" w:rsidRPr="00553512" w:rsidRDefault="00E441D1" w:rsidP="00E441D1">
      <w:pPr>
        <w:spacing w:after="0" w:line="240" w:lineRule="auto"/>
      </w:pPr>
      <w:r w:rsidRPr="0028561A">
        <w:t xml:space="preserve">Guest: </w:t>
      </w:r>
      <w:r w:rsidR="004C1436">
        <w:t>(none)</w:t>
      </w:r>
    </w:p>
    <w:p w14:paraId="63F31168" w14:textId="4933F971" w:rsidR="00E441D1" w:rsidRDefault="00E441D1" w:rsidP="00E441D1">
      <w:pPr>
        <w:spacing w:after="0" w:line="240" w:lineRule="auto"/>
      </w:pPr>
      <w:r>
        <w:t xml:space="preserve">Absent: </w:t>
      </w:r>
      <w:r w:rsidR="009A2E27">
        <w:t>Nick Blanchet</w:t>
      </w:r>
    </w:p>
    <w:p w14:paraId="7EEFB6B1" w14:textId="77777777" w:rsidR="00E441D1" w:rsidRDefault="00E441D1" w:rsidP="00E441D1">
      <w:pPr>
        <w:spacing w:after="0" w:line="240" w:lineRule="auto"/>
      </w:pPr>
      <w:r>
        <w:t>Committee is approved at 5 members, 2 alternates (5/16/22); quorum is 3</w:t>
      </w:r>
    </w:p>
    <w:p w14:paraId="4D40A46D" w14:textId="77777777" w:rsidR="00E441D1" w:rsidRDefault="00E441D1" w:rsidP="00E441D1">
      <w:pPr>
        <w:spacing w:after="0" w:line="240" w:lineRule="auto"/>
      </w:pPr>
    </w:p>
    <w:p w14:paraId="43F0DAD0" w14:textId="77777777" w:rsidR="00E441D1" w:rsidRDefault="00E441D1" w:rsidP="00E441D1">
      <w:pPr>
        <w:pStyle w:val="ListParagraph"/>
        <w:numPr>
          <w:ilvl w:val="0"/>
          <w:numId w:val="111"/>
        </w:numPr>
        <w:spacing w:after="0" w:line="240" w:lineRule="auto"/>
      </w:pPr>
      <w:r w:rsidRPr="00E944DA">
        <w:t>Welcome and troubleshooting</w:t>
      </w:r>
      <w:r>
        <w:t xml:space="preserve"> (0:00:00)</w:t>
      </w:r>
    </w:p>
    <w:p w14:paraId="0A074903" w14:textId="77777777" w:rsidR="00E441D1" w:rsidRDefault="00E441D1" w:rsidP="00E441D1">
      <w:pPr>
        <w:pStyle w:val="ListParagraph"/>
        <w:numPr>
          <w:ilvl w:val="0"/>
          <w:numId w:val="111"/>
        </w:numPr>
        <w:spacing w:after="0" w:line="240" w:lineRule="auto"/>
      </w:pPr>
      <w:r>
        <w:t>Adjustments to Agenda - none</w:t>
      </w:r>
    </w:p>
    <w:p w14:paraId="5488BDB3" w14:textId="4D1D335C" w:rsidR="00E441D1" w:rsidRDefault="00E441D1" w:rsidP="00E441D1">
      <w:pPr>
        <w:pStyle w:val="ListParagraph"/>
        <w:numPr>
          <w:ilvl w:val="0"/>
          <w:numId w:val="111"/>
        </w:numPr>
        <w:spacing w:after="0" w:line="240" w:lineRule="auto"/>
      </w:pPr>
      <w:r w:rsidRPr="00E944DA">
        <w:t xml:space="preserve">Approval </w:t>
      </w:r>
      <w:r>
        <w:t>of the April 30, 2025</w:t>
      </w:r>
      <w:r w:rsidRPr="00E944DA">
        <w:t xml:space="preserve"> meeting minutes</w:t>
      </w:r>
    </w:p>
    <w:p w14:paraId="1CE24C0E" w14:textId="77777777" w:rsidR="00E441D1" w:rsidRDefault="00E441D1" w:rsidP="00E441D1">
      <w:pPr>
        <w:pStyle w:val="ListParagraph"/>
        <w:numPr>
          <w:ilvl w:val="1"/>
          <w:numId w:val="111"/>
        </w:numPr>
        <w:spacing w:after="0" w:line="240" w:lineRule="auto"/>
      </w:pPr>
      <w:r>
        <w:t>Accepted as written</w:t>
      </w:r>
    </w:p>
    <w:p w14:paraId="308C6843" w14:textId="748C0E84" w:rsidR="00E441D1" w:rsidRDefault="00E441D1" w:rsidP="00E441D1">
      <w:pPr>
        <w:pStyle w:val="ListParagraph"/>
        <w:numPr>
          <w:ilvl w:val="0"/>
          <w:numId w:val="111"/>
        </w:numPr>
        <w:spacing w:after="0" w:line="240" w:lineRule="auto"/>
      </w:pPr>
      <w:r>
        <w:t>Review of Future Land Use Map (Andrew)</w:t>
      </w:r>
      <w:r w:rsidR="009A2E27">
        <w:t xml:space="preserve"> (0:01:00)</w:t>
      </w:r>
    </w:p>
    <w:p w14:paraId="2C8886D5" w14:textId="7CF67D7C" w:rsidR="009A2E27" w:rsidRDefault="009A2E27" w:rsidP="009A2E27">
      <w:pPr>
        <w:pStyle w:val="ListParagraph"/>
        <w:numPr>
          <w:ilvl w:val="1"/>
          <w:numId w:val="111"/>
        </w:numPr>
        <w:spacing w:after="0" w:line="240" w:lineRule="auto"/>
      </w:pPr>
      <w:r>
        <w:t>Comments to the CCRPC may be made by any member of the public</w:t>
      </w:r>
    </w:p>
    <w:p w14:paraId="06BCEEAA" w14:textId="75D67019" w:rsidR="00A871AB" w:rsidRDefault="00A871AB" w:rsidP="009A2E27">
      <w:pPr>
        <w:pStyle w:val="ListParagraph"/>
        <w:numPr>
          <w:ilvl w:val="1"/>
          <w:numId w:val="111"/>
        </w:numPr>
        <w:spacing w:after="0" w:line="240" w:lineRule="auto"/>
      </w:pPr>
      <w:r>
        <w:t>Overlays are challenging and opinions differ widely, so mapping the future is complicated</w:t>
      </w:r>
    </w:p>
    <w:p w14:paraId="4F593A83" w14:textId="08F86606" w:rsidR="00A871AB" w:rsidRDefault="00A871AB" w:rsidP="009A2E27">
      <w:pPr>
        <w:pStyle w:val="ListParagraph"/>
        <w:numPr>
          <w:ilvl w:val="1"/>
          <w:numId w:val="111"/>
        </w:numPr>
        <w:spacing w:after="0" w:line="240" w:lineRule="auto"/>
      </w:pPr>
      <w:r>
        <w:t>Using a 50 year window into the future</w:t>
      </w:r>
    </w:p>
    <w:p w14:paraId="7BF1CBE6" w14:textId="2E114619" w:rsidR="00A871AB" w:rsidRDefault="00A871AB" w:rsidP="009A2E27">
      <w:pPr>
        <w:pStyle w:val="ListParagraph"/>
        <w:numPr>
          <w:ilvl w:val="1"/>
          <w:numId w:val="111"/>
        </w:numPr>
        <w:spacing w:after="0" w:line="240" w:lineRule="auto"/>
      </w:pPr>
      <w:r>
        <w:t xml:space="preserve">An extra 50 units in 30-40 years would require long term vision from public and private partners, such as a new vision for Main Street. </w:t>
      </w:r>
    </w:p>
    <w:p w14:paraId="3DCE04F5" w14:textId="0593956E" w:rsidR="00A871AB" w:rsidRDefault="00A871AB" w:rsidP="00A871AB">
      <w:pPr>
        <w:pStyle w:val="ListParagraph"/>
        <w:numPr>
          <w:ilvl w:val="2"/>
          <w:numId w:val="111"/>
        </w:numPr>
        <w:spacing w:after="0" w:line="240" w:lineRule="auto"/>
      </w:pPr>
      <w:r>
        <w:t>Tier 1B can apply to any overlay</w:t>
      </w:r>
      <w:r w:rsidR="006860CE">
        <w:t xml:space="preserve"> in eligible areas </w:t>
      </w:r>
      <w:r>
        <w:t xml:space="preserve">, for example the dense core of the Village, extended to the Farr farm, if supported by Water and Sewage or </w:t>
      </w:r>
      <w:r w:rsidR="006860CE">
        <w:t xml:space="preserve">has soils </w:t>
      </w:r>
      <w:r>
        <w:t>supportive of an independent water/sewer system</w:t>
      </w:r>
    </w:p>
    <w:p w14:paraId="642AE57A" w14:textId="23FDD954" w:rsidR="00540606" w:rsidRDefault="00540606" w:rsidP="00540606">
      <w:pPr>
        <w:pStyle w:val="ListParagraph"/>
        <w:numPr>
          <w:ilvl w:val="3"/>
          <w:numId w:val="111"/>
        </w:numPr>
        <w:spacing w:after="0" w:line="240" w:lineRule="auto"/>
      </w:pPr>
      <w:r>
        <w:t xml:space="preserve">Could be seen as a benefit </w:t>
      </w:r>
      <w:r w:rsidR="006463F4">
        <w:t xml:space="preserve">of </w:t>
      </w:r>
      <w:r>
        <w:t xml:space="preserve"> land values </w:t>
      </w:r>
      <w:r w:rsidR="00D46276">
        <w:t xml:space="preserve">for </w:t>
      </w:r>
      <w:r>
        <w:t xml:space="preserve"> property owners</w:t>
      </w:r>
    </w:p>
    <w:p w14:paraId="28A73A5E" w14:textId="43D8310D" w:rsidR="00212497" w:rsidRDefault="00212497" w:rsidP="00540606">
      <w:pPr>
        <w:pStyle w:val="ListParagraph"/>
        <w:numPr>
          <w:ilvl w:val="3"/>
          <w:numId w:val="111"/>
        </w:numPr>
        <w:spacing w:after="0" w:line="240" w:lineRule="auto"/>
      </w:pPr>
      <w:r>
        <w:t xml:space="preserve"> </w:t>
      </w:r>
      <w:r w:rsidR="006860CE">
        <w:t>Gateway not eligible for Tier 1B  (Only Village Center or Planned Growth Area eligible)</w:t>
      </w:r>
    </w:p>
    <w:p w14:paraId="275E89D9" w14:textId="19D61228" w:rsidR="00A871AB" w:rsidRDefault="00A871AB" w:rsidP="00A871AB">
      <w:pPr>
        <w:pStyle w:val="ListParagraph"/>
        <w:numPr>
          <w:ilvl w:val="2"/>
          <w:numId w:val="111"/>
        </w:numPr>
        <w:spacing w:after="0" w:line="240" w:lineRule="auto"/>
      </w:pPr>
      <w:r>
        <w:t>Jolina Court</w:t>
      </w:r>
    </w:p>
    <w:p w14:paraId="7AD57C8F" w14:textId="35C34222" w:rsidR="00A871AB" w:rsidRDefault="00A871AB" w:rsidP="00A871AB">
      <w:pPr>
        <w:pStyle w:val="ListParagraph"/>
        <w:numPr>
          <w:ilvl w:val="3"/>
          <w:numId w:val="111"/>
        </w:numPr>
        <w:spacing w:after="0" w:line="240" w:lineRule="auto"/>
      </w:pPr>
      <w:r>
        <w:t xml:space="preserve">Interim 1B is out of the question; the developer would not be able to </w:t>
      </w:r>
      <w:r w:rsidR="00212497">
        <w:t xml:space="preserve">commence </w:t>
      </w:r>
      <w:r>
        <w:t>build</w:t>
      </w:r>
      <w:r w:rsidR="00212497">
        <w:t>ing</w:t>
      </w:r>
      <w:r>
        <w:t xml:space="preserve"> that quickly (</w:t>
      </w:r>
      <w:r w:rsidR="006860CE">
        <w:t xml:space="preserve">by </w:t>
      </w:r>
      <w:r>
        <w:t>July 2027)</w:t>
      </w:r>
    </w:p>
    <w:p w14:paraId="67A32CF8" w14:textId="435D9927" w:rsidR="00A871AB" w:rsidRDefault="00212497" w:rsidP="00A871AB">
      <w:pPr>
        <w:pStyle w:val="ListParagraph"/>
        <w:numPr>
          <w:ilvl w:val="3"/>
          <w:numId w:val="111"/>
        </w:numPr>
        <w:spacing w:after="0" w:line="240" w:lineRule="auto"/>
      </w:pPr>
      <w:r>
        <w:t>If Town opts-in to 1B ,  Buttermilk   w</w:t>
      </w:r>
      <w:r w:rsidR="00A871AB">
        <w:t xml:space="preserve">ould </w:t>
      </w:r>
      <w:r>
        <w:t xml:space="preserve">most likely </w:t>
      </w:r>
      <w:r w:rsidR="00A871AB">
        <w:t xml:space="preserve">not have to amend existing </w:t>
      </w:r>
      <w:r>
        <w:t xml:space="preserve">Act 250 </w:t>
      </w:r>
      <w:r w:rsidR="00A871AB">
        <w:t>permit (under master developmen</w:t>
      </w:r>
      <w:r>
        <w:t>t plan</w:t>
      </w:r>
      <w:r w:rsidR="00A871AB">
        <w:t>),</w:t>
      </w:r>
      <w:r>
        <w:t xml:space="preserve"> for building 2    </w:t>
      </w:r>
      <w:r w:rsidR="00A871AB">
        <w:t xml:space="preserve"> </w:t>
      </w:r>
    </w:p>
    <w:p w14:paraId="385385CC" w14:textId="77777777" w:rsidR="00C049A7" w:rsidRDefault="00A871AB" w:rsidP="00C049A7">
      <w:pPr>
        <w:pStyle w:val="ListParagraph"/>
        <w:numPr>
          <w:ilvl w:val="3"/>
          <w:numId w:val="111"/>
        </w:numPr>
        <w:spacing w:after="0" w:line="240" w:lineRule="auto"/>
      </w:pPr>
      <w:r>
        <w:t xml:space="preserve">Under Tier 1B, if </w:t>
      </w:r>
      <w:r w:rsidR="00212497">
        <w:t xml:space="preserve">developing </w:t>
      </w:r>
      <w:r>
        <w:t xml:space="preserve">less than 50 </w:t>
      </w:r>
      <w:r w:rsidR="00212497">
        <w:t xml:space="preserve">dwelling units </w:t>
      </w:r>
      <w:r>
        <w:t xml:space="preserve">, </w:t>
      </w:r>
      <w:r w:rsidR="00212497">
        <w:t>B</w:t>
      </w:r>
      <w:r w:rsidR="006860CE">
        <w:t>u</w:t>
      </w:r>
      <w:r w:rsidR="00212497">
        <w:t xml:space="preserve">ttermilk </w:t>
      </w:r>
      <w:r>
        <w:t>would not need an amendment</w:t>
      </w:r>
      <w:r w:rsidR="00212497">
        <w:t>, but if developing &gt; 50 units they would need amendment (Tier 1B does not apply</w:t>
      </w:r>
      <w:r w:rsidR="006860CE">
        <w:t xml:space="preserve"> if over 50 units</w:t>
      </w:r>
      <w:r w:rsidR="00212497">
        <w:t>)</w:t>
      </w:r>
    </w:p>
    <w:p w14:paraId="77FB37A6" w14:textId="453FB6C5" w:rsidR="006860CE" w:rsidRDefault="006860CE" w:rsidP="00C049A7">
      <w:pPr>
        <w:pStyle w:val="ListParagraph"/>
        <w:numPr>
          <w:ilvl w:val="2"/>
          <w:numId w:val="111"/>
        </w:numPr>
        <w:spacing w:after="0" w:line="240" w:lineRule="auto"/>
      </w:pPr>
      <w:r>
        <w:t>FLU mapping</w:t>
      </w:r>
    </w:p>
    <w:p w14:paraId="5D5476C3" w14:textId="61C971BF" w:rsidR="00540606" w:rsidRDefault="00540606" w:rsidP="00C049A7">
      <w:pPr>
        <w:pStyle w:val="ListParagraph"/>
        <w:numPr>
          <w:ilvl w:val="3"/>
          <w:numId w:val="111"/>
        </w:numPr>
        <w:spacing w:after="0" w:line="240" w:lineRule="auto"/>
      </w:pPr>
      <w:r>
        <w:t xml:space="preserve">Consider </w:t>
      </w:r>
      <w:r w:rsidR="006860CE">
        <w:t xml:space="preserve">change to </w:t>
      </w:r>
      <w:r>
        <w:t xml:space="preserve"> </w:t>
      </w:r>
      <w:r w:rsidR="00D46276">
        <w:t xml:space="preserve">“ </w:t>
      </w:r>
      <w:r w:rsidR="00D262AC">
        <w:t>rural general</w:t>
      </w:r>
      <w:r>
        <w:t xml:space="preserve"> area</w:t>
      </w:r>
      <w:r w:rsidR="00D46276">
        <w:t>”</w:t>
      </w:r>
      <w:r>
        <w:t>:</w:t>
      </w:r>
    </w:p>
    <w:p w14:paraId="76A10633" w14:textId="6A6910F2" w:rsidR="00540606" w:rsidRDefault="00540606" w:rsidP="00C049A7">
      <w:pPr>
        <w:pStyle w:val="ListParagraph"/>
        <w:numPr>
          <w:ilvl w:val="4"/>
          <w:numId w:val="111"/>
        </w:numPr>
        <w:spacing w:after="0" w:line="240" w:lineRule="auto"/>
      </w:pPr>
      <w:r>
        <w:t>Sadlar Meadows</w:t>
      </w:r>
      <w:r w:rsidR="00D262AC">
        <w:t>/Peet Farm</w:t>
      </w:r>
    </w:p>
    <w:p w14:paraId="22E075EC" w14:textId="5C955AA1" w:rsidR="00D262AC" w:rsidRDefault="00540606" w:rsidP="00C049A7">
      <w:pPr>
        <w:pStyle w:val="ListParagraph"/>
        <w:numPr>
          <w:ilvl w:val="4"/>
          <w:numId w:val="111"/>
        </w:numPr>
        <w:spacing w:after="0" w:line="240" w:lineRule="auto"/>
      </w:pPr>
      <w:r>
        <w:t>360 Governor Peck near the GMP solar panels</w:t>
      </w:r>
    </w:p>
    <w:p w14:paraId="4B04190B" w14:textId="081D9690" w:rsidR="00D262AC" w:rsidRDefault="00D262AC" w:rsidP="00C049A7">
      <w:pPr>
        <w:pStyle w:val="ListParagraph"/>
        <w:numPr>
          <w:ilvl w:val="3"/>
          <w:numId w:val="111"/>
        </w:numPr>
        <w:spacing w:after="0" w:line="240" w:lineRule="auto"/>
      </w:pPr>
      <w:r>
        <w:t xml:space="preserve">Consider </w:t>
      </w:r>
      <w:r w:rsidR="006860CE">
        <w:t xml:space="preserve">change to </w:t>
      </w:r>
      <w:r>
        <w:t xml:space="preserve"> </w:t>
      </w:r>
      <w:r w:rsidR="00D46276">
        <w:t>“</w:t>
      </w:r>
      <w:r>
        <w:t>transition</w:t>
      </w:r>
      <w:r w:rsidR="00D46276">
        <w:t xml:space="preserve"> area”</w:t>
      </w:r>
      <w:r>
        <w:t>:</w:t>
      </w:r>
    </w:p>
    <w:p w14:paraId="68A065CE" w14:textId="2D8C9A50" w:rsidR="00540606" w:rsidRDefault="00540606" w:rsidP="00C049A7">
      <w:pPr>
        <w:pStyle w:val="ListParagraph"/>
        <w:numPr>
          <w:ilvl w:val="4"/>
          <w:numId w:val="111"/>
        </w:numPr>
        <w:spacing w:after="0" w:line="240" w:lineRule="auto"/>
      </w:pPr>
      <w:r>
        <w:t>Farr Farm</w:t>
      </w:r>
    </w:p>
    <w:p w14:paraId="7AF3AEF4" w14:textId="6E6FFBB5" w:rsidR="00A659D1" w:rsidRDefault="00A659D1" w:rsidP="00C049A7">
      <w:pPr>
        <w:pStyle w:val="ListParagraph"/>
        <w:numPr>
          <w:ilvl w:val="5"/>
          <w:numId w:val="111"/>
        </w:numPr>
        <w:spacing w:after="0" w:line="240" w:lineRule="auto"/>
      </w:pPr>
      <w:r>
        <w:t>Served by water line; uncertain if served by sewer line</w:t>
      </w:r>
    </w:p>
    <w:p w14:paraId="09D50223" w14:textId="7225D48C" w:rsidR="00A871AB" w:rsidRDefault="00A871AB" w:rsidP="00A871AB">
      <w:pPr>
        <w:pStyle w:val="ListParagraph"/>
        <w:numPr>
          <w:ilvl w:val="1"/>
          <w:numId w:val="111"/>
        </w:numPr>
        <w:spacing w:after="0" w:line="240" w:lineRule="auto"/>
      </w:pPr>
      <w:r>
        <w:t xml:space="preserve">No one has requested a permit to develop </w:t>
      </w:r>
      <w:r w:rsidR="006860CE">
        <w:t xml:space="preserve">between 10 and 50 </w:t>
      </w:r>
      <w:r>
        <w:t xml:space="preserve"> units in the downtown village</w:t>
      </w:r>
      <w:r w:rsidR="00540606">
        <w:t xml:space="preserve">; </w:t>
      </w:r>
      <w:r w:rsidR="00D46276">
        <w:t xml:space="preserve">but </w:t>
      </w:r>
      <w:r w:rsidR="00540606">
        <w:t>the Tier 1B designation plus vision and partnership might create the circumstances for the desired growth</w:t>
      </w:r>
    </w:p>
    <w:p w14:paraId="3ECBBDA4" w14:textId="3057EE94" w:rsidR="00A05ACE" w:rsidRDefault="00A05ACE" w:rsidP="00A871AB">
      <w:pPr>
        <w:pStyle w:val="ListParagraph"/>
        <w:numPr>
          <w:ilvl w:val="1"/>
          <w:numId w:val="111"/>
        </w:numPr>
        <w:spacing w:after="0" w:line="240" w:lineRule="auto"/>
      </w:pPr>
      <w:r>
        <w:t xml:space="preserve">Action: Send to Selectboard  </w:t>
      </w:r>
      <w:r w:rsidR="00D46276">
        <w:t xml:space="preserve">the </w:t>
      </w:r>
      <w:r>
        <w:t>recommendation</w:t>
      </w:r>
      <w:r w:rsidR="00FC3DB4">
        <w:t xml:space="preserve"> </w:t>
      </w:r>
      <w:r w:rsidR="00D46276">
        <w:t xml:space="preserve">to opt-in </w:t>
      </w:r>
      <w:r w:rsidR="00FC3DB4">
        <w:t>(Andrew / Virginia)</w:t>
      </w:r>
    </w:p>
    <w:p w14:paraId="6E314DC8" w14:textId="2B38EA21" w:rsidR="009D6323" w:rsidRDefault="009D6323" w:rsidP="009D6323">
      <w:pPr>
        <w:pStyle w:val="ListParagraph"/>
        <w:numPr>
          <w:ilvl w:val="2"/>
          <w:numId w:val="111"/>
        </w:numPr>
        <w:spacing w:after="0" w:line="240" w:lineRule="auto"/>
      </w:pPr>
      <w:r>
        <w:t>The PC may agree with our recommendation</w:t>
      </w:r>
      <w:r w:rsidR="006860CE">
        <w:t xml:space="preserve"> or not </w:t>
      </w:r>
    </w:p>
    <w:p w14:paraId="4A95D7DA" w14:textId="246F25E7" w:rsidR="00E441D1" w:rsidRDefault="00E441D1" w:rsidP="00E441D1">
      <w:pPr>
        <w:pStyle w:val="ListParagraph"/>
        <w:numPr>
          <w:ilvl w:val="0"/>
          <w:numId w:val="111"/>
        </w:numPr>
        <w:spacing w:after="0" w:line="240" w:lineRule="auto"/>
      </w:pPr>
      <w:r>
        <w:t>Tier 1B Designation and draft recommendation to PC</w:t>
      </w:r>
      <w:r w:rsidR="00FC3DB4">
        <w:t xml:space="preserve"> (0:50:00)</w:t>
      </w:r>
    </w:p>
    <w:p w14:paraId="43FBE1AD" w14:textId="52776F2C" w:rsidR="009D6323" w:rsidRDefault="009D6323" w:rsidP="009D6323">
      <w:pPr>
        <w:pStyle w:val="ListParagraph"/>
        <w:numPr>
          <w:ilvl w:val="1"/>
          <w:numId w:val="111"/>
        </w:numPr>
        <w:spacing w:after="0" w:line="240" w:lineRule="auto"/>
      </w:pPr>
      <w:r>
        <w:t>The PC thinks that this issue is moot, as nothing will happen in 7-8 years</w:t>
      </w:r>
      <w:r w:rsidR="006860CE">
        <w:t xml:space="preserve"> (not enough undeveloped land) </w:t>
      </w:r>
    </w:p>
    <w:p w14:paraId="4F006EBE" w14:textId="38687703" w:rsidR="009D6323" w:rsidRDefault="009D6323" w:rsidP="009D6323">
      <w:pPr>
        <w:pStyle w:val="ListParagraph"/>
        <w:numPr>
          <w:ilvl w:val="2"/>
          <w:numId w:val="111"/>
        </w:numPr>
        <w:spacing w:after="0" w:line="240" w:lineRule="auto"/>
      </w:pPr>
      <w:r>
        <w:t xml:space="preserve">There </w:t>
      </w:r>
      <w:r w:rsidR="00D46276">
        <w:t xml:space="preserve">may be </w:t>
      </w:r>
      <w:r>
        <w:t xml:space="preserve"> disagreement about where the </w:t>
      </w:r>
      <w:r w:rsidR="00D46276">
        <w:t xml:space="preserve">borders of the </w:t>
      </w:r>
      <w:r>
        <w:t>Tier 1B overlay district</w:t>
      </w:r>
      <w:r w:rsidR="006860CE">
        <w:t xml:space="preserve"> should be </w:t>
      </w:r>
      <w:r>
        <w:t>, especially with limited space</w:t>
      </w:r>
    </w:p>
    <w:p w14:paraId="702552C9" w14:textId="1AAA805D" w:rsidR="009D6323" w:rsidRDefault="00D46276" w:rsidP="009D6323">
      <w:pPr>
        <w:pStyle w:val="ListParagraph"/>
        <w:numPr>
          <w:ilvl w:val="2"/>
          <w:numId w:val="111"/>
        </w:numPr>
        <w:spacing w:after="0" w:line="240" w:lineRule="auto"/>
      </w:pPr>
      <w:r>
        <w:t xml:space="preserve">Tier 1B for </w:t>
      </w:r>
      <w:r w:rsidR="009D6323">
        <w:t xml:space="preserve">Jolina Court </w:t>
      </w:r>
      <w:r>
        <w:t xml:space="preserve">is </w:t>
      </w:r>
      <w:r w:rsidR="009D6323">
        <w:t xml:space="preserve"> predicated on whether there will be 50 units there or more</w:t>
      </w:r>
      <w:r>
        <w:t xml:space="preserve"> and whether the Town opts-in</w:t>
      </w:r>
    </w:p>
    <w:p w14:paraId="3EA02986" w14:textId="06E6CA4D" w:rsidR="009D6323" w:rsidRDefault="009D6323" w:rsidP="009D6323">
      <w:pPr>
        <w:pStyle w:val="ListParagraph"/>
        <w:numPr>
          <w:ilvl w:val="3"/>
          <w:numId w:val="111"/>
        </w:numPr>
        <w:spacing w:after="0" w:line="240" w:lineRule="auto"/>
      </w:pPr>
      <w:r>
        <w:t>If 10 - 50 units, they would benefit from the Tier 1B designation</w:t>
      </w:r>
    </w:p>
    <w:p w14:paraId="1F4F6AA5" w14:textId="160A9D8E" w:rsidR="009D6323" w:rsidRDefault="009D6323" w:rsidP="009D6323">
      <w:pPr>
        <w:pStyle w:val="ListParagraph"/>
        <w:numPr>
          <w:ilvl w:val="2"/>
          <w:numId w:val="111"/>
        </w:numPr>
        <w:spacing w:after="0" w:line="240" w:lineRule="auto"/>
      </w:pPr>
      <w:r>
        <w:t>There are natural constraints to making changes</w:t>
      </w:r>
    </w:p>
    <w:p w14:paraId="49188949" w14:textId="1A0B3433" w:rsidR="009D6323" w:rsidRDefault="009D6323" w:rsidP="009D6323">
      <w:pPr>
        <w:pStyle w:val="ListParagraph"/>
        <w:numPr>
          <w:ilvl w:val="3"/>
          <w:numId w:val="111"/>
        </w:numPr>
        <w:spacing w:after="0" w:line="240" w:lineRule="auto"/>
      </w:pPr>
      <w:r>
        <w:t>The PC may be drafting a letter to the SB to recommend not seeking th</w:t>
      </w:r>
      <w:r w:rsidR="00D46276">
        <w:t xml:space="preserve">e opt-in </w:t>
      </w:r>
    </w:p>
    <w:p w14:paraId="2D725C5F" w14:textId="79C22EC4" w:rsidR="009D6323" w:rsidRDefault="009D6323" w:rsidP="009D6323">
      <w:pPr>
        <w:pStyle w:val="ListParagraph"/>
        <w:numPr>
          <w:ilvl w:val="1"/>
          <w:numId w:val="111"/>
        </w:numPr>
        <w:spacing w:after="0" w:line="240" w:lineRule="auto"/>
      </w:pPr>
      <w:r>
        <w:lastRenderedPageBreak/>
        <w:t>The overlay can apply to only Downtown</w:t>
      </w:r>
      <w:r w:rsidR="006860CE">
        <w:t xml:space="preserve"> </w:t>
      </w:r>
      <w:r w:rsidR="00D46276">
        <w:t xml:space="preserve">or Village </w:t>
      </w:r>
      <w:r w:rsidR="006860CE">
        <w:t>Center</w:t>
      </w:r>
      <w:r w:rsidR="00D46276">
        <w:t>s</w:t>
      </w:r>
      <w:r w:rsidR="006860CE">
        <w:t xml:space="preserve"> </w:t>
      </w:r>
      <w:r>
        <w:t xml:space="preserve">, </w:t>
      </w:r>
      <w:r w:rsidR="00D46276">
        <w:t xml:space="preserve">and Planned Growth Areas </w:t>
      </w:r>
    </w:p>
    <w:p w14:paraId="79C6A23B" w14:textId="298911BC" w:rsidR="009D6323" w:rsidRDefault="009D6323" w:rsidP="009D6323">
      <w:pPr>
        <w:pStyle w:val="ListParagraph"/>
        <w:numPr>
          <w:ilvl w:val="1"/>
          <w:numId w:val="111"/>
        </w:numPr>
        <w:spacing w:after="0" w:line="240" w:lineRule="auto"/>
      </w:pPr>
      <w:r>
        <w:t xml:space="preserve">Action: Send </w:t>
      </w:r>
      <w:r w:rsidR="00D46276">
        <w:t xml:space="preserve">letter </w:t>
      </w:r>
      <w:r>
        <w:t xml:space="preserve">to Selectboard to </w:t>
      </w:r>
      <w:r w:rsidR="00D46276">
        <w:t>opt-in to Tier 1B – Virginia can share with Planning Commission</w:t>
      </w:r>
      <w:r w:rsidR="00E067BE">
        <w:t xml:space="preserve"> </w:t>
      </w:r>
      <w:r w:rsidR="00FC3DB4">
        <w:t xml:space="preserve"> (Andrew / Virginia)</w:t>
      </w:r>
    </w:p>
    <w:p w14:paraId="2907A22F" w14:textId="263F42CD" w:rsidR="00E441D1" w:rsidRDefault="00E441D1" w:rsidP="00E441D1">
      <w:pPr>
        <w:pStyle w:val="ListParagraph"/>
        <w:numPr>
          <w:ilvl w:val="0"/>
          <w:numId w:val="111"/>
        </w:numPr>
        <w:spacing w:after="0" w:line="240" w:lineRule="auto"/>
      </w:pPr>
      <w:r>
        <w:t>Strategic Housing Plan updates and finalize</w:t>
      </w:r>
      <w:r w:rsidR="00FC3DB4">
        <w:t xml:space="preserve"> (1:03:00)</w:t>
      </w:r>
    </w:p>
    <w:p w14:paraId="414302FC" w14:textId="124B9608" w:rsidR="00FC3DB4" w:rsidRDefault="00FC3DB4" w:rsidP="00FC3DB4">
      <w:pPr>
        <w:pStyle w:val="ListParagraph"/>
        <w:numPr>
          <w:ilvl w:val="1"/>
          <w:numId w:val="111"/>
        </w:numPr>
        <w:spacing w:after="0" w:line="240" w:lineRule="auto"/>
      </w:pPr>
      <w:r>
        <w:t xml:space="preserve">Four main recommendations </w:t>
      </w:r>
    </w:p>
    <w:p w14:paraId="26F9C098" w14:textId="524CC79B" w:rsidR="00FC3DB4" w:rsidRPr="00FC3DB4" w:rsidRDefault="00FC3DB4" w:rsidP="00FC3DB4">
      <w:pPr>
        <w:pStyle w:val="ListParagraph"/>
        <w:numPr>
          <w:ilvl w:val="2"/>
          <w:numId w:val="111"/>
        </w:numPr>
        <w:spacing w:after="0"/>
      </w:pPr>
      <w:r w:rsidRPr="00FC3DB4">
        <w:rPr>
          <w:b/>
          <w:bCs/>
        </w:rPr>
        <w:t>Allow housing in the Commercial and Village Commercial districts that are close to the village center</w:t>
      </w:r>
      <w:r w:rsidRPr="00FC3DB4">
        <w:t>: This recommendation aims to integrate residential units within commercial areas, fostering mixed-use developments that enhance community vibrancy. By allowing housing in these districts, Richmond can leverage existing infrastructure and amenities, creating a seamless blend of commercial and residential spaces. This approach not only supports local businesses but also provides residents with convenient access to services and employment opportunities.  </w:t>
      </w:r>
      <w:r w:rsidR="00E067BE">
        <w:t>This would work well with #iii.</w:t>
      </w:r>
    </w:p>
    <w:p w14:paraId="565E3DFE" w14:textId="77777777" w:rsidR="00FC3DB4" w:rsidRDefault="00FC3DB4" w:rsidP="00FC3DB4">
      <w:pPr>
        <w:pStyle w:val="ListParagraph"/>
        <w:numPr>
          <w:ilvl w:val="2"/>
          <w:numId w:val="111"/>
        </w:numPr>
        <w:spacing w:after="0"/>
      </w:pPr>
      <w:r w:rsidRPr="00FC3DB4">
        <w:rPr>
          <w:b/>
          <w:bCs/>
        </w:rPr>
        <w:t>Develop a town-wide density bonus that supports affordable housing</w:t>
      </w:r>
      <w:r w:rsidRPr="00FC3DB4">
        <w:t>: Implementing a density bonus incentivizes developers to contribute to public policy goals, such as affordable housing or senior housing, in exchange for exceeding maximum development limits. This strategy encourages the creation of more affordable housing units, addressing the significant housing gap in Richmond. The Vermont Department of Housing and Community Development indicates that Vermont needs to add 41,000 new rental and owner-occupied residences by 2030 to address its demographic challenge. </w:t>
      </w:r>
    </w:p>
    <w:p w14:paraId="70B10D80" w14:textId="59C84F5F" w:rsidR="004615C4" w:rsidRDefault="004615C4" w:rsidP="004615C4">
      <w:pPr>
        <w:pStyle w:val="ListParagraph"/>
        <w:numPr>
          <w:ilvl w:val="3"/>
          <w:numId w:val="111"/>
        </w:numPr>
        <w:spacing w:after="0"/>
      </w:pPr>
      <w:r w:rsidRPr="004615C4">
        <w:t>Already proposed for Jolina Court</w:t>
      </w:r>
    </w:p>
    <w:p w14:paraId="19E4C207" w14:textId="52312E5B" w:rsidR="007B3953" w:rsidRPr="00FC3DB4" w:rsidRDefault="007B3953" w:rsidP="004615C4">
      <w:pPr>
        <w:pStyle w:val="ListParagraph"/>
        <w:numPr>
          <w:ilvl w:val="3"/>
          <w:numId w:val="111"/>
        </w:numPr>
        <w:spacing w:after="0"/>
      </w:pPr>
      <w:r>
        <w:t xml:space="preserve">Does not require an affordable housing development; can incentive some affordable units in a multi-family building (1 affordable unit </w:t>
      </w:r>
      <w:r w:rsidR="004C1436">
        <w:t>for every</w:t>
      </w:r>
      <w:r>
        <w:t xml:space="preserve"> 11 units can still be acceptable for financing)</w:t>
      </w:r>
    </w:p>
    <w:p w14:paraId="787D0AA4" w14:textId="2A22AEDE" w:rsidR="00FC3DB4" w:rsidRDefault="00FC3DB4" w:rsidP="00FC3DB4">
      <w:pPr>
        <w:pStyle w:val="ListParagraph"/>
        <w:numPr>
          <w:ilvl w:val="2"/>
          <w:numId w:val="111"/>
        </w:numPr>
        <w:spacing w:after="0"/>
      </w:pPr>
      <w:r w:rsidRPr="00FC3DB4">
        <w:rPr>
          <w:b/>
          <w:bCs/>
        </w:rPr>
        <w:t>Increase the maximum allowable height of buildings in Richmond by 1 story</w:t>
      </w:r>
      <w:r w:rsidRPr="00FC3DB4">
        <w:t>: And additional allowable story will help support additional units on the same footprint.  This recommendation aligns with Act 47, which permits developers to build one story higher if 20% or more units are designated as affordable</w:t>
      </w:r>
      <w:r w:rsidR="00E067BE">
        <w:t xml:space="preserve"> (an “affordable housing development” per statute)</w:t>
      </w:r>
      <w:r w:rsidRPr="00FC3DB4">
        <w:t>.  </w:t>
      </w:r>
    </w:p>
    <w:p w14:paraId="55B9C146" w14:textId="4D663C0B" w:rsidR="007B3953" w:rsidRDefault="007B3953" w:rsidP="007B3953">
      <w:pPr>
        <w:pStyle w:val="ListParagraph"/>
        <w:numPr>
          <w:ilvl w:val="3"/>
          <w:numId w:val="111"/>
        </w:numPr>
        <w:spacing w:after="0"/>
      </w:pPr>
      <w:r w:rsidRPr="007B3953">
        <w:t>Restrictions related to ladder fire trucks are not considered valid</w:t>
      </w:r>
      <w:r>
        <w:t xml:space="preserve"> at this time.</w:t>
      </w:r>
    </w:p>
    <w:p w14:paraId="0419600B" w14:textId="07784286" w:rsidR="00E067BE" w:rsidRPr="00FC3DB4" w:rsidRDefault="00E067BE" w:rsidP="007B3953">
      <w:pPr>
        <w:pStyle w:val="ListParagraph"/>
        <w:numPr>
          <w:ilvl w:val="3"/>
          <w:numId w:val="111"/>
        </w:numPr>
        <w:spacing w:after="0"/>
      </w:pPr>
      <w:r>
        <w:t xml:space="preserve"> Building must meet all fire and safety regulations. </w:t>
      </w:r>
    </w:p>
    <w:p w14:paraId="700E3FD1" w14:textId="77777777" w:rsidR="00FC3DB4" w:rsidRPr="00FC3DB4" w:rsidRDefault="00FC3DB4" w:rsidP="00FC3DB4">
      <w:pPr>
        <w:pStyle w:val="ListParagraph"/>
        <w:numPr>
          <w:ilvl w:val="2"/>
          <w:numId w:val="111"/>
        </w:numPr>
        <w:spacing w:after="0"/>
      </w:pPr>
      <w:r w:rsidRPr="00FC3DB4">
        <w:rPr>
          <w:b/>
          <w:bCs/>
        </w:rPr>
        <w:t xml:space="preserve">Streamline the development review and permitting process and develop clearer guidelines for approving new housing units. </w:t>
      </w:r>
      <w:r w:rsidRPr="00FC3DB4">
        <w:t>This could be done through an engagement with an outside consultant to make specific recommendations.</w:t>
      </w:r>
      <w:r w:rsidRPr="00FC3DB4">
        <w:rPr>
          <w:b/>
          <w:bCs/>
        </w:rPr>
        <w:t xml:space="preserve">  </w:t>
      </w:r>
      <w:r w:rsidRPr="00FC3DB4">
        <w:t>In the 2022 Richmond Housing Study nearly all developers, builders, housing providers, and employers identified Richmond’s development review and permitting process as a significant barrier to housing, citing uncertainty of outcome and cost. Concerns included lengthy processing times (12-24 months), multiple appearances before the Development Review Board (DRB), delays due to DRB turnover and lack of quorum, lack of coordination with state permitting processes, and unclear regulations. Streamlining the process will reduce reliance on conditional use, thus allowing more administrative approvals, and ensuring applications are processed within 60 days. Clear and specific requirements would reduce uncertainty for applicants.  </w:t>
      </w:r>
    </w:p>
    <w:p w14:paraId="1534ABD6" w14:textId="4FEB8E5B" w:rsidR="00FC3DB4" w:rsidRDefault="007B3953" w:rsidP="007B3953">
      <w:pPr>
        <w:pStyle w:val="ListParagraph"/>
        <w:numPr>
          <w:ilvl w:val="3"/>
          <w:numId w:val="111"/>
        </w:numPr>
        <w:spacing w:after="0" w:line="240" w:lineRule="auto"/>
      </w:pPr>
      <w:r>
        <w:t xml:space="preserve">Should we pursue a more robust inclusionary zoning recommendation? We are supporting many changes in this list of recommendations – the Planning Commission did not feel ready to require this. </w:t>
      </w:r>
    </w:p>
    <w:p w14:paraId="7DFB9C55" w14:textId="5A8F584C" w:rsidR="007B3953" w:rsidRDefault="007B3953" w:rsidP="007B3953">
      <w:pPr>
        <w:pStyle w:val="ListParagraph"/>
        <w:numPr>
          <w:ilvl w:val="3"/>
          <w:numId w:val="111"/>
        </w:numPr>
        <w:spacing w:after="0" w:line="240" w:lineRule="auto"/>
      </w:pPr>
      <w:r>
        <w:t>Are we adding too many barriers to development in a town with many natural constraints to building/developing?</w:t>
      </w:r>
    </w:p>
    <w:p w14:paraId="0D0B64BF" w14:textId="7ADB5BAE" w:rsidR="004C1436" w:rsidRDefault="004C1436" w:rsidP="007B3953">
      <w:pPr>
        <w:pStyle w:val="ListParagraph"/>
        <w:numPr>
          <w:ilvl w:val="3"/>
          <w:numId w:val="111"/>
        </w:numPr>
        <w:spacing w:after="0" w:line="240" w:lineRule="auto"/>
      </w:pPr>
      <w:r>
        <w:t xml:space="preserve">Consider moving to inclusionary zoning in steps, as Richmond incorporates the above changes. </w:t>
      </w:r>
    </w:p>
    <w:p w14:paraId="103708F4" w14:textId="0737DD95" w:rsidR="004C1436" w:rsidRDefault="004C1436" w:rsidP="004C1436">
      <w:pPr>
        <w:pStyle w:val="ListParagraph"/>
        <w:numPr>
          <w:ilvl w:val="1"/>
          <w:numId w:val="111"/>
        </w:numPr>
        <w:spacing w:after="0" w:line="240" w:lineRule="auto"/>
      </w:pPr>
      <w:r>
        <w:t>Outside reviewers: Miranda Lescaze, someone from Evernorth, Molly Dugan</w:t>
      </w:r>
    </w:p>
    <w:p w14:paraId="6DC4775C" w14:textId="3E01B848" w:rsidR="00E441D1" w:rsidRDefault="00E441D1" w:rsidP="00E441D1">
      <w:pPr>
        <w:pStyle w:val="ListParagraph"/>
        <w:numPr>
          <w:ilvl w:val="0"/>
          <w:numId w:val="111"/>
        </w:numPr>
        <w:spacing w:after="0" w:line="240" w:lineRule="auto"/>
      </w:pPr>
      <w:r>
        <w:t>Finalize Town Plan items for Housing Committee</w:t>
      </w:r>
      <w:r w:rsidR="004C1436">
        <w:t xml:space="preserve"> (1:28:00)</w:t>
      </w:r>
    </w:p>
    <w:p w14:paraId="695FBD5B" w14:textId="1312A15D" w:rsidR="00FC3DB4" w:rsidRDefault="00FC3DB4" w:rsidP="00FC3DB4">
      <w:pPr>
        <w:pStyle w:val="ListParagraph"/>
        <w:numPr>
          <w:ilvl w:val="1"/>
          <w:numId w:val="111"/>
        </w:numPr>
        <w:spacing w:after="0" w:line="240" w:lineRule="auto"/>
      </w:pPr>
      <w:r>
        <w:t>Town Plan Steering Committee is looking for an initial readout by June 10</w:t>
      </w:r>
    </w:p>
    <w:p w14:paraId="379B4E60" w14:textId="3C50FDC3" w:rsidR="00E441D1" w:rsidRDefault="00E441D1" w:rsidP="009D370D">
      <w:pPr>
        <w:pStyle w:val="ListParagraph"/>
        <w:numPr>
          <w:ilvl w:val="1"/>
          <w:numId w:val="111"/>
        </w:numPr>
        <w:spacing w:after="0" w:line="240" w:lineRule="auto"/>
      </w:pPr>
      <w:r>
        <w:lastRenderedPageBreak/>
        <w:t>Other business, correspondence, and adjournment</w:t>
      </w:r>
    </w:p>
    <w:p w14:paraId="5C1A859A" w14:textId="359B15D5" w:rsidR="00E441D1" w:rsidRDefault="00E441D1" w:rsidP="00E441D1">
      <w:pPr>
        <w:pStyle w:val="ListParagraph"/>
        <w:numPr>
          <w:ilvl w:val="1"/>
          <w:numId w:val="111"/>
        </w:numPr>
        <w:spacing w:after="0" w:line="240" w:lineRule="auto"/>
      </w:pPr>
      <w:r>
        <w:t xml:space="preserve">Next meeting: </w:t>
      </w:r>
      <w:r w:rsidR="009A2E27">
        <w:t>May 28, 2025 at 5:30</w:t>
      </w:r>
      <w:r w:rsidR="004C1436">
        <w:t>p</w:t>
      </w:r>
    </w:p>
    <w:p w14:paraId="00843ECA" w14:textId="391D2E0F" w:rsidR="00E441D1" w:rsidRDefault="00E441D1" w:rsidP="00E441D1">
      <w:pPr>
        <w:pStyle w:val="ListParagraph"/>
        <w:numPr>
          <w:ilvl w:val="1"/>
          <w:numId w:val="111"/>
        </w:numPr>
        <w:spacing w:after="0" w:line="240" w:lineRule="auto"/>
      </w:pPr>
      <w:r>
        <w:t xml:space="preserve">Proposed agenda to include: </w:t>
      </w:r>
      <w:r w:rsidR="009D6323">
        <w:t>draft letter to SB re: Future Land Use Map (Andrew / Virginia); draft letter to SB re: recommendation to apply for Tier 1B designation</w:t>
      </w:r>
      <w:r w:rsidR="00FC3DB4">
        <w:t xml:space="preserve"> (Andrew / Virginia); Strategic Housing Plan update</w:t>
      </w:r>
      <w:r w:rsidR="004C1436">
        <w:t xml:space="preserve"> (Mark)</w:t>
      </w:r>
      <w:r w:rsidR="00FC3DB4">
        <w:t>; Town plan items for Housing Committee</w:t>
      </w:r>
      <w:r w:rsidR="004C1436">
        <w:t xml:space="preserve"> (Mark); new meeting times (Mairead)</w:t>
      </w:r>
    </w:p>
    <w:p w14:paraId="6C6976B0" w14:textId="6D888EF0" w:rsidR="00E441D1" w:rsidRDefault="00E441D1" w:rsidP="00E441D1">
      <w:pPr>
        <w:pStyle w:val="ListParagraph"/>
        <w:numPr>
          <w:ilvl w:val="1"/>
          <w:numId w:val="111"/>
        </w:numPr>
        <w:spacing w:after="0" w:line="240" w:lineRule="auto"/>
      </w:pPr>
      <w:r>
        <w:t xml:space="preserve">Agreed to adjourn at: </w:t>
      </w:r>
      <w:r w:rsidR="004C1436">
        <w:t>9:06pm</w:t>
      </w:r>
    </w:p>
    <w:p w14:paraId="24FB3DB2" w14:textId="77777777" w:rsidR="00E441D1" w:rsidRDefault="00E441D1" w:rsidP="00E441D1">
      <w:pPr>
        <w:spacing w:after="0" w:line="240" w:lineRule="auto"/>
      </w:pPr>
    </w:p>
    <w:p w14:paraId="07436EEB" w14:textId="17E928DE" w:rsidR="002454D0" w:rsidRDefault="00E441D1" w:rsidP="00695222">
      <w:pPr>
        <w:spacing w:after="0" w:line="240" w:lineRule="auto"/>
      </w:pPr>
      <w:r w:rsidRPr="00DB427E">
        <w:t>Recorded by Connie van Eeghen</w:t>
      </w:r>
    </w:p>
    <w:sectPr w:rsidR="002454D0" w:rsidSect="00A1445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AA976" w14:textId="77777777" w:rsidR="00C430C5" w:rsidRDefault="00C430C5" w:rsidP="00BF3305">
      <w:pPr>
        <w:spacing w:after="0" w:line="240" w:lineRule="auto"/>
      </w:pPr>
      <w:r>
        <w:separator/>
      </w:r>
    </w:p>
  </w:endnote>
  <w:endnote w:type="continuationSeparator" w:id="0">
    <w:p w14:paraId="21C97836" w14:textId="77777777" w:rsidR="00C430C5" w:rsidRDefault="00C430C5" w:rsidP="00BF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27A06" w14:textId="77777777" w:rsidR="00C430C5" w:rsidRDefault="00C430C5" w:rsidP="00BF3305">
      <w:pPr>
        <w:spacing w:after="0" w:line="240" w:lineRule="auto"/>
      </w:pPr>
      <w:r>
        <w:separator/>
      </w:r>
    </w:p>
  </w:footnote>
  <w:footnote w:type="continuationSeparator" w:id="0">
    <w:p w14:paraId="24F6D3FD" w14:textId="77777777" w:rsidR="00C430C5" w:rsidRDefault="00C430C5" w:rsidP="00BF3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8AB"/>
    <w:multiLevelType w:val="hybridMultilevel"/>
    <w:tmpl w:val="9AAC3D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383A58"/>
    <w:multiLevelType w:val="hybridMultilevel"/>
    <w:tmpl w:val="21704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F2564"/>
    <w:multiLevelType w:val="hybridMultilevel"/>
    <w:tmpl w:val="9AAC3D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3C95EC0"/>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3D93996"/>
    <w:multiLevelType w:val="hybridMultilevel"/>
    <w:tmpl w:val="D57CAA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3F2719"/>
    <w:multiLevelType w:val="hybridMultilevel"/>
    <w:tmpl w:val="6690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3C78AA"/>
    <w:multiLevelType w:val="multilevel"/>
    <w:tmpl w:val="EB022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930CB0"/>
    <w:multiLevelType w:val="hybridMultilevel"/>
    <w:tmpl w:val="F35EFC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6F50762"/>
    <w:multiLevelType w:val="hybridMultilevel"/>
    <w:tmpl w:val="4078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D4134"/>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8252993"/>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8803545"/>
    <w:multiLevelType w:val="hybridMultilevel"/>
    <w:tmpl w:val="A9C8D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94257DC"/>
    <w:multiLevelType w:val="multilevel"/>
    <w:tmpl w:val="A68E1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B160431"/>
    <w:multiLevelType w:val="hybridMultilevel"/>
    <w:tmpl w:val="9AAC3D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D5B0045"/>
    <w:multiLevelType w:val="multilevel"/>
    <w:tmpl w:val="2AECF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9E0EF2"/>
    <w:multiLevelType w:val="multilevel"/>
    <w:tmpl w:val="114E2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7C37DE"/>
    <w:multiLevelType w:val="multilevel"/>
    <w:tmpl w:val="DD3E1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35762B"/>
    <w:multiLevelType w:val="multilevel"/>
    <w:tmpl w:val="59F6B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353CE5"/>
    <w:multiLevelType w:val="hybridMultilevel"/>
    <w:tmpl w:val="C4709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2F57654"/>
    <w:multiLevelType w:val="hybridMultilevel"/>
    <w:tmpl w:val="9AAC3D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A11C98"/>
    <w:multiLevelType w:val="hybridMultilevel"/>
    <w:tmpl w:val="5DAAB7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4F76FDE"/>
    <w:multiLevelType w:val="hybridMultilevel"/>
    <w:tmpl w:val="9AAC3D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50B08DB"/>
    <w:multiLevelType w:val="multilevel"/>
    <w:tmpl w:val="D1462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51D39F7"/>
    <w:multiLevelType w:val="hybridMultilevel"/>
    <w:tmpl w:val="9AAC3D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72C2E31"/>
    <w:multiLevelType w:val="hybridMultilevel"/>
    <w:tmpl w:val="7096B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EE1F51"/>
    <w:multiLevelType w:val="hybridMultilevel"/>
    <w:tmpl w:val="A5CA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922563"/>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E293954"/>
    <w:multiLevelType w:val="hybridMultilevel"/>
    <w:tmpl w:val="FA4CEE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E2E057D"/>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09F3BFC"/>
    <w:multiLevelType w:val="multilevel"/>
    <w:tmpl w:val="F3CEC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23866CE"/>
    <w:multiLevelType w:val="multilevel"/>
    <w:tmpl w:val="5D088A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A37EE1"/>
    <w:multiLevelType w:val="hybridMultilevel"/>
    <w:tmpl w:val="C0A40E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4AD3BE5"/>
    <w:multiLevelType w:val="multilevel"/>
    <w:tmpl w:val="0772E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C915CC"/>
    <w:multiLevelType w:val="multilevel"/>
    <w:tmpl w:val="B1F6B51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EE3108"/>
    <w:multiLevelType w:val="hybridMultilevel"/>
    <w:tmpl w:val="6ABE8D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7603842"/>
    <w:multiLevelType w:val="hybridMultilevel"/>
    <w:tmpl w:val="E294DF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7F770E3"/>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297B203D"/>
    <w:multiLevelType w:val="multilevel"/>
    <w:tmpl w:val="1054CB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2A2A5883"/>
    <w:multiLevelType w:val="hybridMultilevel"/>
    <w:tmpl w:val="9AAC3D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BFA5C56"/>
    <w:multiLevelType w:val="hybridMultilevel"/>
    <w:tmpl w:val="9AAC3D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C0A3AA3"/>
    <w:multiLevelType w:val="hybridMultilevel"/>
    <w:tmpl w:val="949245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DF5588E"/>
    <w:multiLevelType w:val="hybridMultilevel"/>
    <w:tmpl w:val="9AAC3D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18D26BE"/>
    <w:multiLevelType w:val="hybridMultilevel"/>
    <w:tmpl w:val="9AAC3D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1F8F566"/>
    <w:multiLevelType w:val="hybridMultilevel"/>
    <w:tmpl w:val="247C2A08"/>
    <w:lvl w:ilvl="0" w:tplc="BCF6B456">
      <w:start w:val="1"/>
      <w:numFmt w:val="decimal"/>
      <w:lvlText w:val="%1."/>
      <w:lvlJc w:val="left"/>
      <w:pPr>
        <w:ind w:left="720" w:hanging="360"/>
      </w:pPr>
    </w:lvl>
    <w:lvl w:ilvl="1" w:tplc="E15E8AC2">
      <w:start w:val="1"/>
      <w:numFmt w:val="lowerLetter"/>
      <w:lvlText w:val="%2."/>
      <w:lvlJc w:val="left"/>
      <w:pPr>
        <w:ind w:left="1440" w:hanging="360"/>
      </w:pPr>
    </w:lvl>
    <w:lvl w:ilvl="2" w:tplc="D67844FA">
      <w:start w:val="1"/>
      <w:numFmt w:val="lowerRoman"/>
      <w:lvlText w:val="%3."/>
      <w:lvlJc w:val="right"/>
      <w:pPr>
        <w:ind w:left="2160" w:hanging="180"/>
      </w:pPr>
    </w:lvl>
    <w:lvl w:ilvl="3" w:tplc="A9BABE92">
      <w:start w:val="1"/>
      <w:numFmt w:val="decimal"/>
      <w:lvlText w:val="%4."/>
      <w:lvlJc w:val="left"/>
      <w:pPr>
        <w:ind w:left="2880" w:hanging="360"/>
      </w:pPr>
    </w:lvl>
    <w:lvl w:ilvl="4" w:tplc="92E60192">
      <w:start w:val="1"/>
      <w:numFmt w:val="lowerLetter"/>
      <w:lvlText w:val="%5."/>
      <w:lvlJc w:val="left"/>
      <w:pPr>
        <w:ind w:left="3600" w:hanging="360"/>
      </w:pPr>
    </w:lvl>
    <w:lvl w:ilvl="5" w:tplc="AF6AF94C">
      <w:start w:val="1"/>
      <w:numFmt w:val="lowerRoman"/>
      <w:lvlText w:val="%6."/>
      <w:lvlJc w:val="right"/>
      <w:pPr>
        <w:ind w:left="4320" w:hanging="180"/>
      </w:pPr>
    </w:lvl>
    <w:lvl w:ilvl="6" w:tplc="6DBC62C6">
      <w:start w:val="1"/>
      <w:numFmt w:val="decimal"/>
      <w:lvlText w:val="%7."/>
      <w:lvlJc w:val="left"/>
      <w:pPr>
        <w:ind w:left="5040" w:hanging="360"/>
      </w:pPr>
    </w:lvl>
    <w:lvl w:ilvl="7" w:tplc="D2DCDAF2">
      <w:start w:val="1"/>
      <w:numFmt w:val="lowerLetter"/>
      <w:lvlText w:val="%8."/>
      <w:lvlJc w:val="left"/>
      <w:pPr>
        <w:ind w:left="5760" w:hanging="360"/>
      </w:pPr>
    </w:lvl>
    <w:lvl w:ilvl="8" w:tplc="0FCA19E2">
      <w:start w:val="1"/>
      <w:numFmt w:val="lowerRoman"/>
      <w:lvlText w:val="%9."/>
      <w:lvlJc w:val="right"/>
      <w:pPr>
        <w:ind w:left="6480" w:hanging="180"/>
      </w:pPr>
    </w:lvl>
  </w:abstractNum>
  <w:abstractNum w:abstractNumId="44" w15:restartNumberingAfterBreak="0">
    <w:nsid w:val="33D22D44"/>
    <w:multiLevelType w:val="multilevel"/>
    <w:tmpl w:val="90045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E460BC"/>
    <w:multiLevelType w:val="multilevel"/>
    <w:tmpl w:val="AEA0B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A72082"/>
    <w:multiLevelType w:val="hybridMultilevel"/>
    <w:tmpl w:val="890E6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50123E9"/>
    <w:multiLevelType w:val="multilevel"/>
    <w:tmpl w:val="A586A2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D55F30"/>
    <w:multiLevelType w:val="hybridMultilevel"/>
    <w:tmpl w:val="BCD268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99E0EE2"/>
    <w:multiLevelType w:val="multilevel"/>
    <w:tmpl w:val="D14622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0" w15:restartNumberingAfterBreak="0">
    <w:nsid w:val="3AEF280A"/>
    <w:multiLevelType w:val="multilevel"/>
    <w:tmpl w:val="86FE2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C128FE"/>
    <w:multiLevelType w:val="hybridMultilevel"/>
    <w:tmpl w:val="9AAC3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966AA3"/>
    <w:multiLevelType w:val="multilevel"/>
    <w:tmpl w:val="871E29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2C3D50"/>
    <w:multiLevelType w:val="hybridMultilevel"/>
    <w:tmpl w:val="DF1A89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F461A5D"/>
    <w:multiLevelType w:val="multilevel"/>
    <w:tmpl w:val="1054CB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15:restartNumberingAfterBreak="0">
    <w:nsid w:val="425329A5"/>
    <w:multiLevelType w:val="hybridMultilevel"/>
    <w:tmpl w:val="9AAC3D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2A33031"/>
    <w:multiLevelType w:val="hybridMultilevel"/>
    <w:tmpl w:val="E1B8F5C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3571BC7"/>
    <w:multiLevelType w:val="multilevel"/>
    <w:tmpl w:val="D14622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8" w15:restartNumberingAfterBreak="0">
    <w:nsid w:val="45410858"/>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542280A"/>
    <w:multiLevelType w:val="hybridMultilevel"/>
    <w:tmpl w:val="80ACECA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6172284"/>
    <w:multiLevelType w:val="hybridMultilevel"/>
    <w:tmpl w:val="93AA89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637797F"/>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6480687"/>
    <w:multiLevelType w:val="hybridMultilevel"/>
    <w:tmpl w:val="3594B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D341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749074C"/>
    <w:multiLevelType w:val="multilevel"/>
    <w:tmpl w:val="2B6E9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7B94B7B"/>
    <w:multiLevelType w:val="hybridMultilevel"/>
    <w:tmpl w:val="F39EB3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9950DC6"/>
    <w:multiLevelType w:val="hybridMultilevel"/>
    <w:tmpl w:val="9AAC3D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A17182E"/>
    <w:multiLevelType w:val="hybridMultilevel"/>
    <w:tmpl w:val="9AAC3D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AC478F8"/>
    <w:multiLevelType w:val="multilevel"/>
    <w:tmpl w:val="A68E1C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9" w15:restartNumberingAfterBreak="0">
    <w:nsid w:val="4B7E536E"/>
    <w:multiLevelType w:val="hybridMultilevel"/>
    <w:tmpl w:val="C65C73D6"/>
    <w:lvl w:ilvl="0" w:tplc="FFFFFFFF">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70" w15:restartNumberingAfterBreak="0">
    <w:nsid w:val="4D056B2B"/>
    <w:multiLevelType w:val="multilevel"/>
    <w:tmpl w:val="1054CB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1" w15:restartNumberingAfterBreak="0">
    <w:nsid w:val="4F716EA1"/>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4FD14D08"/>
    <w:multiLevelType w:val="multilevel"/>
    <w:tmpl w:val="DBECA7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03C66FF"/>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0BA2FE6"/>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519B5DE8"/>
    <w:multiLevelType w:val="hybridMultilevel"/>
    <w:tmpl w:val="AEC08A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49100AC"/>
    <w:multiLevelType w:val="multilevel"/>
    <w:tmpl w:val="2D8E1F94"/>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57370ECE"/>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5A524AB5"/>
    <w:multiLevelType w:val="multilevel"/>
    <w:tmpl w:val="87F65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DE44E6"/>
    <w:multiLevelType w:val="hybridMultilevel"/>
    <w:tmpl w:val="DD1E7922"/>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E703F43"/>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5ED43BA7"/>
    <w:multiLevelType w:val="multilevel"/>
    <w:tmpl w:val="64EAF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6D19A6"/>
    <w:multiLevelType w:val="hybridMultilevel"/>
    <w:tmpl w:val="BEC8A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02952F3"/>
    <w:multiLevelType w:val="hybridMultilevel"/>
    <w:tmpl w:val="DC5C3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05C016E"/>
    <w:multiLevelType w:val="hybridMultilevel"/>
    <w:tmpl w:val="9AAC3D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61292C33"/>
    <w:multiLevelType w:val="hybridMultilevel"/>
    <w:tmpl w:val="C980DE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155473B"/>
    <w:multiLevelType w:val="multilevel"/>
    <w:tmpl w:val="CCBA7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623A0B3E"/>
    <w:multiLevelType w:val="multilevel"/>
    <w:tmpl w:val="A68E1C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8" w15:restartNumberingAfterBreak="0">
    <w:nsid w:val="63254E4A"/>
    <w:multiLevelType w:val="hybridMultilevel"/>
    <w:tmpl w:val="667035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51364EB"/>
    <w:multiLevelType w:val="multilevel"/>
    <w:tmpl w:val="1054CB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0" w15:restartNumberingAfterBreak="0">
    <w:nsid w:val="659C6E15"/>
    <w:multiLevelType w:val="hybridMultilevel"/>
    <w:tmpl w:val="9AAC3D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69CD3E04"/>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6A7D1E31"/>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6AAC0F4C"/>
    <w:multiLevelType w:val="hybridMultilevel"/>
    <w:tmpl w:val="0F44F0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C5670A1"/>
    <w:multiLevelType w:val="hybridMultilevel"/>
    <w:tmpl w:val="5A4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DEF4A68"/>
    <w:multiLevelType w:val="multilevel"/>
    <w:tmpl w:val="56289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B023F1"/>
    <w:multiLevelType w:val="hybridMultilevel"/>
    <w:tmpl w:val="0F128D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7" w15:restartNumberingAfterBreak="0">
    <w:nsid w:val="703C75A8"/>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71867CC5"/>
    <w:multiLevelType w:val="hybridMultilevel"/>
    <w:tmpl w:val="9AAC3D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71E412B1"/>
    <w:multiLevelType w:val="hybridMultilevel"/>
    <w:tmpl w:val="9AAC3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18009A"/>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746B6CEF"/>
    <w:multiLevelType w:val="hybridMultilevel"/>
    <w:tmpl w:val="9AAC3D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748567F9"/>
    <w:multiLevelType w:val="hybridMultilevel"/>
    <w:tmpl w:val="BA0E5A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74A53C15"/>
    <w:multiLevelType w:val="hybridMultilevel"/>
    <w:tmpl w:val="80ACECA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5B205EE"/>
    <w:multiLevelType w:val="hybridMultilevel"/>
    <w:tmpl w:val="9AAC3D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76EE6902"/>
    <w:multiLevelType w:val="hybridMultilevel"/>
    <w:tmpl w:val="9AAC3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93A6B8C"/>
    <w:multiLevelType w:val="hybridMultilevel"/>
    <w:tmpl w:val="9AAC3D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7A8F0F01"/>
    <w:multiLevelType w:val="hybridMultilevel"/>
    <w:tmpl w:val="9B9ADF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AB004AB"/>
    <w:multiLevelType w:val="hybridMultilevel"/>
    <w:tmpl w:val="9AAC3D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B070722"/>
    <w:multiLevelType w:val="hybridMultilevel"/>
    <w:tmpl w:val="9AAC3D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15:restartNumberingAfterBreak="0">
    <w:nsid w:val="7C21526E"/>
    <w:multiLevelType w:val="hybridMultilevel"/>
    <w:tmpl w:val="1DD4CE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D7844AD"/>
    <w:multiLevelType w:val="hybridMultilevel"/>
    <w:tmpl w:val="9AAC3D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4704792">
    <w:abstractNumId w:val="1"/>
  </w:num>
  <w:num w:numId="2" w16cid:durableId="1815680421">
    <w:abstractNumId w:val="46"/>
  </w:num>
  <w:num w:numId="3" w16cid:durableId="1224222762">
    <w:abstractNumId w:val="65"/>
  </w:num>
  <w:num w:numId="4" w16cid:durableId="1591160578">
    <w:abstractNumId w:val="14"/>
  </w:num>
  <w:num w:numId="5" w16cid:durableId="12762151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9594251">
    <w:abstractNumId w:val="88"/>
  </w:num>
  <w:num w:numId="7" w16cid:durableId="159656866">
    <w:abstractNumId w:val="49"/>
  </w:num>
  <w:num w:numId="8" w16cid:durableId="2011176601">
    <w:abstractNumId w:val="24"/>
  </w:num>
  <w:num w:numId="9" w16cid:durableId="1835492322">
    <w:abstractNumId w:val="59"/>
  </w:num>
  <w:num w:numId="10" w16cid:durableId="645935213">
    <w:abstractNumId w:val="103"/>
  </w:num>
  <w:num w:numId="11" w16cid:durableId="1433208877">
    <w:abstractNumId w:val="63"/>
  </w:num>
  <w:num w:numId="12" w16cid:durableId="1009913076">
    <w:abstractNumId w:val="5"/>
  </w:num>
  <w:num w:numId="13" w16cid:durableId="1111896299">
    <w:abstractNumId w:val="82"/>
  </w:num>
  <w:num w:numId="14" w16cid:durableId="1002468215">
    <w:abstractNumId w:val="60"/>
  </w:num>
  <w:num w:numId="15" w16cid:durableId="1270312227">
    <w:abstractNumId w:val="57"/>
  </w:num>
  <w:num w:numId="16" w16cid:durableId="1084911654">
    <w:abstractNumId w:val="105"/>
  </w:num>
  <w:num w:numId="17" w16cid:durableId="1927960397">
    <w:abstractNumId w:val="51"/>
  </w:num>
  <w:num w:numId="18" w16cid:durableId="1994093962">
    <w:abstractNumId w:val="99"/>
  </w:num>
  <w:num w:numId="19" w16cid:durableId="1200901121">
    <w:abstractNumId w:val="21"/>
  </w:num>
  <w:num w:numId="20" w16cid:durableId="12733517">
    <w:abstractNumId w:val="111"/>
  </w:num>
  <w:num w:numId="21" w16cid:durableId="1731423747">
    <w:abstractNumId w:val="67"/>
  </w:num>
  <w:num w:numId="22" w16cid:durableId="1781795671">
    <w:abstractNumId w:val="42"/>
  </w:num>
  <w:num w:numId="23" w16cid:durableId="546645783">
    <w:abstractNumId w:val="25"/>
  </w:num>
  <w:num w:numId="24" w16cid:durableId="1932161914">
    <w:abstractNumId w:val="11"/>
  </w:num>
  <w:num w:numId="25" w16cid:durableId="2114280553">
    <w:abstractNumId w:val="66"/>
  </w:num>
  <w:num w:numId="26" w16cid:durableId="390541950">
    <w:abstractNumId w:val="55"/>
  </w:num>
  <w:num w:numId="27" w16cid:durableId="1838887431">
    <w:abstractNumId w:val="19"/>
  </w:num>
  <w:num w:numId="28" w16cid:durableId="776409911">
    <w:abstractNumId w:val="108"/>
  </w:num>
  <w:num w:numId="29" w16cid:durableId="12712053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3634894">
    <w:abstractNumId w:val="37"/>
  </w:num>
  <w:num w:numId="31" w16cid:durableId="2094551204">
    <w:abstractNumId w:val="70"/>
  </w:num>
  <w:num w:numId="32" w16cid:durableId="1932396165">
    <w:abstractNumId w:val="90"/>
  </w:num>
  <w:num w:numId="33" w16cid:durableId="96409484">
    <w:abstractNumId w:val="23"/>
  </w:num>
  <w:num w:numId="34" w16cid:durableId="158812633">
    <w:abstractNumId w:val="33"/>
  </w:num>
  <w:num w:numId="35" w16cid:durableId="176772013">
    <w:abstractNumId w:val="39"/>
  </w:num>
  <w:num w:numId="36" w16cid:durableId="944994696">
    <w:abstractNumId w:val="2"/>
  </w:num>
  <w:num w:numId="37" w16cid:durableId="1892646303">
    <w:abstractNumId w:val="13"/>
  </w:num>
  <w:num w:numId="38" w16cid:durableId="447555482">
    <w:abstractNumId w:val="106"/>
  </w:num>
  <w:num w:numId="39" w16cid:durableId="1374379298">
    <w:abstractNumId w:val="81"/>
  </w:num>
  <w:num w:numId="40" w16cid:durableId="1458990809">
    <w:abstractNumId w:val="6"/>
  </w:num>
  <w:num w:numId="41" w16cid:durableId="2090999925">
    <w:abstractNumId w:val="84"/>
  </w:num>
  <w:num w:numId="42" w16cid:durableId="1504055631">
    <w:abstractNumId w:val="101"/>
  </w:num>
  <w:num w:numId="43" w16cid:durableId="591545093">
    <w:abstractNumId w:val="48"/>
  </w:num>
  <w:num w:numId="44" w16cid:durableId="268657704">
    <w:abstractNumId w:val="0"/>
  </w:num>
  <w:num w:numId="45" w16cid:durableId="971329766">
    <w:abstractNumId w:val="54"/>
  </w:num>
  <w:num w:numId="46" w16cid:durableId="1199320575">
    <w:abstractNumId w:val="89"/>
  </w:num>
  <w:num w:numId="47" w16cid:durableId="1589071027">
    <w:abstractNumId w:val="38"/>
  </w:num>
  <w:num w:numId="48" w16cid:durableId="536698638">
    <w:abstractNumId w:val="95"/>
  </w:num>
  <w:num w:numId="49" w16cid:durableId="1988438309">
    <w:abstractNumId w:val="41"/>
  </w:num>
  <w:num w:numId="50" w16cid:durableId="1335962800">
    <w:abstractNumId w:val="109"/>
  </w:num>
  <w:num w:numId="51" w16cid:durableId="1921324573">
    <w:abstractNumId w:val="107"/>
  </w:num>
  <w:num w:numId="52" w16cid:durableId="187068005">
    <w:abstractNumId w:val="93"/>
  </w:num>
  <w:num w:numId="53" w16cid:durableId="1818574306">
    <w:abstractNumId w:val="98"/>
  </w:num>
  <w:num w:numId="54" w16cid:durableId="454639498">
    <w:abstractNumId w:val="104"/>
  </w:num>
  <w:num w:numId="55" w16cid:durableId="137751260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60108250">
    <w:abstractNumId w:val="9"/>
  </w:num>
  <w:num w:numId="57" w16cid:durableId="1094664855">
    <w:abstractNumId w:val="28"/>
  </w:num>
  <w:num w:numId="58" w16cid:durableId="2006080849">
    <w:abstractNumId w:val="36"/>
  </w:num>
  <w:num w:numId="59" w16cid:durableId="1344088686">
    <w:abstractNumId w:val="86"/>
  </w:num>
  <w:num w:numId="60" w16cid:durableId="1539707751">
    <w:abstractNumId w:val="7"/>
  </w:num>
  <w:num w:numId="61" w16cid:durableId="742143336">
    <w:abstractNumId w:val="31"/>
  </w:num>
  <w:num w:numId="62" w16cid:durableId="1608465203">
    <w:abstractNumId w:val="85"/>
  </w:num>
  <w:num w:numId="63" w16cid:durableId="546264809">
    <w:abstractNumId w:val="56"/>
  </w:num>
  <w:num w:numId="64" w16cid:durableId="1886210236">
    <w:abstractNumId w:val="18"/>
  </w:num>
  <w:num w:numId="65" w16cid:durableId="510489780">
    <w:abstractNumId w:val="80"/>
  </w:num>
  <w:num w:numId="66" w16cid:durableId="2074965503">
    <w:abstractNumId w:val="110"/>
  </w:num>
  <w:num w:numId="67" w16cid:durableId="319963120">
    <w:abstractNumId w:val="27"/>
  </w:num>
  <w:num w:numId="68" w16cid:durableId="531576235">
    <w:abstractNumId w:val="20"/>
  </w:num>
  <w:num w:numId="69" w16cid:durableId="317155879">
    <w:abstractNumId w:val="40"/>
  </w:num>
  <w:num w:numId="70" w16cid:durableId="1582982735">
    <w:abstractNumId w:val="53"/>
  </w:num>
  <w:num w:numId="71" w16cid:durableId="1327712587">
    <w:abstractNumId w:val="8"/>
  </w:num>
  <w:num w:numId="72" w16cid:durableId="1137795474">
    <w:abstractNumId w:val="94"/>
  </w:num>
  <w:num w:numId="73" w16cid:durableId="199132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56714117">
    <w:abstractNumId w:val="75"/>
  </w:num>
  <w:num w:numId="75" w16cid:durableId="1225603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35512660">
    <w:abstractNumId w:val="61"/>
  </w:num>
  <w:num w:numId="77" w16cid:durableId="1848443177">
    <w:abstractNumId w:val="87"/>
  </w:num>
  <w:num w:numId="78" w16cid:durableId="602685088">
    <w:abstractNumId w:val="68"/>
  </w:num>
  <w:num w:numId="79" w16cid:durableId="864950257">
    <w:abstractNumId w:val="35"/>
  </w:num>
  <w:num w:numId="80" w16cid:durableId="109472035">
    <w:abstractNumId w:val="29"/>
  </w:num>
  <w:num w:numId="81" w16cid:durableId="1342664607">
    <w:abstractNumId w:val="15"/>
  </w:num>
  <w:num w:numId="82" w16cid:durableId="1832477133">
    <w:abstractNumId w:val="76"/>
  </w:num>
  <w:num w:numId="83" w16cid:durableId="661860372">
    <w:abstractNumId w:val="77"/>
  </w:num>
  <w:num w:numId="84" w16cid:durableId="1461918113">
    <w:abstractNumId w:val="74"/>
  </w:num>
  <w:num w:numId="85" w16cid:durableId="1310667623">
    <w:abstractNumId w:val="100"/>
  </w:num>
  <w:num w:numId="86" w16cid:durableId="690302716">
    <w:abstractNumId w:val="34"/>
  </w:num>
  <w:num w:numId="87" w16cid:durableId="994606401">
    <w:abstractNumId w:val="96"/>
  </w:num>
  <w:num w:numId="88" w16cid:durableId="7753841">
    <w:abstractNumId w:val="62"/>
  </w:num>
  <w:num w:numId="89" w16cid:durableId="392238703">
    <w:abstractNumId w:val="69"/>
  </w:num>
  <w:num w:numId="90" w16cid:durableId="1765080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23380647">
    <w:abstractNumId w:val="58"/>
  </w:num>
  <w:num w:numId="92" w16cid:durableId="97336719">
    <w:abstractNumId w:val="79"/>
  </w:num>
  <w:num w:numId="93" w16cid:durableId="1790470381">
    <w:abstractNumId w:val="91"/>
  </w:num>
  <w:num w:numId="94" w16cid:durableId="1836678901">
    <w:abstractNumId w:val="92"/>
  </w:num>
  <w:num w:numId="95" w16cid:durableId="1659192814">
    <w:abstractNumId w:val="4"/>
  </w:num>
  <w:num w:numId="96" w16cid:durableId="1110203160">
    <w:abstractNumId w:val="83"/>
  </w:num>
  <w:num w:numId="97" w16cid:durableId="44838627">
    <w:abstractNumId w:val="97"/>
  </w:num>
  <w:num w:numId="98" w16cid:durableId="695154145">
    <w:abstractNumId w:val="10"/>
  </w:num>
  <w:num w:numId="99" w16cid:durableId="11152485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42235261">
    <w:abstractNumId w:val="52"/>
  </w:num>
  <w:num w:numId="101" w16cid:durableId="301884025">
    <w:abstractNumId w:val="17"/>
  </w:num>
  <w:num w:numId="102" w16cid:durableId="1934392840">
    <w:abstractNumId w:val="44"/>
  </w:num>
  <w:num w:numId="103" w16cid:durableId="799303475">
    <w:abstractNumId w:val="72"/>
  </w:num>
  <w:num w:numId="104" w16cid:durableId="2019505124">
    <w:abstractNumId w:val="71"/>
  </w:num>
  <w:num w:numId="105" w16cid:durableId="597720133">
    <w:abstractNumId w:val="47"/>
  </w:num>
  <w:num w:numId="106" w16cid:durableId="1349911576">
    <w:abstractNumId w:val="64"/>
  </w:num>
  <w:num w:numId="107" w16cid:durableId="908730630">
    <w:abstractNumId w:val="50"/>
  </w:num>
  <w:num w:numId="108" w16cid:durableId="885216004">
    <w:abstractNumId w:val="32"/>
  </w:num>
  <w:num w:numId="109" w16cid:durableId="226495831">
    <w:abstractNumId w:val="102"/>
  </w:num>
  <w:num w:numId="110" w16cid:durableId="232741701">
    <w:abstractNumId w:val="26"/>
  </w:num>
  <w:num w:numId="111" w16cid:durableId="907573765">
    <w:abstractNumId w:val="3"/>
  </w:num>
  <w:num w:numId="112" w16cid:durableId="197858773">
    <w:abstractNumId w:val="73"/>
  </w:num>
  <w:num w:numId="113" w16cid:durableId="1372027782">
    <w:abstractNumId w:val="45"/>
  </w:num>
  <w:num w:numId="114" w16cid:durableId="223413715">
    <w:abstractNumId w:val="78"/>
  </w:num>
  <w:num w:numId="115" w16cid:durableId="2126268735">
    <w:abstractNumId w:val="16"/>
  </w:num>
  <w:num w:numId="116" w16cid:durableId="1529375186">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F4"/>
    <w:rsid w:val="00000FB4"/>
    <w:rsid w:val="000036A0"/>
    <w:rsid w:val="00003B58"/>
    <w:rsid w:val="000064B4"/>
    <w:rsid w:val="000069B4"/>
    <w:rsid w:val="000079DD"/>
    <w:rsid w:val="000125A5"/>
    <w:rsid w:val="00015A7F"/>
    <w:rsid w:val="00017380"/>
    <w:rsid w:val="00017647"/>
    <w:rsid w:val="00017C1E"/>
    <w:rsid w:val="000207FD"/>
    <w:rsid w:val="00021FEC"/>
    <w:rsid w:val="0002558C"/>
    <w:rsid w:val="00030B42"/>
    <w:rsid w:val="00034DB1"/>
    <w:rsid w:val="000409D6"/>
    <w:rsid w:val="00041B95"/>
    <w:rsid w:val="000464C9"/>
    <w:rsid w:val="00047335"/>
    <w:rsid w:val="00047AE7"/>
    <w:rsid w:val="00047D5E"/>
    <w:rsid w:val="00051608"/>
    <w:rsid w:val="00051768"/>
    <w:rsid w:val="00052BA2"/>
    <w:rsid w:val="0005477B"/>
    <w:rsid w:val="00054DE2"/>
    <w:rsid w:val="00063A54"/>
    <w:rsid w:val="00064499"/>
    <w:rsid w:val="00066D64"/>
    <w:rsid w:val="000678F9"/>
    <w:rsid w:val="000704AF"/>
    <w:rsid w:val="00071A78"/>
    <w:rsid w:val="00072068"/>
    <w:rsid w:val="000775E2"/>
    <w:rsid w:val="00083E40"/>
    <w:rsid w:val="0008447A"/>
    <w:rsid w:val="0008507A"/>
    <w:rsid w:val="00087FF8"/>
    <w:rsid w:val="00091278"/>
    <w:rsid w:val="0009223A"/>
    <w:rsid w:val="00094AFB"/>
    <w:rsid w:val="00096E9C"/>
    <w:rsid w:val="000A13CE"/>
    <w:rsid w:val="000A34BD"/>
    <w:rsid w:val="000A4F0C"/>
    <w:rsid w:val="000A727A"/>
    <w:rsid w:val="000B0D72"/>
    <w:rsid w:val="000B27F4"/>
    <w:rsid w:val="000B33E8"/>
    <w:rsid w:val="000B3DA4"/>
    <w:rsid w:val="000C2510"/>
    <w:rsid w:val="000C2A28"/>
    <w:rsid w:val="000C2DDD"/>
    <w:rsid w:val="000C4FFA"/>
    <w:rsid w:val="000C61D5"/>
    <w:rsid w:val="000D25AE"/>
    <w:rsid w:val="000D6C66"/>
    <w:rsid w:val="000E06A5"/>
    <w:rsid w:val="000E10C5"/>
    <w:rsid w:val="000E5263"/>
    <w:rsid w:val="000E5FAC"/>
    <w:rsid w:val="000E77CC"/>
    <w:rsid w:val="000F26B3"/>
    <w:rsid w:val="000F5AFD"/>
    <w:rsid w:val="000F6DF5"/>
    <w:rsid w:val="00100DBC"/>
    <w:rsid w:val="00102E42"/>
    <w:rsid w:val="001053E7"/>
    <w:rsid w:val="00110270"/>
    <w:rsid w:val="00112A47"/>
    <w:rsid w:val="00112B04"/>
    <w:rsid w:val="00115106"/>
    <w:rsid w:val="00117A6C"/>
    <w:rsid w:val="00123A42"/>
    <w:rsid w:val="00126060"/>
    <w:rsid w:val="00126E96"/>
    <w:rsid w:val="001306A7"/>
    <w:rsid w:val="00133CFC"/>
    <w:rsid w:val="00134E49"/>
    <w:rsid w:val="00137784"/>
    <w:rsid w:val="00141CE6"/>
    <w:rsid w:val="00144CC7"/>
    <w:rsid w:val="001465AA"/>
    <w:rsid w:val="0014766B"/>
    <w:rsid w:val="00150101"/>
    <w:rsid w:val="00150315"/>
    <w:rsid w:val="001512BD"/>
    <w:rsid w:val="00160088"/>
    <w:rsid w:val="00160B7A"/>
    <w:rsid w:val="00167120"/>
    <w:rsid w:val="001722FD"/>
    <w:rsid w:val="00173535"/>
    <w:rsid w:val="00191264"/>
    <w:rsid w:val="00192434"/>
    <w:rsid w:val="0019488D"/>
    <w:rsid w:val="0019567B"/>
    <w:rsid w:val="0019602D"/>
    <w:rsid w:val="00196FF5"/>
    <w:rsid w:val="001977DF"/>
    <w:rsid w:val="001A2021"/>
    <w:rsid w:val="001A27DC"/>
    <w:rsid w:val="001A3077"/>
    <w:rsid w:val="001A392E"/>
    <w:rsid w:val="001A49AE"/>
    <w:rsid w:val="001B3283"/>
    <w:rsid w:val="001C0C42"/>
    <w:rsid w:val="001C50AD"/>
    <w:rsid w:val="001C5709"/>
    <w:rsid w:val="001C64CE"/>
    <w:rsid w:val="001D33F7"/>
    <w:rsid w:val="001D3DB2"/>
    <w:rsid w:val="001D5BE9"/>
    <w:rsid w:val="001D71FA"/>
    <w:rsid w:val="001D7A62"/>
    <w:rsid w:val="001E23F6"/>
    <w:rsid w:val="001E2744"/>
    <w:rsid w:val="001E2787"/>
    <w:rsid w:val="001E2AB1"/>
    <w:rsid w:val="001E30CE"/>
    <w:rsid w:val="001E3D58"/>
    <w:rsid w:val="001E65C5"/>
    <w:rsid w:val="001F1461"/>
    <w:rsid w:val="001F37DE"/>
    <w:rsid w:val="001F54E1"/>
    <w:rsid w:val="001F69D6"/>
    <w:rsid w:val="00202897"/>
    <w:rsid w:val="00205723"/>
    <w:rsid w:val="00212497"/>
    <w:rsid w:val="00213264"/>
    <w:rsid w:val="00214733"/>
    <w:rsid w:val="0021554B"/>
    <w:rsid w:val="00223D66"/>
    <w:rsid w:val="00225544"/>
    <w:rsid w:val="0022781E"/>
    <w:rsid w:val="00227C38"/>
    <w:rsid w:val="00227E1A"/>
    <w:rsid w:val="0023624E"/>
    <w:rsid w:val="00244BB7"/>
    <w:rsid w:val="002454C3"/>
    <w:rsid w:val="002454D0"/>
    <w:rsid w:val="00246085"/>
    <w:rsid w:val="002558A0"/>
    <w:rsid w:val="00261647"/>
    <w:rsid w:val="002625AD"/>
    <w:rsid w:val="00262944"/>
    <w:rsid w:val="00263326"/>
    <w:rsid w:val="002678A9"/>
    <w:rsid w:val="00270AD9"/>
    <w:rsid w:val="00271C35"/>
    <w:rsid w:val="0027382F"/>
    <w:rsid w:val="00273F56"/>
    <w:rsid w:val="002743DC"/>
    <w:rsid w:val="00282811"/>
    <w:rsid w:val="00284257"/>
    <w:rsid w:val="00284F32"/>
    <w:rsid w:val="002853A4"/>
    <w:rsid w:val="0028561A"/>
    <w:rsid w:val="002877C8"/>
    <w:rsid w:val="00292587"/>
    <w:rsid w:val="00293C77"/>
    <w:rsid w:val="0029772E"/>
    <w:rsid w:val="002A3E68"/>
    <w:rsid w:val="002A42F2"/>
    <w:rsid w:val="002B313C"/>
    <w:rsid w:val="002B7674"/>
    <w:rsid w:val="002B7B22"/>
    <w:rsid w:val="002C1403"/>
    <w:rsid w:val="002C262A"/>
    <w:rsid w:val="002C36A7"/>
    <w:rsid w:val="002C6674"/>
    <w:rsid w:val="002C6C8B"/>
    <w:rsid w:val="002C6F8B"/>
    <w:rsid w:val="002C71B6"/>
    <w:rsid w:val="002D063B"/>
    <w:rsid w:val="002D07C6"/>
    <w:rsid w:val="002D0C4C"/>
    <w:rsid w:val="002D1018"/>
    <w:rsid w:val="002D5052"/>
    <w:rsid w:val="002D53D8"/>
    <w:rsid w:val="002D5D98"/>
    <w:rsid w:val="002D616D"/>
    <w:rsid w:val="002D744E"/>
    <w:rsid w:val="002E0FAC"/>
    <w:rsid w:val="002E43CC"/>
    <w:rsid w:val="002E4491"/>
    <w:rsid w:val="002E56BF"/>
    <w:rsid w:val="002E6492"/>
    <w:rsid w:val="002F28A7"/>
    <w:rsid w:val="002F2D8B"/>
    <w:rsid w:val="002F4230"/>
    <w:rsid w:val="002F4E0F"/>
    <w:rsid w:val="002F53E3"/>
    <w:rsid w:val="002F5C4F"/>
    <w:rsid w:val="002F5D99"/>
    <w:rsid w:val="00302BAC"/>
    <w:rsid w:val="00305C73"/>
    <w:rsid w:val="00312B8B"/>
    <w:rsid w:val="003144ED"/>
    <w:rsid w:val="003222C8"/>
    <w:rsid w:val="0032677E"/>
    <w:rsid w:val="003326FD"/>
    <w:rsid w:val="003335BF"/>
    <w:rsid w:val="00334773"/>
    <w:rsid w:val="00335324"/>
    <w:rsid w:val="00345BAF"/>
    <w:rsid w:val="00346377"/>
    <w:rsid w:val="0034744C"/>
    <w:rsid w:val="00354764"/>
    <w:rsid w:val="003622CE"/>
    <w:rsid w:val="0036533D"/>
    <w:rsid w:val="00365512"/>
    <w:rsid w:val="003668E1"/>
    <w:rsid w:val="00371B3E"/>
    <w:rsid w:val="00374600"/>
    <w:rsid w:val="003773A1"/>
    <w:rsid w:val="003775F4"/>
    <w:rsid w:val="00382984"/>
    <w:rsid w:val="0038345E"/>
    <w:rsid w:val="00387FA7"/>
    <w:rsid w:val="00394B9D"/>
    <w:rsid w:val="003969AF"/>
    <w:rsid w:val="003A032B"/>
    <w:rsid w:val="003A0C77"/>
    <w:rsid w:val="003A33AD"/>
    <w:rsid w:val="003A4B11"/>
    <w:rsid w:val="003B0A13"/>
    <w:rsid w:val="003B296C"/>
    <w:rsid w:val="003B33AD"/>
    <w:rsid w:val="003B6A46"/>
    <w:rsid w:val="003B79BD"/>
    <w:rsid w:val="003C672E"/>
    <w:rsid w:val="003D0B03"/>
    <w:rsid w:val="003D1335"/>
    <w:rsid w:val="003D2463"/>
    <w:rsid w:val="003D40BF"/>
    <w:rsid w:val="003D5844"/>
    <w:rsid w:val="003D685C"/>
    <w:rsid w:val="003E0EB0"/>
    <w:rsid w:val="003E14A1"/>
    <w:rsid w:val="003E2B44"/>
    <w:rsid w:val="003E4940"/>
    <w:rsid w:val="003E4A70"/>
    <w:rsid w:val="003E69E3"/>
    <w:rsid w:val="003F0A27"/>
    <w:rsid w:val="003F198A"/>
    <w:rsid w:val="003F27AE"/>
    <w:rsid w:val="003F5903"/>
    <w:rsid w:val="003F6007"/>
    <w:rsid w:val="003F7DCA"/>
    <w:rsid w:val="003F7E7F"/>
    <w:rsid w:val="004003CE"/>
    <w:rsid w:val="004015E8"/>
    <w:rsid w:val="00401980"/>
    <w:rsid w:val="00402D4E"/>
    <w:rsid w:val="004112AD"/>
    <w:rsid w:val="004112CF"/>
    <w:rsid w:val="0041645E"/>
    <w:rsid w:val="00416979"/>
    <w:rsid w:val="0042047C"/>
    <w:rsid w:val="00425AD1"/>
    <w:rsid w:val="00426019"/>
    <w:rsid w:val="004317B4"/>
    <w:rsid w:val="004318CC"/>
    <w:rsid w:val="004327F9"/>
    <w:rsid w:val="004344AF"/>
    <w:rsid w:val="0043690B"/>
    <w:rsid w:val="004400DF"/>
    <w:rsid w:val="0044010A"/>
    <w:rsid w:val="004429A3"/>
    <w:rsid w:val="004452E5"/>
    <w:rsid w:val="00445FEE"/>
    <w:rsid w:val="004501C9"/>
    <w:rsid w:val="00450248"/>
    <w:rsid w:val="004541AE"/>
    <w:rsid w:val="00454280"/>
    <w:rsid w:val="004546F6"/>
    <w:rsid w:val="0046038F"/>
    <w:rsid w:val="0046130E"/>
    <w:rsid w:val="00461585"/>
    <w:rsid w:val="004615C4"/>
    <w:rsid w:val="0046230C"/>
    <w:rsid w:val="004634F1"/>
    <w:rsid w:val="00463A8B"/>
    <w:rsid w:val="00465ED1"/>
    <w:rsid w:val="0046668B"/>
    <w:rsid w:val="004714D0"/>
    <w:rsid w:val="00472BEE"/>
    <w:rsid w:val="00476B8A"/>
    <w:rsid w:val="00476F67"/>
    <w:rsid w:val="0047756A"/>
    <w:rsid w:val="00482684"/>
    <w:rsid w:val="0048454E"/>
    <w:rsid w:val="00490173"/>
    <w:rsid w:val="00490A5B"/>
    <w:rsid w:val="0049643E"/>
    <w:rsid w:val="00496FDB"/>
    <w:rsid w:val="004A1426"/>
    <w:rsid w:val="004A33E2"/>
    <w:rsid w:val="004A3667"/>
    <w:rsid w:val="004A426E"/>
    <w:rsid w:val="004B0440"/>
    <w:rsid w:val="004B0C82"/>
    <w:rsid w:val="004B2F44"/>
    <w:rsid w:val="004B54F5"/>
    <w:rsid w:val="004B601B"/>
    <w:rsid w:val="004B717D"/>
    <w:rsid w:val="004B74EA"/>
    <w:rsid w:val="004C12B3"/>
    <w:rsid w:val="004C1436"/>
    <w:rsid w:val="004C2DA6"/>
    <w:rsid w:val="004C5874"/>
    <w:rsid w:val="004C749C"/>
    <w:rsid w:val="004C7783"/>
    <w:rsid w:val="004D6761"/>
    <w:rsid w:val="004D70EB"/>
    <w:rsid w:val="004E21A9"/>
    <w:rsid w:val="004E2BEA"/>
    <w:rsid w:val="004E345B"/>
    <w:rsid w:val="004E397B"/>
    <w:rsid w:val="004E53BC"/>
    <w:rsid w:val="004E6894"/>
    <w:rsid w:val="004E697E"/>
    <w:rsid w:val="004F278B"/>
    <w:rsid w:val="004F7CDA"/>
    <w:rsid w:val="00502961"/>
    <w:rsid w:val="00503DE3"/>
    <w:rsid w:val="00504A44"/>
    <w:rsid w:val="00504C65"/>
    <w:rsid w:val="0050546B"/>
    <w:rsid w:val="00505693"/>
    <w:rsid w:val="005075AE"/>
    <w:rsid w:val="0051543A"/>
    <w:rsid w:val="00516032"/>
    <w:rsid w:val="00521BA2"/>
    <w:rsid w:val="0052294C"/>
    <w:rsid w:val="005236C1"/>
    <w:rsid w:val="0052563D"/>
    <w:rsid w:val="00526A09"/>
    <w:rsid w:val="00530CDE"/>
    <w:rsid w:val="005351F4"/>
    <w:rsid w:val="00535F5D"/>
    <w:rsid w:val="0053690B"/>
    <w:rsid w:val="00540606"/>
    <w:rsid w:val="00540DE4"/>
    <w:rsid w:val="0054143F"/>
    <w:rsid w:val="0054240E"/>
    <w:rsid w:val="00546DBB"/>
    <w:rsid w:val="00547343"/>
    <w:rsid w:val="005525BA"/>
    <w:rsid w:val="00552DB3"/>
    <w:rsid w:val="00553512"/>
    <w:rsid w:val="00554D15"/>
    <w:rsid w:val="0055528A"/>
    <w:rsid w:val="0055606F"/>
    <w:rsid w:val="0055656E"/>
    <w:rsid w:val="0055667A"/>
    <w:rsid w:val="00561231"/>
    <w:rsid w:val="00565BA9"/>
    <w:rsid w:val="0057164D"/>
    <w:rsid w:val="00572249"/>
    <w:rsid w:val="00575D45"/>
    <w:rsid w:val="00577338"/>
    <w:rsid w:val="00577D7D"/>
    <w:rsid w:val="005825FC"/>
    <w:rsid w:val="00584AEC"/>
    <w:rsid w:val="00590CEF"/>
    <w:rsid w:val="00591F9C"/>
    <w:rsid w:val="00592882"/>
    <w:rsid w:val="00596099"/>
    <w:rsid w:val="005A1531"/>
    <w:rsid w:val="005A20D8"/>
    <w:rsid w:val="005A3800"/>
    <w:rsid w:val="005A3F32"/>
    <w:rsid w:val="005A4B90"/>
    <w:rsid w:val="005A5670"/>
    <w:rsid w:val="005A5FEA"/>
    <w:rsid w:val="005A6736"/>
    <w:rsid w:val="005B04C7"/>
    <w:rsid w:val="005B4140"/>
    <w:rsid w:val="005B4607"/>
    <w:rsid w:val="005C108D"/>
    <w:rsid w:val="005C2DAE"/>
    <w:rsid w:val="005C3BDB"/>
    <w:rsid w:val="005C4D11"/>
    <w:rsid w:val="005C6C91"/>
    <w:rsid w:val="005C724B"/>
    <w:rsid w:val="005D1F4A"/>
    <w:rsid w:val="005D244F"/>
    <w:rsid w:val="005D4F19"/>
    <w:rsid w:val="005D561D"/>
    <w:rsid w:val="005D6961"/>
    <w:rsid w:val="005E3B34"/>
    <w:rsid w:val="005E6B44"/>
    <w:rsid w:val="005F1509"/>
    <w:rsid w:val="005F35B0"/>
    <w:rsid w:val="005F42F3"/>
    <w:rsid w:val="005F57AA"/>
    <w:rsid w:val="00600C20"/>
    <w:rsid w:val="00607D72"/>
    <w:rsid w:val="006200E4"/>
    <w:rsid w:val="00621CEB"/>
    <w:rsid w:val="00624C10"/>
    <w:rsid w:val="00625A0B"/>
    <w:rsid w:val="00626D0B"/>
    <w:rsid w:val="00631D76"/>
    <w:rsid w:val="00636EB7"/>
    <w:rsid w:val="00642253"/>
    <w:rsid w:val="006463F4"/>
    <w:rsid w:val="006479C3"/>
    <w:rsid w:val="00653E42"/>
    <w:rsid w:val="006559C4"/>
    <w:rsid w:val="00663C28"/>
    <w:rsid w:val="00664126"/>
    <w:rsid w:val="0066563F"/>
    <w:rsid w:val="00666355"/>
    <w:rsid w:val="00670DAD"/>
    <w:rsid w:val="006718AA"/>
    <w:rsid w:val="00671FF4"/>
    <w:rsid w:val="006721BF"/>
    <w:rsid w:val="00673B3D"/>
    <w:rsid w:val="00680A95"/>
    <w:rsid w:val="006818E9"/>
    <w:rsid w:val="00681E08"/>
    <w:rsid w:val="00683772"/>
    <w:rsid w:val="00685FB2"/>
    <w:rsid w:val="006860CE"/>
    <w:rsid w:val="00686919"/>
    <w:rsid w:val="00686F99"/>
    <w:rsid w:val="00691514"/>
    <w:rsid w:val="006916FE"/>
    <w:rsid w:val="00694D35"/>
    <w:rsid w:val="00695222"/>
    <w:rsid w:val="00695309"/>
    <w:rsid w:val="0069600C"/>
    <w:rsid w:val="00696CD2"/>
    <w:rsid w:val="006A1606"/>
    <w:rsid w:val="006A41A0"/>
    <w:rsid w:val="006A460B"/>
    <w:rsid w:val="006A5A4C"/>
    <w:rsid w:val="006B3601"/>
    <w:rsid w:val="006B68B2"/>
    <w:rsid w:val="006B7818"/>
    <w:rsid w:val="006C1463"/>
    <w:rsid w:val="006C2259"/>
    <w:rsid w:val="006C5DC8"/>
    <w:rsid w:val="006D1B52"/>
    <w:rsid w:val="006D1F65"/>
    <w:rsid w:val="006D302C"/>
    <w:rsid w:val="006D3AE1"/>
    <w:rsid w:val="006E22F5"/>
    <w:rsid w:val="006E3A59"/>
    <w:rsid w:val="006E510B"/>
    <w:rsid w:val="006E57EA"/>
    <w:rsid w:val="006F039B"/>
    <w:rsid w:val="006F3C01"/>
    <w:rsid w:val="006F4C64"/>
    <w:rsid w:val="006F631F"/>
    <w:rsid w:val="007022CB"/>
    <w:rsid w:val="00702B41"/>
    <w:rsid w:val="00715022"/>
    <w:rsid w:val="00720265"/>
    <w:rsid w:val="00720D32"/>
    <w:rsid w:val="00720DD9"/>
    <w:rsid w:val="007226D8"/>
    <w:rsid w:val="00722AD0"/>
    <w:rsid w:val="00725845"/>
    <w:rsid w:val="00726CF4"/>
    <w:rsid w:val="00727276"/>
    <w:rsid w:val="007276BB"/>
    <w:rsid w:val="00731129"/>
    <w:rsid w:val="00732AB0"/>
    <w:rsid w:val="00734C9B"/>
    <w:rsid w:val="00735630"/>
    <w:rsid w:val="007369BF"/>
    <w:rsid w:val="00736C04"/>
    <w:rsid w:val="00737645"/>
    <w:rsid w:val="00740778"/>
    <w:rsid w:val="00741CF4"/>
    <w:rsid w:val="007511B9"/>
    <w:rsid w:val="00752AE0"/>
    <w:rsid w:val="00753E25"/>
    <w:rsid w:val="00753F13"/>
    <w:rsid w:val="0075799B"/>
    <w:rsid w:val="007579EE"/>
    <w:rsid w:val="00762598"/>
    <w:rsid w:val="00765409"/>
    <w:rsid w:val="007708BE"/>
    <w:rsid w:val="00771AB1"/>
    <w:rsid w:val="00771F3C"/>
    <w:rsid w:val="00771FDB"/>
    <w:rsid w:val="007725A6"/>
    <w:rsid w:val="007740E6"/>
    <w:rsid w:val="007776D0"/>
    <w:rsid w:val="00783452"/>
    <w:rsid w:val="00783BC1"/>
    <w:rsid w:val="0078456D"/>
    <w:rsid w:val="00786BC1"/>
    <w:rsid w:val="00792036"/>
    <w:rsid w:val="0079249A"/>
    <w:rsid w:val="00797849"/>
    <w:rsid w:val="007A0442"/>
    <w:rsid w:val="007A33D5"/>
    <w:rsid w:val="007A4F07"/>
    <w:rsid w:val="007A5025"/>
    <w:rsid w:val="007A52A8"/>
    <w:rsid w:val="007B028E"/>
    <w:rsid w:val="007B2A3F"/>
    <w:rsid w:val="007B3468"/>
    <w:rsid w:val="007B3953"/>
    <w:rsid w:val="007B5E53"/>
    <w:rsid w:val="007B5E79"/>
    <w:rsid w:val="007B7A47"/>
    <w:rsid w:val="007C1998"/>
    <w:rsid w:val="007C2202"/>
    <w:rsid w:val="007C3A58"/>
    <w:rsid w:val="007C6786"/>
    <w:rsid w:val="007C782B"/>
    <w:rsid w:val="007D30C6"/>
    <w:rsid w:val="007E68CA"/>
    <w:rsid w:val="007E774A"/>
    <w:rsid w:val="007F20C3"/>
    <w:rsid w:val="007F296C"/>
    <w:rsid w:val="007F3CCD"/>
    <w:rsid w:val="007F43D7"/>
    <w:rsid w:val="007F4D59"/>
    <w:rsid w:val="007F4DC9"/>
    <w:rsid w:val="007F65E7"/>
    <w:rsid w:val="007F6F24"/>
    <w:rsid w:val="007F7309"/>
    <w:rsid w:val="008007A1"/>
    <w:rsid w:val="0081017C"/>
    <w:rsid w:val="008146C6"/>
    <w:rsid w:val="00822047"/>
    <w:rsid w:val="00825100"/>
    <w:rsid w:val="00825218"/>
    <w:rsid w:val="00833DC8"/>
    <w:rsid w:val="00834D3A"/>
    <w:rsid w:val="0083607C"/>
    <w:rsid w:val="00840D65"/>
    <w:rsid w:val="00841BEA"/>
    <w:rsid w:val="00842353"/>
    <w:rsid w:val="00842D86"/>
    <w:rsid w:val="0084308D"/>
    <w:rsid w:val="00844CA4"/>
    <w:rsid w:val="00845149"/>
    <w:rsid w:val="008465E9"/>
    <w:rsid w:val="008470E7"/>
    <w:rsid w:val="008472CA"/>
    <w:rsid w:val="00847824"/>
    <w:rsid w:val="00852C3A"/>
    <w:rsid w:val="00853A97"/>
    <w:rsid w:val="00854876"/>
    <w:rsid w:val="00854884"/>
    <w:rsid w:val="00860CA9"/>
    <w:rsid w:val="008611B2"/>
    <w:rsid w:val="0086223A"/>
    <w:rsid w:val="00862E4E"/>
    <w:rsid w:val="00866064"/>
    <w:rsid w:val="00867197"/>
    <w:rsid w:val="00873FDB"/>
    <w:rsid w:val="008762B9"/>
    <w:rsid w:val="00876830"/>
    <w:rsid w:val="00876ECF"/>
    <w:rsid w:val="008807CE"/>
    <w:rsid w:val="00882B72"/>
    <w:rsid w:val="00887FCB"/>
    <w:rsid w:val="0089088F"/>
    <w:rsid w:val="00893249"/>
    <w:rsid w:val="00893492"/>
    <w:rsid w:val="008937D4"/>
    <w:rsid w:val="00894E04"/>
    <w:rsid w:val="00895104"/>
    <w:rsid w:val="00896555"/>
    <w:rsid w:val="008A0199"/>
    <w:rsid w:val="008A79C1"/>
    <w:rsid w:val="008A7BFB"/>
    <w:rsid w:val="008B06A6"/>
    <w:rsid w:val="008B131A"/>
    <w:rsid w:val="008B341C"/>
    <w:rsid w:val="008B3470"/>
    <w:rsid w:val="008B3A0B"/>
    <w:rsid w:val="008B5F30"/>
    <w:rsid w:val="008B6DF4"/>
    <w:rsid w:val="008C10B5"/>
    <w:rsid w:val="008C441E"/>
    <w:rsid w:val="008C57FA"/>
    <w:rsid w:val="008D4CFD"/>
    <w:rsid w:val="008D6828"/>
    <w:rsid w:val="008E0DB8"/>
    <w:rsid w:val="008E0F5E"/>
    <w:rsid w:val="008E1AD0"/>
    <w:rsid w:val="008E1C36"/>
    <w:rsid w:val="008E3FFC"/>
    <w:rsid w:val="008E418F"/>
    <w:rsid w:val="008E47C3"/>
    <w:rsid w:val="008E5CF5"/>
    <w:rsid w:val="008E6FCC"/>
    <w:rsid w:val="008F4874"/>
    <w:rsid w:val="008F6F14"/>
    <w:rsid w:val="00900695"/>
    <w:rsid w:val="0090560A"/>
    <w:rsid w:val="00906108"/>
    <w:rsid w:val="00907453"/>
    <w:rsid w:val="0091174E"/>
    <w:rsid w:val="0091257C"/>
    <w:rsid w:val="00914DC3"/>
    <w:rsid w:val="0091573F"/>
    <w:rsid w:val="009168D4"/>
    <w:rsid w:val="00920AC1"/>
    <w:rsid w:val="00922DCF"/>
    <w:rsid w:val="009230B5"/>
    <w:rsid w:val="00923B55"/>
    <w:rsid w:val="00931F8A"/>
    <w:rsid w:val="00934271"/>
    <w:rsid w:val="00935039"/>
    <w:rsid w:val="00936321"/>
    <w:rsid w:val="009372BF"/>
    <w:rsid w:val="009505EB"/>
    <w:rsid w:val="009509D7"/>
    <w:rsid w:val="009510F4"/>
    <w:rsid w:val="00951B82"/>
    <w:rsid w:val="00952568"/>
    <w:rsid w:val="009540E4"/>
    <w:rsid w:val="00957531"/>
    <w:rsid w:val="0096221C"/>
    <w:rsid w:val="0096251D"/>
    <w:rsid w:val="009653E9"/>
    <w:rsid w:val="00967E8F"/>
    <w:rsid w:val="00971B4C"/>
    <w:rsid w:val="009733A7"/>
    <w:rsid w:val="00974BA6"/>
    <w:rsid w:val="00975594"/>
    <w:rsid w:val="00975599"/>
    <w:rsid w:val="009778F4"/>
    <w:rsid w:val="00981C0E"/>
    <w:rsid w:val="00981C70"/>
    <w:rsid w:val="00983352"/>
    <w:rsid w:val="00984062"/>
    <w:rsid w:val="00984FF4"/>
    <w:rsid w:val="00986874"/>
    <w:rsid w:val="009879B0"/>
    <w:rsid w:val="009977F5"/>
    <w:rsid w:val="009A2E27"/>
    <w:rsid w:val="009A5646"/>
    <w:rsid w:val="009A6FF0"/>
    <w:rsid w:val="009B0199"/>
    <w:rsid w:val="009B03C7"/>
    <w:rsid w:val="009B0966"/>
    <w:rsid w:val="009B200E"/>
    <w:rsid w:val="009B203A"/>
    <w:rsid w:val="009C1422"/>
    <w:rsid w:val="009C265F"/>
    <w:rsid w:val="009C3512"/>
    <w:rsid w:val="009C59FB"/>
    <w:rsid w:val="009C6216"/>
    <w:rsid w:val="009C6677"/>
    <w:rsid w:val="009C66ED"/>
    <w:rsid w:val="009D0402"/>
    <w:rsid w:val="009D18EF"/>
    <w:rsid w:val="009D3807"/>
    <w:rsid w:val="009D6217"/>
    <w:rsid w:val="009D6323"/>
    <w:rsid w:val="009D778C"/>
    <w:rsid w:val="009E5E1E"/>
    <w:rsid w:val="009E64AD"/>
    <w:rsid w:val="009E7390"/>
    <w:rsid w:val="009F0305"/>
    <w:rsid w:val="009F04FC"/>
    <w:rsid w:val="009F33B2"/>
    <w:rsid w:val="009F3BF0"/>
    <w:rsid w:val="009F3FD9"/>
    <w:rsid w:val="009F4B33"/>
    <w:rsid w:val="009F4D57"/>
    <w:rsid w:val="009F5485"/>
    <w:rsid w:val="009F5CD8"/>
    <w:rsid w:val="009F6A65"/>
    <w:rsid w:val="009F6C86"/>
    <w:rsid w:val="00A007C6"/>
    <w:rsid w:val="00A01D2A"/>
    <w:rsid w:val="00A02AFF"/>
    <w:rsid w:val="00A03A63"/>
    <w:rsid w:val="00A05ACE"/>
    <w:rsid w:val="00A12161"/>
    <w:rsid w:val="00A13287"/>
    <w:rsid w:val="00A1386B"/>
    <w:rsid w:val="00A1445C"/>
    <w:rsid w:val="00A14E33"/>
    <w:rsid w:val="00A1507B"/>
    <w:rsid w:val="00A26B42"/>
    <w:rsid w:val="00A270B7"/>
    <w:rsid w:val="00A30945"/>
    <w:rsid w:val="00A3339C"/>
    <w:rsid w:val="00A34989"/>
    <w:rsid w:val="00A403BF"/>
    <w:rsid w:val="00A4113A"/>
    <w:rsid w:val="00A4226A"/>
    <w:rsid w:val="00A43FB0"/>
    <w:rsid w:val="00A46604"/>
    <w:rsid w:val="00A46CD9"/>
    <w:rsid w:val="00A50F8B"/>
    <w:rsid w:val="00A53391"/>
    <w:rsid w:val="00A61954"/>
    <w:rsid w:val="00A659D1"/>
    <w:rsid w:val="00A71078"/>
    <w:rsid w:val="00A7314A"/>
    <w:rsid w:val="00A77162"/>
    <w:rsid w:val="00A80811"/>
    <w:rsid w:val="00A815FF"/>
    <w:rsid w:val="00A826FA"/>
    <w:rsid w:val="00A83AB8"/>
    <w:rsid w:val="00A84D3A"/>
    <w:rsid w:val="00A871AB"/>
    <w:rsid w:val="00A90207"/>
    <w:rsid w:val="00A92AD2"/>
    <w:rsid w:val="00A946EE"/>
    <w:rsid w:val="00A95C9D"/>
    <w:rsid w:val="00A960EF"/>
    <w:rsid w:val="00AA18B5"/>
    <w:rsid w:val="00AA20C5"/>
    <w:rsid w:val="00AA2E5F"/>
    <w:rsid w:val="00AA41B3"/>
    <w:rsid w:val="00AA4824"/>
    <w:rsid w:val="00AA6E1F"/>
    <w:rsid w:val="00AB1438"/>
    <w:rsid w:val="00AB45B9"/>
    <w:rsid w:val="00AB64D3"/>
    <w:rsid w:val="00AC00D4"/>
    <w:rsid w:val="00AC1AB9"/>
    <w:rsid w:val="00AC2938"/>
    <w:rsid w:val="00AC2BCA"/>
    <w:rsid w:val="00AC4E56"/>
    <w:rsid w:val="00AC6187"/>
    <w:rsid w:val="00AC67A1"/>
    <w:rsid w:val="00AC6D69"/>
    <w:rsid w:val="00AD0087"/>
    <w:rsid w:val="00AD2EF5"/>
    <w:rsid w:val="00AD3EF6"/>
    <w:rsid w:val="00AE075F"/>
    <w:rsid w:val="00AE085C"/>
    <w:rsid w:val="00AE0EFC"/>
    <w:rsid w:val="00AE3E36"/>
    <w:rsid w:val="00AE4274"/>
    <w:rsid w:val="00AE5519"/>
    <w:rsid w:val="00AE63AC"/>
    <w:rsid w:val="00AE6935"/>
    <w:rsid w:val="00AF67E1"/>
    <w:rsid w:val="00AF6A9D"/>
    <w:rsid w:val="00B008C3"/>
    <w:rsid w:val="00B04763"/>
    <w:rsid w:val="00B0762C"/>
    <w:rsid w:val="00B12402"/>
    <w:rsid w:val="00B126DF"/>
    <w:rsid w:val="00B127F8"/>
    <w:rsid w:val="00B1699C"/>
    <w:rsid w:val="00B2065F"/>
    <w:rsid w:val="00B21A77"/>
    <w:rsid w:val="00B22B6C"/>
    <w:rsid w:val="00B30021"/>
    <w:rsid w:val="00B335C2"/>
    <w:rsid w:val="00B35930"/>
    <w:rsid w:val="00B36F80"/>
    <w:rsid w:val="00B509EC"/>
    <w:rsid w:val="00B50D54"/>
    <w:rsid w:val="00B52FF9"/>
    <w:rsid w:val="00B54320"/>
    <w:rsid w:val="00B54664"/>
    <w:rsid w:val="00B55E6A"/>
    <w:rsid w:val="00B60672"/>
    <w:rsid w:val="00B6084C"/>
    <w:rsid w:val="00B63A6F"/>
    <w:rsid w:val="00B63AF1"/>
    <w:rsid w:val="00B71008"/>
    <w:rsid w:val="00B719A7"/>
    <w:rsid w:val="00B77C98"/>
    <w:rsid w:val="00B859AD"/>
    <w:rsid w:val="00B85EAA"/>
    <w:rsid w:val="00B9074B"/>
    <w:rsid w:val="00B92EEC"/>
    <w:rsid w:val="00B93848"/>
    <w:rsid w:val="00BA0AF6"/>
    <w:rsid w:val="00BA16C4"/>
    <w:rsid w:val="00BA56D7"/>
    <w:rsid w:val="00BA7BAE"/>
    <w:rsid w:val="00BA7E15"/>
    <w:rsid w:val="00BB1DAC"/>
    <w:rsid w:val="00BB243E"/>
    <w:rsid w:val="00BC1732"/>
    <w:rsid w:val="00BC1F9F"/>
    <w:rsid w:val="00BC3649"/>
    <w:rsid w:val="00BC3ED2"/>
    <w:rsid w:val="00BC5257"/>
    <w:rsid w:val="00BC6B66"/>
    <w:rsid w:val="00BC7F2E"/>
    <w:rsid w:val="00BD0F24"/>
    <w:rsid w:val="00BD262F"/>
    <w:rsid w:val="00BD2D33"/>
    <w:rsid w:val="00BD3E58"/>
    <w:rsid w:val="00BD51D7"/>
    <w:rsid w:val="00BD66DB"/>
    <w:rsid w:val="00BD750A"/>
    <w:rsid w:val="00BD7C5F"/>
    <w:rsid w:val="00BE18A7"/>
    <w:rsid w:val="00BE300C"/>
    <w:rsid w:val="00BE3D43"/>
    <w:rsid w:val="00BE6D4D"/>
    <w:rsid w:val="00BE7A6B"/>
    <w:rsid w:val="00BF214C"/>
    <w:rsid w:val="00BF3305"/>
    <w:rsid w:val="00BF495C"/>
    <w:rsid w:val="00BF5119"/>
    <w:rsid w:val="00BF538C"/>
    <w:rsid w:val="00BF73E6"/>
    <w:rsid w:val="00C01F26"/>
    <w:rsid w:val="00C027D3"/>
    <w:rsid w:val="00C049A7"/>
    <w:rsid w:val="00C10CCB"/>
    <w:rsid w:val="00C12E1F"/>
    <w:rsid w:val="00C16BBA"/>
    <w:rsid w:val="00C20256"/>
    <w:rsid w:val="00C31FD4"/>
    <w:rsid w:val="00C33D8C"/>
    <w:rsid w:val="00C349AA"/>
    <w:rsid w:val="00C354DF"/>
    <w:rsid w:val="00C36F2B"/>
    <w:rsid w:val="00C37B55"/>
    <w:rsid w:val="00C42579"/>
    <w:rsid w:val="00C430C5"/>
    <w:rsid w:val="00C44573"/>
    <w:rsid w:val="00C4494E"/>
    <w:rsid w:val="00C47213"/>
    <w:rsid w:val="00C509F9"/>
    <w:rsid w:val="00C52857"/>
    <w:rsid w:val="00C53C36"/>
    <w:rsid w:val="00C55799"/>
    <w:rsid w:val="00C55806"/>
    <w:rsid w:val="00C55EB4"/>
    <w:rsid w:val="00C628E9"/>
    <w:rsid w:val="00C66330"/>
    <w:rsid w:val="00C70146"/>
    <w:rsid w:val="00C702D8"/>
    <w:rsid w:val="00C70CC4"/>
    <w:rsid w:val="00C7289E"/>
    <w:rsid w:val="00C72C65"/>
    <w:rsid w:val="00C72C74"/>
    <w:rsid w:val="00C73197"/>
    <w:rsid w:val="00C74B23"/>
    <w:rsid w:val="00C77ED0"/>
    <w:rsid w:val="00C81B40"/>
    <w:rsid w:val="00C833B7"/>
    <w:rsid w:val="00C87A37"/>
    <w:rsid w:val="00C96770"/>
    <w:rsid w:val="00C96B94"/>
    <w:rsid w:val="00CA02DA"/>
    <w:rsid w:val="00CA44B6"/>
    <w:rsid w:val="00CA741B"/>
    <w:rsid w:val="00CB1170"/>
    <w:rsid w:val="00CB21F9"/>
    <w:rsid w:val="00CB3613"/>
    <w:rsid w:val="00CB472D"/>
    <w:rsid w:val="00CB6099"/>
    <w:rsid w:val="00CB7385"/>
    <w:rsid w:val="00CC468E"/>
    <w:rsid w:val="00CD0AA2"/>
    <w:rsid w:val="00CD1476"/>
    <w:rsid w:val="00CD3CCC"/>
    <w:rsid w:val="00CD5770"/>
    <w:rsid w:val="00CD5D80"/>
    <w:rsid w:val="00CD7963"/>
    <w:rsid w:val="00CE3BBA"/>
    <w:rsid w:val="00CE51A9"/>
    <w:rsid w:val="00CE6E51"/>
    <w:rsid w:val="00CE7D47"/>
    <w:rsid w:val="00CF3FD5"/>
    <w:rsid w:val="00CF4C91"/>
    <w:rsid w:val="00CF4D3A"/>
    <w:rsid w:val="00CF52BE"/>
    <w:rsid w:val="00CF6017"/>
    <w:rsid w:val="00CF670C"/>
    <w:rsid w:val="00D01431"/>
    <w:rsid w:val="00D01AB2"/>
    <w:rsid w:val="00D06F4B"/>
    <w:rsid w:val="00D12D2F"/>
    <w:rsid w:val="00D156AB"/>
    <w:rsid w:val="00D156C1"/>
    <w:rsid w:val="00D15CA0"/>
    <w:rsid w:val="00D16E5B"/>
    <w:rsid w:val="00D25D2E"/>
    <w:rsid w:val="00D25EBB"/>
    <w:rsid w:val="00D262AC"/>
    <w:rsid w:val="00D30ADE"/>
    <w:rsid w:val="00D314D4"/>
    <w:rsid w:val="00D322FB"/>
    <w:rsid w:val="00D33B30"/>
    <w:rsid w:val="00D34135"/>
    <w:rsid w:val="00D37FFC"/>
    <w:rsid w:val="00D42069"/>
    <w:rsid w:val="00D4495F"/>
    <w:rsid w:val="00D44A9C"/>
    <w:rsid w:val="00D457C8"/>
    <w:rsid w:val="00D46276"/>
    <w:rsid w:val="00D50C9A"/>
    <w:rsid w:val="00D51496"/>
    <w:rsid w:val="00D51665"/>
    <w:rsid w:val="00D55C96"/>
    <w:rsid w:val="00D57338"/>
    <w:rsid w:val="00D57E5C"/>
    <w:rsid w:val="00D6098D"/>
    <w:rsid w:val="00D61C74"/>
    <w:rsid w:val="00D61CEE"/>
    <w:rsid w:val="00D623C2"/>
    <w:rsid w:val="00D625DE"/>
    <w:rsid w:val="00D6283F"/>
    <w:rsid w:val="00D636AA"/>
    <w:rsid w:val="00D67A5E"/>
    <w:rsid w:val="00D70FD4"/>
    <w:rsid w:val="00D71EFA"/>
    <w:rsid w:val="00D84052"/>
    <w:rsid w:val="00D8428A"/>
    <w:rsid w:val="00D84893"/>
    <w:rsid w:val="00D84E07"/>
    <w:rsid w:val="00D86EA8"/>
    <w:rsid w:val="00D90B85"/>
    <w:rsid w:val="00D96394"/>
    <w:rsid w:val="00D96510"/>
    <w:rsid w:val="00D979A3"/>
    <w:rsid w:val="00DA2E7E"/>
    <w:rsid w:val="00DA7730"/>
    <w:rsid w:val="00DB1F90"/>
    <w:rsid w:val="00DB427E"/>
    <w:rsid w:val="00DB45D6"/>
    <w:rsid w:val="00DB6C8A"/>
    <w:rsid w:val="00DB716A"/>
    <w:rsid w:val="00DB7D15"/>
    <w:rsid w:val="00DC0EA9"/>
    <w:rsid w:val="00DC25BE"/>
    <w:rsid w:val="00DC2728"/>
    <w:rsid w:val="00DC3005"/>
    <w:rsid w:val="00DC3CC2"/>
    <w:rsid w:val="00DC6BB7"/>
    <w:rsid w:val="00DC76D6"/>
    <w:rsid w:val="00DD0D0B"/>
    <w:rsid w:val="00DD2A99"/>
    <w:rsid w:val="00DD47C9"/>
    <w:rsid w:val="00DD5311"/>
    <w:rsid w:val="00DD5780"/>
    <w:rsid w:val="00DD68A4"/>
    <w:rsid w:val="00DE7326"/>
    <w:rsid w:val="00DF1C85"/>
    <w:rsid w:val="00DF5611"/>
    <w:rsid w:val="00DF72B1"/>
    <w:rsid w:val="00E0053E"/>
    <w:rsid w:val="00E04605"/>
    <w:rsid w:val="00E04D08"/>
    <w:rsid w:val="00E067BE"/>
    <w:rsid w:val="00E07D96"/>
    <w:rsid w:val="00E07EF9"/>
    <w:rsid w:val="00E1327B"/>
    <w:rsid w:val="00E15719"/>
    <w:rsid w:val="00E21533"/>
    <w:rsid w:val="00E21BCC"/>
    <w:rsid w:val="00E21CF3"/>
    <w:rsid w:val="00E228F0"/>
    <w:rsid w:val="00E24135"/>
    <w:rsid w:val="00E2475A"/>
    <w:rsid w:val="00E30D4C"/>
    <w:rsid w:val="00E32C88"/>
    <w:rsid w:val="00E35D3B"/>
    <w:rsid w:val="00E41F90"/>
    <w:rsid w:val="00E428A4"/>
    <w:rsid w:val="00E4400A"/>
    <w:rsid w:val="00E441D1"/>
    <w:rsid w:val="00E45E95"/>
    <w:rsid w:val="00E46086"/>
    <w:rsid w:val="00E460F5"/>
    <w:rsid w:val="00E46C16"/>
    <w:rsid w:val="00E5098B"/>
    <w:rsid w:val="00E5343C"/>
    <w:rsid w:val="00E57858"/>
    <w:rsid w:val="00E601D0"/>
    <w:rsid w:val="00E6249A"/>
    <w:rsid w:val="00E753B4"/>
    <w:rsid w:val="00E768E6"/>
    <w:rsid w:val="00E8042F"/>
    <w:rsid w:val="00E84A92"/>
    <w:rsid w:val="00E8616B"/>
    <w:rsid w:val="00E86798"/>
    <w:rsid w:val="00E90425"/>
    <w:rsid w:val="00E90C17"/>
    <w:rsid w:val="00E9409D"/>
    <w:rsid w:val="00E944DA"/>
    <w:rsid w:val="00E97B23"/>
    <w:rsid w:val="00EA05D4"/>
    <w:rsid w:val="00EA232C"/>
    <w:rsid w:val="00EA4D4F"/>
    <w:rsid w:val="00EB020C"/>
    <w:rsid w:val="00EB1095"/>
    <w:rsid w:val="00EB11C4"/>
    <w:rsid w:val="00EB1431"/>
    <w:rsid w:val="00EB255C"/>
    <w:rsid w:val="00EB2587"/>
    <w:rsid w:val="00EB3791"/>
    <w:rsid w:val="00EB3DCF"/>
    <w:rsid w:val="00EB445C"/>
    <w:rsid w:val="00EB50BF"/>
    <w:rsid w:val="00EB5D82"/>
    <w:rsid w:val="00EC1F1F"/>
    <w:rsid w:val="00EC25DB"/>
    <w:rsid w:val="00EC2F61"/>
    <w:rsid w:val="00EC2FD3"/>
    <w:rsid w:val="00EC4B23"/>
    <w:rsid w:val="00ED0F49"/>
    <w:rsid w:val="00ED219D"/>
    <w:rsid w:val="00ED38F3"/>
    <w:rsid w:val="00ED54FD"/>
    <w:rsid w:val="00ED5547"/>
    <w:rsid w:val="00EE3DED"/>
    <w:rsid w:val="00EF000D"/>
    <w:rsid w:val="00EF164E"/>
    <w:rsid w:val="00EF42AC"/>
    <w:rsid w:val="00EF4F32"/>
    <w:rsid w:val="00F0325D"/>
    <w:rsid w:val="00F03AB9"/>
    <w:rsid w:val="00F04180"/>
    <w:rsid w:val="00F04823"/>
    <w:rsid w:val="00F107CA"/>
    <w:rsid w:val="00F12650"/>
    <w:rsid w:val="00F156A1"/>
    <w:rsid w:val="00F17478"/>
    <w:rsid w:val="00F204A9"/>
    <w:rsid w:val="00F22658"/>
    <w:rsid w:val="00F26B0C"/>
    <w:rsid w:val="00F306BD"/>
    <w:rsid w:val="00F30E82"/>
    <w:rsid w:val="00F317AC"/>
    <w:rsid w:val="00F319DF"/>
    <w:rsid w:val="00F322BD"/>
    <w:rsid w:val="00F324C3"/>
    <w:rsid w:val="00F345ED"/>
    <w:rsid w:val="00F34682"/>
    <w:rsid w:val="00F3634C"/>
    <w:rsid w:val="00F36D34"/>
    <w:rsid w:val="00F36FC8"/>
    <w:rsid w:val="00F400CD"/>
    <w:rsid w:val="00F4562C"/>
    <w:rsid w:val="00F45BD0"/>
    <w:rsid w:val="00F51DCC"/>
    <w:rsid w:val="00F52C6B"/>
    <w:rsid w:val="00F52E4F"/>
    <w:rsid w:val="00F543F0"/>
    <w:rsid w:val="00F55728"/>
    <w:rsid w:val="00F557FB"/>
    <w:rsid w:val="00F57822"/>
    <w:rsid w:val="00F61E74"/>
    <w:rsid w:val="00F62221"/>
    <w:rsid w:val="00F63B4B"/>
    <w:rsid w:val="00F65CF5"/>
    <w:rsid w:val="00F707D0"/>
    <w:rsid w:val="00F71B8A"/>
    <w:rsid w:val="00F7417D"/>
    <w:rsid w:val="00F744AA"/>
    <w:rsid w:val="00F745C8"/>
    <w:rsid w:val="00F75071"/>
    <w:rsid w:val="00F77298"/>
    <w:rsid w:val="00F8044C"/>
    <w:rsid w:val="00F828E9"/>
    <w:rsid w:val="00F85440"/>
    <w:rsid w:val="00F85A97"/>
    <w:rsid w:val="00F912E1"/>
    <w:rsid w:val="00F919FB"/>
    <w:rsid w:val="00F95C5C"/>
    <w:rsid w:val="00F95C97"/>
    <w:rsid w:val="00FA288F"/>
    <w:rsid w:val="00FA44B3"/>
    <w:rsid w:val="00FA78DC"/>
    <w:rsid w:val="00FB2371"/>
    <w:rsid w:val="00FB3560"/>
    <w:rsid w:val="00FB3745"/>
    <w:rsid w:val="00FB5956"/>
    <w:rsid w:val="00FB7346"/>
    <w:rsid w:val="00FB7595"/>
    <w:rsid w:val="00FC09F2"/>
    <w:rsid w:val="00FC0F70"/>
    <w:rsid w:val="00FC2E17"/>
    <w:rsid w:val="00FC3DB4"/>
    <w:rsid w:val="00FD1F2E"/>
    <w:rsid w:val="00FD3FE1"/>
    <w:rsid w:val="00FD5FAD"/>
    <w:rsid w:val="00FD7B23"/>
    <w:rsid w:val="00FF1AA6"/>
    <w:rsid w:val="00FF209A"/>
    <w:rsid w:val="00FF3B8E"/>
    <w:rsid w:val="00FF64E5"/>
    <w:rsid w:val="00FF68A4"/>
    <w:rsid w:val="00FF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269A"/>
  <w15:chartTrackingRefBased/>
  <w15:docId w15:val="{53966A59-5D0D-4026-9426-A2E06B77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D7D"/>
    <w:rPr>
      <w:color w:val="0563C1" w:themeColor="hyperlink"/>
      <w:u w:val="single"/>
    </w:rPr>
  </w:style>
  <w:style w:type="character" w:styleId="UnresolvedMention">
    <w:name w:val="Unresolved Mention"/>
    <w:basedOn w:val="DefaultParagraphFont"/>
    <w:uiPriority w:val="99"/>
    <w:semiHidden/>
    <w:unhideWhenUsed/>
    <w:rsid w:val="00577D7D"/>
    <w:rPr>
      <w:color w:val="605E5C"/>
      <w:shd w:val="clear" w:color="auto" w:fill="E1DFDD"/>
    </w:rPr>
  </w:style>
  <w:style w:type="paragraph" w:styleId="BalloonText">
    <w:name w:val="Balloon Text"/>
    <w:basedOn w:val="Normal"/>
    <w:link w:val="BalloonTextChar"/>
    <w:uiPriority w:val="99"/>
    <w:semiHidden/>
    <w:unhideWhenUsed/>
    <w:rsid w:val="00CF6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70C"/>
    <w:rPr>
      <w:rFonts w:ascii="Segoe UI" w:hAnsi="Segoe UI" w:cs="Segoe UI"/>
      <w:sz w:val="18"/>
      <w:szCs w:val="18"/>
    </w:rPr>
  </w:style>
  <w:style w:type="paragraph" w:styleId="ListParagraph">
    <w:name w:val="List Paragraph"/>
    <w:basedOn w:val="Normal"/>
    <w:uiPriority w:val="34"/>
    <w:qFormat/>
    <w:rsid w:val="00E04D08"/>
    <w:pPr>
      <w:ind w:left="720"/>
      <w:contextualSpacing/>
    </w:pPr>
  </w:style>
  <w:style w:type="character" w:styleId="FollowedHyperlink">
    <w:name w:val="FollowedHyperlink"/>
    <w:basedOn w:val="DefaultParagraphFont"/>
    <w:uiPriority w:val="99"/>
    <w:semiHidden/>
    <w:unhideWhenUsed/>
    <w:rsid w:val="00087FF8"/>
    <w:rPr>
      <w:color w:val="954F72" w:themeColor="followedHyperlink"/>
      <w:u w:val="single"/>
    </w:rPr>
  </w:style>
  <w:style w:type="paragraph" w:styleId="NormalWeb">
    <w:name w:val="Normal (Web)"/>
    <w:basedOn w:val="Normal"/>
    <w:uiPriority w:val="99"/>
    <w:semiHidden/>
    <w:unhideWhenUsed/>
    <w:rsid w:val="00F52C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3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305"/>
  </w:style>
  <w:style w:type="paragraph" w:styleId="Footer">
    <w:name w:val="footer"/>
    <w:basedOn w:val="Normal"/>
    <w:link w:val="FooterChar"/>
    <w:uiPriority w:val="99"/>
    <w:unhideWhenUsed/>
    <w:rsid w:val="00BF3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305"/>
  </w:style>
  <w:style w:type="paragraph" w:styleId="Revision">
    <w:name w:val="Revision"/>
    <w:hidden/>
    <w:uiPriority w:val="99"/>
    <w:semiHidden/>
    <w:rsid w:val="002124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3474">
      <w:bodyDiv w:val="1"/>
      <w:marLeft w:val="0"/>
      <w:marRight w:val="0"/>
      <w:marTop w:val="0"/>
      <w:marBottom w:val="0"/>
      <w:divBdr>
        <w:top w:val="none" w:sz="0" w:space="0" w:color="auto"/>
        <w:left w:val="none" w:sz="0" w:space="0" w:color="auto"/>
        <w:bottom w:val="none" w:sz="0" w:space="0" w:color="auto"/>
        <w:right w:val="none" w:sz="0" w:space="0" w:color="auto"/>
      </w:divBdr>
    </w:div>
    <w:div w:id="27293132">
      <w:bodyDiv w:val="1"/>
      <w:marLeft w:val="0"/>
      <w:marRight w:val="0"/>
      <w:marTop w:val="0"/>
      <w:marBottom w:val="0"/>
      <w:divBdr>
        <w:top w:val="none" w:sz="0" w:space="0" w:color="auto"/>
        <w:left w:val="none" w:sz="0" w:space="0" w:color="auto"/>
        <w:bottom w:val="none" w:sz="0" w:space="0" w:color="auto"/>
        <w:right w:val="none" w:sz="0" w:space="0" w:color="auto"/>
      </w:divBdr>
    </w:div>
    <w:div w:id="37629772">
      <w:bodyDiv w:val="1"/>
      <w:marLeft w:val="0"/>
      <w:marRight w:val="0"/>
      <w:marTop w:val="0"/>
      <w:marBottom w:val="0"/>
      <w:divBdr>
        <w:top w:val="none" w:sz="0" w:space="0" w:color="auto"/>
        <w:left w:val="none" w:sz="0" w:space="0" w:color="auto"/>
        <w:bottom w:val="none" w:sz="0" w:space="0" w:color="auto"/>
        <w:right w:val="none" w:sz="0" w:space="0" w:color="auto"/>
      </w:divBdr>
    </w:div>
    <w:div w:id="98720713">
      <w:bodyDiv w:val="1"/>
      <w:marLeft w:val="0"/>
      <w:marRight w:val="0"/>
      <w:marTop w:val="0"/>
      <w:marBottom w:val="0"/>
      <w:divBdr>
        <w:top w:val="none" w:sz="0" w:space="0" w:color="auto"/>
        <w:left w:val="none" w:sz="0" w:space="0" w:color="auto"/>
        <w:bottom w:val="none" w:sz="0" w:space="0" w:color="auto"/>
        <w:right w:val="none" w:sz="0" w:space="0" w:color="auto"/>
      </w:divBdr>
    </w:div>
    <w:div w:id="170998937">
      <w:bodyDiv w:val="1"/>
      <w:marLeft w:val="0"/>
      <w:marRight w:val="0"/>
      <w:marTop w:val="0"/>
      <w:marBottom w:val="0"/>
      <w:divBdr>
        <w:top w:val="none" w:sz="0" w:space="0" w:color="auto"/>
        <w:left w:val="none" w:sz="0" w:space="0" w:color="auto"/>
        <w:bottom w:val="none" w:sz="0" w:space="0" w:color="auto"/>
        <w:right w:val="none" w:sz="0" w:space="0" w:color="auto"/>
      </w:divBdr>
    </w:div>
    <w:div w:id="191964680">
      <w:bodyDiv w:val="1"/>
      <w:marLeft w:val="0"/>
      <w:marRight w:val="0"/>
      <w:marTop w:val="0"/>
      <w:marBottom w:val="0"/>
      <w:divBdr>
        <w:top w:val="none" w:sz="0" w:space="0" w:color="auto"/>
        <w:left w:val="none" w:sz="0" w:space="0" w:color="auto"/>
        <w:bottom w:val="none" w:sz="0" w:space="0" w:color="auto"/>
        <w:right w:val="none" w:sz="0" w:space="0" w:color="auto"/>
      </w:divBdr>
    </w:div>
    <w:div w:id="194659958">
      <w:bodyDiv w:val="1"/>
      <w:marLeft w:val="0"/>
      <w:marRight w:val="0"/>
      <w:marTop w:val="0"/>
      <w:marBottom w:val="0"/>
      <w:divBdr>
        <w:top w:val="none" w:sz="0" w:space="0" w:color="auto"/>
        <w:left w:val="none" w:sz="0" w:space="0" w:color="auto"/>
        <w:bottom w:val="none" w:sz="0" w:space="0" w:color="auto"/>
        <w:right w:val="none" w:sz="0" w:space="0" w:color="auto"/>
      </w:divBdr>
    </w:div>
    <w:div w:id="206111486">
      <w:bodyDiv w:val="1"/>
      <w:marLeft w:val="0"/>
      <w:marRight w:val="0"/>
      <w:marTop w:val="0"/>
      <w:marBottom w:val="0"/>
      <w:divBdr>
        <w:top w:val="none" w:sz="0" w:space="0" w:color="auto"/>
        <w:left w:val="none" w:sz="0" w:space="0" w:color="auto"/>
        <w:bottom w:val="none" w:sz="0" w:space="0" w:color="auto"/>
        <w:right w:val="none" w:sz="0" w:space="0" w:color="auto"/>
      </w:divBdr>
    </w:div>
    <w:div w:id="369690583">
      <w:bodyDiv w:val="1"/>
      <w:marLeft w:val="0"/>
      <w:marRight w:val="0"/>
      <w:marTop w:val="0"/>
      <w:marBottom w:val="0"/>
      <w:divBdr>
        <w:top w:val="none" w:sz="0" w:space="0" w:color="auto"/>
        <w:left w:val="none" w:sz="0" w:space="0" w:color="auto"/>
        <w:bottom w:val="none" w:sz="0" w:space="0" w:color="auto"/>
        <w:right w:val="none" w:sz="0" w:space="0" w:color="auto"/>
      </w:divBdr>
    </w:div>
    <w:div w:id="380205217">
      <w:bodyDiv w:val="1"/>
      <w:marLeft w:val="0"/>
      <w:marRight w:val="0"/>
      <w:marTop w:val="0"/>
      <w:marBottom w:val="0"/>
      <w:divBdr>
        <w:top w:val="none" w:sz="0" w:space="0" w:color="auto"/>
        <w:left w:val="none" w:sz="0" w:space="0" w:color="auto"/>
        <w:bottom w:val="none" w:sz="0" w:space="0" w:color="auto"/>
        <w:right w:val="none" w:sz="0" w:space="0" w:color="auto"/>
      </w:divBdr>
      <w:divsChild>
        <w:div w:id="1088693198">
          <w:marLeft w:val="0"/>
          <w:marRight w:val="0"/>
          <w:marTop w:val="0"/>
          <w:marBottom w:val="0"/>
          <w:divBdr>
            <w:top w:val="none" w:sz="0" w:space="0" w:color="auto"/>
            <w:left w:val="none" w:sz="0" w:space="0" w:color="auto"/>
            <w:bottom w:val="none" w:sz="0" w:space="0" w:color="auto"/>
            <w:right w:val="none" w:sz="0" w:space="0" w:color="auto"/>
          </w:divBdr>
          <w:divsChild>
            <w:div w:id="636182999">
              <w:marLeft w:val="0"/>
              <w:marRight w:val="0"/>
              <w:marTop w:val="0"/>
              <w:marBottom w:val="0"/>
              <w:divBdr>
                <w:top w:val="none" w:sz="0" w:space="0" w:color="auto"/>
                <w:left w:val="none" w:sz="0" w:space="0" w:color="auto"/>
                <w:bottom w:val="none" w:sz="0" w:space="0" w:color="auto"/>
                <w:right w:val="none" w:sz="0" w:space="0" w:color="auto"/>
              </w:divBdr>
              <w:divsChild>
                <w:div w:id="417677736">
                  <w:marLeft w:val="0"/>
                  <w:marRight w:val="0"/>
                  <w:marTop w:val="0"/>
                  <w:marBottom w:val="0"/>
                  <w:divBdr>
                    <w:top w:val="none" w:sz="0" w:space="0" w:color="auto"/>
                    <w:left w:val="none" w:sz="0" w:space="0" w:color="auto"/>
                    <w:bottom w:val="none" w:sz="0" w:space="0" w:color="auto"/>
                    <w:right w:val="none" w:sz="0" w:space="0" w:color="auto"/>
                  </w:divBdr>
                </w:div>
                <w:div w:id="216429987">
                  <w:marLeft w:val="0"/>
                  <w:marRight w:val="0"/>
                  <w:marTop w:val="0"/>
                  <w:marBottom w:val="0"/>
                  <w:divBdr>
                    <w:top w:val="none" w:sz="0" w:space="0" w:color="auto"/>
                    <w:left w:val="none" w:sz="0" w:space="0" w:color="auto"/>
                    <w:bottom w:val="none" w:sz="0" w:space="0" w:color="auto"/>
                    <w:right w:val="none" w:sz="0" w:space="0" w:color="auto"/>
                  </w:divBdr>
                </w:div>
                <w:div w:id="741171925">
                  <w:marLeft w:val="0"/>
                  <w:marRight w:val="0"/>
                  <w:marTop w:val="0"/>
                  <w:marBottom w:val="0"/>
                  <w:divBdr>
                    <w:top w:val="none" w:sz="0" w:space="0" w:color="auto"/>
                    <w:left w:val="none" w:sz="0" w:space="0" w:color="auto"/>
                    <w:bottom w:val="none" w:sz="0" w:space="0" w:color="auto"/>
                    <w:right w:val="none" w:sz="0" w:space="0" w:color="auto"/>
                  </w:divBdr>
                </w:div>
              </w:divsChild>
            </w:div>
            <w:div w:id="697505115">
              <w:marLeft w:val="0"/>
              <w:marRight w:val="0"/>
              <w:marTop w:val="0"/>
              <w:marBottom w:val="0"/>
              <w:divBdr>
                <w:top w:val="none" w:sz="0" w:space="0" w:color="auto"/>
                <w:left w:val="none" w:sz="0" w:space="0" w:color="auto"/>
                <w:bottom w:val="none" w:sz="0" w:space="0" w:color="auto"/>
                <w:right w:val="none" w:sz="0" w:space="0" w:color="auto"/>
              </w:divBdr>
              <w:divsChild>
                <w:div w:id="16759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12434">
      <w:bodyDiv w:val="1"/>
      <w:marLeft w:val="0"/>
      <w:marRight w:val="0"/>
      <w:marTop w:val="0"/>
      <w:marBottom w:val="0"/>
      <w:divBdr>
        <w:top w:val="none" w:sz="0" w:space="0" w:color="auto"/>
        <w:left w:val="none" w:sz="0" w:space="0" w:color="auto"/>
        <w:bottom w:val="none" w:sz="0" w:space="0" w:color="auto"/>
        <w:right w:val="none" w:sz="0" w:space="0" w:color="auto"/>
      </w:divBdr>
      <w:divsChild>
        <w:div w:id="1069620557">
          <w:marLeft w:val="0"/>
          <w:marRight w:val="0"/>
          <w:marTop w:val="0"/>
          <w:marBottom w:val="0"/>
          <w:divBdr>
            <w:top w:val="none" w:sz="0" w:space="0" w:color="auto"/>
            <w:left w:val="none" w:sz="0" w:space="0" w:color="auto"/>
            <w:bottom w:val="none" w:sz="0" w:space="0" w:color="auto"/>
            <w:right w:val="none" w:sz="0" w:space="0" w:color="auto"/>
          </w:divBdr>
          <w:divsChild>
            <w:div w:id="1207986762">
              <w:marLeft w:val="0"/>
              <w:marRight w:val="0"/>
              <w:marTop w:val="0"/>
              <w:marBottom w:val="0"/>
              <w:divBdr>
                <w:top w:val="none" w:sz="0" w:space="0" w:color="auto"/>
                <w:left w:val="none" w:sz="0" w:space="0" w:color="auto"/>
                <w:bottom w:val="none" w:sz="0" w:space="0" w:color="auto"/>
                <w:right w:val="none" w:sz="0" w:space="0" w:color="auto"/>
              </w:divBdr>
              <w:divsChild>
                <w:div w:id="1066103900">
                  <w:marLeft w:val="0"/>
                  <w:marRight w:val="0"/>
                  <w:marTop w:val="0"/>
                  <w:marBottom w:val="0"/>
                  <w:divBdr>
                    <w:top w:val="none" w:sz="0" w:space="0" w:color="auto"/>
                    <w:left w:val="none" w:sz="0" w:space="0" w:color="auto"/>
                    <w:bottom w:val="none" w:sz="0" w:space="0" w:color="auto"/>
                    <w:right w:val="none" w:sz="0" w:space="0" w:color="auto"/>
                  </w:divBdr>
                </w:div>
                <w:div w:id="134497206">
                  <w:marLeft w:val="0"/>
                  <w:marRight w:val="0"/>
                  <w:marTop w:val="0"/>
                  <w:marBottom w:val="0"/>
                  <w:divBdr>
                    <w:top w:val="none" w:sz="0" w:space="0" w:color="auto"/>
                    <w:left w:val="none" w:sz="0" w:space="0" w:color="auto"/>
                    <w:bottom w:val="none" w:sz="0" w:space="0" w:color="auto"/>
                    <w:right w:val="none" w:sz="0" w:space="0" w:color="auto"/>
                  </w:divBdr>
                </w:div>
                <w:div w:id="1190221265">
                  <w:marLeft w:val="0"/>
                  <w:marRight w:val="0"/>
                  <w:marTop w:val="0"/>
                  <w:marBottom w:val="0"/>
                  <w:divBdr>
                    <w:top w:val="none" w:sz="0" w:space="0" w:color="auto"/>
                    <w:left w:val="none" w:sz="0" w:space="0" w:color="auto"/>
                    <w:bottom w:val="none" w:sz="0" w:space="0" w:color="auto"/>
                    <w:right w:val="none" w:sz="0" w:space="0" w:color="auto"/>
                  </w:divBdr>
                </w:div>
                <w:div w:id="12963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8286">
      <w:bodyDiv w:val="1"/>
      <w:marLeft w:val="0"/>
      <w:marRight w:val="0"/>
      <w:marTop w:val="0"/>
      <w:marBottom w:val="0"/>
      <w:divBdr>
        <w:top w:val="none" w:sz="0" w:space="0" w:color="auto"/>
        <w:left w:val="none" w:sz="0" w:space="0" w:color="auto"/>
        <w:bottom w:val="none" w:sz="0" w:space="0" w:color="auto"/>
        <w:right w:val="none" w:sz="0" w:space="0" w:color="auto"/>
      </w:divBdr>
      <w:divsChild>
        <w:div w:id="43020226">
          <w:marLeft w:val="0"/>
          <w:marRight w:val="0"/>
          <w:marTop w:val="0"/>
          <w:marBottom w:val="0"/>
          <w:divBdr>
            <w:top w:val="none" w:sz="0" w:space="0" w:color="auto"/>
            <w:left w:val="none" w:sz="0" w:space="0" w:color="auto"/>
            <w:bottom w:val="none" w:sz="0" w:space="0" w:color="auto"/>
            <w:right w:val="none" w:sz="0" w:space="0" w:color="auto"/>
          </w:divBdr>
          <w:divsChild>
            <w:div w:id="825584616">
              <w:marLeft w:val="0"/>
              <w:marRight w:val="0"/>
              <w:marTop w:val="0"/>
              <w:marBottom w:val="0"/>
              <w:divBdr>
                <w:top w:val="none" w:sz="0" w:space="0" w:color="auto"/>
                <w:left w:val="none" w:sz="0" w:space="0" w:color="auto"/>
                <w:bottom w:val="none" w:sz="0" w:space="0" w:color="auto"/>
                <w:right w:val="none" w:sz="0" w:space="0" w:color="auto"/>
              </w:divBdr>
            </w:div>
            <w:div w:id="1094521278">
              <w:marLeft w:val="0"/>
              <w:marRight w:val="0"/>
              <w:marTop w:val="0"/>
              <w:marBottom w:val="0"/>
              <w:divBdr>
                <w:top w:val="none" w:sz="0" w:space="0" w:color="auto"/>
                <w:left w:val="none" w:sz="0" w:space="0" w:color="auto"/>
                <w:bottom w:val="none" w:sz="0" w:space="0" w:color="auto"/>
                <w:right w:val="none" w:sz="0" w:space="0" w:color="auto"/>
              </w:divBdr>
            </w:div>
            <w:div w:id="538708940">
              <w:marLeft w:val="0"/>
              <w:marRight w:val="0"/>
              <w:marTop w:val="0"/>
              <w:marBottom w:val="0"/>
              <w:divBdr>
                <w:top w:val="none" w:sz="0" w:space="0" w:color="auto"/>
                <w:left w:val="none" w:sz="0" w:space="0" w:color="auto"/>
                <w:bottom w:val="none" w:sz="0" w:space="0" w:color="auto"/>
                <w:right w:val="none" w:sz="0" w:space="0" w:color="auto"/>
              </w:divBdr>
            </w:div>
            <w:div w:id="112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8478">
      <w:bodyDiv w:val="1"/>
      <w:marLeft w:val="0"/>
      <w:marRight w:val="0"/>
      <w:marTop w:val="0"/>
      <w:marBottom w:val="0"/>
      <w:divBdr>
        <w:top w:val="none" w:sz="0" w:space="0" w:color="auto"/>
        <w:left w:val="none" w:sz="0" w:space="0" w:color="auto"/>
        <w:bottom w:val="none" w:sz="0" w:space="0" w:color="auto"/>
        <w:right w:val="none" w:sz="0" w:space="0" w:color="auto"/>
      </w:divBdr>
    </w:div>
    <w:div w:id="547374369">
      <w:bodyDiv w:val="1"/>
      <w:marLeft w:val="0"/>
      <w:marRight w:val="0"/>
      <w:marTop w:val="0"/>
      <w:marBottom w:val="0"/>
      <w:divBdr>
        <w:top w:val="none" w:sz="0" w:space="0" w:color="auto"/>
        <w:left w:val="none" w:sz="0" w:space="0" w:color="auto"/>
        <w:bottom w:val="none" w:sz="0" w:space="0" w:color="auto"/>
        <w:right w:val="none" w:sz="0" w:space="0" w:color="auto"/>
      </w:divBdr>
    </w:div>
    <w:div w:id="571307466">
      <w:bodyDiv w:val="1"/>
      <w:marLeft w:val="0"/>
      <w:marRight w:val="0"/>
      <w:marTop w:val="0"/>
      <w:marBottom w:val="0"/>
      <w:divBdr>
        <w:top w:val="none" w:sz="0" w:space="0" w:color="auto"/>
        <w:left w:val="none" w:sz="0" w:space="0" w:color="auto"/>
        <w:bottom w:val="none" w:sz="0" w:space="0" w:color="auto"/>
        <w:right w:val="none" w:sz="0" w:space="0" w:color="auto"/>
      </w:divBdr>
    </w:div>
    <w:div w:id="589772931">
      <w:bodyDiv w:val="1"/>
      <w:marLeft w:val="0"/>
      <w:marRight w:val="0"/>
      <w:marTop w:val="0"/>
      <w:marBottom w:val="0"/>
      <w:divBdr>
        <w:top w:val="none" w:sz="0" w:space="0" w:color="auto"/>
        <w:left w:val="none" w:sz="0" w:space="0" w:color="auto"/>
        <w:bottom w:val="none" w:sz="0" w:space="0" w:color="auto"/>
        <w:right w:val="none" w:sz="0" w:space="0" w:color="auto"/>
      </w:divBdr>
    </w:div>
    <w:div w:id="590622981">
      <w:bodyDiv w:val="1"/>
      <w:marLeft w:val="0"/>
      <w:marRight w:val="0"/>
      <w:marTop w:val="0"/>
      <w:marBottom w:val="0"/>
      <w:divBdr>
        <w:top w:val="none" w:sz="0" w:space="0" w:color="auto"/>
        <w:left w:val="none" w:sz="0" w:space="0" w:color="auto"/>
        <w:bottom w:val="none" w:sz="0" w:space="0" w:color="auto"/>
        <w:right w:val="none" w:sz="0" w:space="0" w:color="auto"/>
      </w:divBdr>
    </w:div>
    <w:div w:id="602566612">
      <w:bodyDiv w:val="1"/>
      <w:marLeft w:val="0"/>
      <w:marRight w:val="0"/>
      <w:marTop w:val="0"/>
      <w:marBottom w:val="0"/>
      <w:divBdr>
        <w:top w:val="none" w:sz="0" w:space="0" w:color="auto"/>
        <w:left w:val="none" w:sz="0" w:space="0" w:color="auto"/>
        <w:bottom w:val="none" w:sz="0" w:space="0" w:color="auto"/>
        <w:right w:val="none" w:sz="0" w:space="0" w:color="auto"/>
      </w:divBdr>
    </w:div>
    <w:div w:id="651641958">
      <w:bodyDiv w:val="1"/>
      <w:marLeft w:val="0"/>
      <w:marRight w:val="0"/>
      <w:marTop w:val="0"/>
      <w:marBottom w:val="0"/>
      <w:divBdr>
        <w:top w:val="none" w:sz="0" w:space="0" w:color="auto"/>
        <w:left w:val="none" w:sz="0" w:space="0" w:color="auto"/>
        <w:bottom w:val="none" w:sz="0" w:space="0" w:color="auto"/>
        <w:right w:val="none" w:sz="0" w:space="0" w:color="auto"/>
      </w:divBdr>
    </w:div>
    <w:div w:id="695809947">
      <w:bodyDiv w:val="1"/>
      <w:marLeft w:val="0"/>
      <w:marRight w:val="0"/>
      <w:marTop w:val="0"/>
      <w:marBottom w:val="0"/>
      <w:divBdr>
        <w:top w:val="none" w:sz="0" w:space="0" w:color="auto"/>
        <w:left w:val="none" w:sz="0" w:space="0" w:color="auto"/>
        <w:bottom w:val="none" w:sz="0" w:space="0" w:color="auto"/>
        <w:right w:val="none" w:sz="0" w:space="0" w:color="auto"/>
      </w:divBdr>
    </w:div>
    <w:div w:id="742992981">
      <w:bodyDiv w:val="1"/>
      <w:marLeft w:val="0"/>
      <w:marRight w:val="0"/>
      <w:marTop w:val="0"/>
      <w:marBottom w:val="0"/>
      <w:divBdr>
        <w:top w:val="none" w:sz="0" w:space="0" w:color="auto"/>
        <w:left w:val="none" w:sz="0" w:space="0" w:color="auto"/>
        <w:bottom w:val="none" w:sz="0" w:space="0" w:color="auto"/>
        <w:right w:val="none" w:sz="0" w:space="0" w:color="auto"/>
      </w:divBdr>
    </w:div>
    <w:div w:id="759108785">
      <w:bodyDiv w:val="1"/>
      <w:marLeft w:val="0"/>
      <w:marRight w:val="0"/>
      <w:marTop w:val="0"/>
      <w:marBottom w:val="0"/>
      <w:divBdr>
        <w:top w:val="none" w:sz="0" w:space="0" w:color="auto"/>
        <w:left w:val="none" w:sz="0" w:space="0" w:color="auto"/>
        <w:bottom w:val="none" w:sz="0" w:space="0" w:color="auto"/>
        <w:right w:val="none" w:sz="0" w:space="0" w:color="auto"/>
      </w:divBdr>
    </w:div>
    <w:div w:id="774717569">
      <w:bodyDiv w:val="1"/>
      <w:marLeft w:val="0"/>
      <w:marRight w:val="0"/>
      <w:marTop w:val="0"/>
      <w:marBottom w:val="0"/>
      <w:divBdr>
        <w:top w:val="none" w:sz="0" w:space="0" w:color="auto"/>
        <w:left w:val="none" w:sz="0" w:space="0" w:color="auto"/>
        <w:bottom w:val="none" w:sz="0" w:space="0" w:color="auto"/>
        <w:right w:val="none" w:sz="0" w:space="0" w:color="auto"/>
      </w:divBdr>
    </w:div>
    <w:div w:id="780297374">
      <w:bodyDiv w:val="1"/>
      <w:marLeft w:val="0"/>
      <w:marRight w:val="0"/>
      <w:marTop w:val="0"/>
      <w:marBottom w:val="0"/>
      <w:divBdr>
        <w:top w:val="none" w:sz="0" w:space="0" w:color="auto"/>
        <w:left w:val="none" w:sz="0" w:space="0" w:color="auto"/>
        <w:bottom w:val="none" w:sz="0" w:space="0" w:color="auto"/>
        <w:right w:val="none" w:sz="0" w:space="0" w:color="auto"/>
      </w:divBdr>
    </w:div>
    <w:div w:id="823157684">
      <w:bodyDiv w:val="1"/>
      <w:marLeft w:val="0"/>
      <w:marRight w:val="0"/>
      <w:marTop w:val="0"/>
      <w:marBottom w:val="0"/>
      <w:divBdr>
        <w:top w:val="none" w:sz="0" w:space="0" w:color="auto"/>
        <w:left w:val="none" w:sz="0" w:space="0" w:color="auto"/>
        <w:bottom w:val="none" w:sz="0" w:space="0" w:color="auto"/>
        <w:right w:val="none" w:sz="0" w:space="0" w:color="auto"/>
      </w:divBdr>
    </w:div>
    <w:div w:id="828400876">
      <w:bodyDiv w:val="1"/>
      <w:marLeft w:val="0"/>
      <w:marRight w:val="0"/>
      <w:marTop w:val="0"/>
      <w:marBottom w:val="0"/>
      <w:divBdr>
        <w:top w:val="none" w:sz="0" w:space="0" w:color="auto"/>
        <w:left w:val="none" w:sz="0" w:space="0" w:color="auto"/>
        <w:bottom w:val="none" w:sz="0" w:space="0" w:color="auto"/>
        <w:right w:val="none" w:sz="0" w:space="0" w:color="auto"/>
      </w:divBdr>
    </w:div>
    <w:div w:id="864947881">
      <w:bodyDiv w:val="1"/>
      <w:marLeft w:val="0"/>
      <w:marRight w:val="0"/>
      <w:marTop w:val="0"/>
      <w:marBottom w:val="0"/>
      <w:divBdr>
        <w:top w:val="none" w:sz="0" w:space="0" w:color="auto"/>
        <w:left w:val="none" w:sz="0" w:space="0" w:color="auto"/>
        <w:bottom w:val="none" w:sz="0" w:space="0" w:color="auto"/>
        <w:right w:val="none" w:sz="0" w:space="0" w:color="auto"/>
      </w:divBdr>
    </w:div>
    <w:div w:id="865097808">
      <w:bodyDiv w:val="1"/>
      <w:marLeft w:val="0"/>
      <w:marRight w:val="0"/>
      <w:marTop w:val="0"/>
      <w:marBottom w:val="0"/>
      <w:divBdr>
        <w:top w:val="none" w:sz="0" w:space="0" w:color="auto"/>
        <w:left w:val="none" w:sz="0" w:space="0" w:color="auto"/>
        <w:bottom w:val="none" w:sz="0" w:space="0" w:color="auto"/>
        <w:right w:val="none" w:sz="0" w:space="0" w:color="auto"/>
      </w:divBdr>
    </w:div>
    <w:div w:id="904948239">
      <w:bodyDiv w:val="1"/>
      <w:marLeft w:val="0"/>
      <w:marRight w:val="0"/>
      <w:marTop w:val="0"/>
      <w:marBottom w:val="0"/>
      <w:divBdr>
        <w:top w:val="none" w:sz="0" w:space="0" w:color="auto"/>
        <w:left w:val="none" w:sz="0" w:space="0" w:color="auto"/>
        <w:bottom w:val="none" w:sz="0" w:space="0" w:color="auto"/>
        <w:right w:val="none" w:sz="0" w:space="0" w:color="auto"/>
      </w:divBdr>
    </w:div>
    <w:div w:id="911692846">
      <w:bodyDiv w:val="1"/>
      <w:marLeft w:val="0"/>
      <w:marRight w:val="0"/>
      <w:marTop w:val="0"/>
      <w:marBottom w:val="0"/>
      <w:divBdr>
        <w:top w:val="none" w:sz="0" w:space="0" w:color="auto"/>
        <w:left w:val="none" w:sz="0" w:space="0" w:color="auto"/>
        <w:bottom w:val="none" w:sz="0" w:space="0" w:color="auto"/>
        <w:right w:val="none" w:sz="0" w:space="0" w:color="auto"/>
      </w:divBdr>
    </w:div>
    <w:div w:id="930892188">
      <w:bodyDiv w:val="1"/>
      <w:marLeft w:val="0"/>
      <w:marRight w:val="0"/>
      <w:marTop w:val="0"/>
      <w:marBottom w:val="0"/>
      <w:divBdr>
        <w:top w:val="none" w:sz="0" w:space="0" w:color="auto"/>
        <w:left w:val="none" w:sz="0" w:space="0" w:color="auto"/>
        <w:bottom w:val="none" w:sz="0" w:space="0" w:color="auto"/>
        <w:right w:val="none" w:sz="0" w:space="0" w:color="auto"/>
      </w:divBdr>
    </w:div>
    <w:div w:id="976451916">
      <w:bodyDiv w:val="1"/>
      <w:marLeft w:val="0"/>
      <w:marRight w:val="0"/>
      <w:marTop w:val="0"/>
      <w:marBottom w:val="0"/>
      <w:divBdr>
        <w:top w:val="none" w:sz="0" w:space="0" w:color="auto"/>
        <w:left w:val="none" w:sz="0" w:space="0" w:color="auto"/>
        <w:bottom w:val="none" w:sz="0" w:space="0" w:color="auto"/>
        <w:right w:val="none" w:sz="0" w:space="0" w:color="auto"/>
      </w:divBdr>
    </w:div>
    <w:div w:id="991566593">
      <w:bodyDiv w:val="1"/>
      <w:marLeft w:val="0"/>
      <w:marRight w:val="0"/>
      <w:marTop w:val="0"/>
      <w:marBottom w:val="0"/>
      <w:divBdr>
        <w:top w:val="none" w:sz="0" w:space="0" w:color="auto"/>
        <w:left w:val="none" w:sz="0" w:space="0" w:color="auto"/>
        <w:bottom w:val="none" w:sz="0" w:space="0" w:color="auto"/>
        <w:right w:val="none" w:sz="0" w:space="0" w:color="auto"/>
      </w:divBdr>
    </w:div>
    <w:div w:id="1006398533">
      <w:bodyDiv w:val="1"/>
      <w:marLeft w:val="0"/>
      <w:marRight w:val="0"/>
      <w:marTop w:val="0"/>
      <w:marBottom w:val="0"/>
      <w:divBdr>
        <w:top w:val="none" w:sz="0" w:space="0" w:color="auto"/>
        <w:left w:val="none" w:sz="0" w:space="0" w:color="auto"/>
        <w:bottom w:val="none" w:sz="0" w:space="0" w:color="auto"/>
        <w:right w:val="none" w:sz="0" w:space="0" w:color="auto"/>
      </w:divBdr>
    </w:div>
    <w:div w:id="1044015480">
      <w:bodyDiv w:val="1"/>
      <w:marLeft w:val="0"/>
      <w:marRight w:val="0"/>
      <w:marTop w:val="0"/>
      <w:marBottom w:val="0"/>
      <w:divBdr>
        <w:top w:val="none" w:sz="0" w:space="0" w:color="auto"/>
        <w:left w:val="none" w:sz="0" w:space="0" w:color="auto"/>
        <w:bottom w:val="none" w:sz="0" w:space="0" w:color="auto"/>
        <w:right w:val="none" w:sz="0" w:space="0" w:color="auto"/>
      </w:divBdr>
    </w:div>
    <w:div w:id="1075393098">
      <w:bodyDiv w:val="1"/>
      <w:marLeft w:val="0"/>
      <w:marRight w:val="0"/>
      <w:marTop w:val="0"/>
      <w:marBottom w:val="0"/>
      <w:divBdr>
        <w:top w:val="none" w:sz="0" w:space="0" w:color="auto"/>
        <w:left w:val="none" w:sz="0" w:space="0" w:color="auto"/>
        <w:bottom w:val="none" w:sz="0" w:space="0" w:color="auto"/>
        <w:right w:val="none" w:sz="0" w:space="0" w:color="auto"/>
      </w:divBdr>
    </w:div>
    <w:div w:id="1127891509">
      <w:bodyDiv w:val="1"/>
      <w:marLeft w:val="0"/>
      <w:marRight w:val="0"/>
      <w:marTop w:val="0"/>
      <w:marBottom w:val="0"/>
      <w:divBdr>
        <w:top w:val="none" w:sz="0" w:space="0" w:color="auto"/>
        <w:left w:val="none" w:sz="0" w:space="0" w:color="auto"/>
        <w:bottom w:val="none" w:sz="0" w:space="0" w:color="auto"/>
        <w:right w:val="none" w:sz="0" w:space="0" w:color="auto"/>
      </w:divBdr>
    </w:div>
    <w:div w:id="1143959824">
      <w:bodyDiv w:val="1"/>
      <w:marLeft w:val="0"/>
      <w:marRight w:val="0"/>
      <w:marTop w:val="0"/>
      <w:marBottom w:val="0"/>
      <w:divBdr>
        <w:top w:val="none" w:sz="0" w:space="0" w:color="auto"/>
        <w:left w:val="none" w:sz="0" w:space="0" w:color="auto"/>
        <w:bottom w:val="none" w:sz="0" w:space="0" w:color="auto"/>
        <w:right w:val="none" w:sz="0" w:space="0" w:color="auto"/>
      </w:divBdr>
    </w:div>
    <w:div w:id="1149783312">
      <w:bodyDiv w:val="1"/>
      <w:marLeft w:val="0"/>
      <w:marRight w:val="0"/>
      <w:marTop w:val="0"/>
      <w:marBottom w:val="0"/>
      <w:divBdr>
        <w:top w:val="none" w:sz="0" w:space="0" w:color="auto"/>
        <w:left w:val="none" w:sz="0" w:space="0" w:color="auto"/>
        <w:bottom w:val="none" w:sz="0" w:space="0" w:color="auto"/>
        <w:right w:val="none" w:sz="0" w:space="0" w:color="auto"/>
      </w:divBdr>
    </w:div>
    <w:div w:id="1245531266">
      <w:bodyDiv w:val="1"/>
      <w:marLeft w:val="0"/>
      <w:marRight w:val="0"/>
      <w:marTop w:val="0"/>
      <w:marBottom w:val="0"/>
      <w:divBdr>
        <w:top w:val="none" w:sz="0" w:space="0" w:color="auto"/>
        <w:left w:val="none" w:sz="0" w:space="0" w:color="auto"/>
        <w:bottom w:val="none" w:sz="0" w:space="0" w:color="auto"/>
        <w:right w:val="none" w:sz="0" w:space="0" w:color="auto"/>
      </w:divBdr>
    </w:div>
    <w:div w:id="1297028048">
      <w:bodyDiv w:val="1"/>
      <w:marLeft w:val="0"/>
      <w:marRight w:val="0"/>
      <w:marTop w:val="0"/>
      <w:marBottom w:val="0"/>
      <w:divBdr>
        <w:top w:val="none" w:sz="0" w:space="0" w:color="auto"/>
        <w:left w:val="none" w:sz="0" w:space="0" w:color="auto"/>
        <w:bottom w:val="none" w:sz="0" w:space="0" w:color="auto"/>
        <w:right w:val="none" w:sz="0" w:space="0" w:color="auto"/>
      </w:divBdr>
    </w:div>
    <w:div w:id="1297876058">
      <w:bodyDiv w:val="1"/>
      <w:marLeft w:val="0"/>
      <w:marRight w:val="0"/>
      <w:marTop w:val="0"/>
      <w:marBottom w:val="0"/>
      <w:divBdr>
        <w:top w:val="none" w:sz="0" w:space="0" w:color="auto"/>
        <w:left w:val="none" w:sz="0" w:space="0" w:color="auto"/>
        <w:bottom w:val="none" w:sz="0" w:space="0" w:color="auto"/>
        <w:right w:val="none" w:sz="0" w:space="0" w:color="auto"/>
      </w:divBdr>
    </w:div>
    <w:div w:id="1326854851">
      <w:bodyDiv w:val="1"/>
      <w:marLeft w:val="0"/>
      <w:marRight w:val="0"/>
      <w:marTop w:val="0"/>
      <w:marBottom w:val="0"/>
      <w:divBdr>
        <w:top w:val="none" w:sz="0" w:space="0" w:color="auto"/>
        <w:left w:val="none" w:sz="0" w:space="0" w:color="auto"/>
        <w:bottom w:val="none" w:sz="0" w:space="0" w:color="auto"/>
        <w:right w:val="none" w:sz="0" w:space="0" w:color="auto"/>
      </w:divBdr>
    </w:div>
    <w:div w:id="1407071994">
      <w:bodyDiv w:val="1"/>
      <w:marLeft w:val="0"/>
      <w:marRight w:val="0"/>
      <w:marTop w:val="0"/>
      <w:marBottom w:val="0"/>
      <w:divBdr>
        <w:top w:val="none" w:sz="0" w:space="0" w:color="auto"/>
        <w:left w:val="none" w:sz="0" w:space="0" w:color="auto"/>
        <w:bottom w:val="none" w:sz="0" w:space="0" w:color="auto"/>
        <w:right w:val="none" w:sz="0" w:space="0" w:color="auto"/>
      </w:divBdr>
    </w:div>
    <w:div w:id="1416826883">
      <w:bodyDiv w:val="1"/>
      <w:marLeft w:val="0"/>
      <w:marRight w:val="0"/>
      <w:marTop w:val="0"/>
      <w:marBottom w:val="0"/>
      <w:divBdr>
        <w:top w:val="none" w:sz="0" w:space="0" w:color="auto"/>
        <w:left w:val="none" w:sz="0" w:space="0" w:color="auto"/>
        <w:bottom w:val="none" w:sz="0" w:space="0" w:color="auto"/>
        <w:right w:val="none" w:sz="0" w:space="0" w:color="auto"/>
      </w:divBdr>
    </w:div>
    <w:div w:id="1474525693">
      <w:bodyDiv w:val="1"/>
      <w:marLeft w:val="0"/>
      <w:marRight w:val="0"/>
      <w:marTop w:val="0"/>
      <w:marBottom w:val="0"/>
      <w:divBdr>
        <w:top w:val="none" w:sz="0" w:space="0" w:color="auto"/>
        <w:left w:val="none" w:sz="0" w:space="0" w:color="auto"/>
        <w:bottom w:val="none" w:sz="0" w:space="0" w:color="auto"/>
        <w:right w:val="none" w:sz="0" w:space="0" w:color="auto"/>
      </w:divBdr>
    </w:div>
    <w:div w:id="1480149974">
      <w:bodyDiv w:val="1"/>
      <w:marLeft w:val="0"/>
      <w:marRight w:val="0"/>
      <w:marTop w:val="0"/>
      <w:marBottom w:val="0"/>
      <w:divBdr>
        <w:top w:val="none" w:sz="0" w:space="0" w:color="auto"/>
        <w:left w:val="none" w:sz="0" w:space="0" w:color="auto"/>
        <w:bottom w:val="none" w:sz="0" w:space="0" w:color="auto"/>
        <w:right w:val="none" w:sz="0" w:space="0" w:color="auto"/>
      </w:divBdr>
    </w:div>
    <w:div w:id="1530024375">
      <w:bodyDiv w:val="1"/>
      <w:marLeft w:val="0"/>
      <w:marRight w:val="0"/>
      <w:marTop w:val="0"/>
      <w:marBottom w:val="0"/>
      <w:divBdr>
        <w:top w:val="none" w:sz="0" w:space="0" w:color="auto"/>
        <w:left w:val="none" w:sz="0" w:space="0" w:color="auto"/>
        <w:bottom w:val="none" w:sz="0" w:space="0" w:color="auto"/>
        <w:right w:val="none" w:sz="0" w:space="0" w:color="auto"/>
      </w:divBdr>
    </w:div>
    <w:div w:id="1617565449">
      <w:bodyDiv w:val="1"/>
      <w:marLeft w:val="0"/>
      <w:marRight w:val="0"/>
      <w:marTop w:val="0"/>
      <w:marBottom w:val="0"/>
      <w:divBdr>
        <w:top w:val="none" w:sz="0" w:space="0" w:color="auto"/>
        <w:left w:val="none" w:sz="0" w:space="0" w:color="auto"/>
        <w:bottom w:val="none" w:sz="0" w:space="0" w:color="auto"/>
        <w:right w:val="none" w:sz="0" w:space="0" w:color="auto"/>
      </w:divBdr>
    </w:div>
    <w:div w:id="1624073173">
      <w:bodyDiv w:val="1"/>
      <w:marLeft w:val="0"/>
      <w:marRight w:val="0"/>
      <w:marTop w:val="0"/>
      <w:marBottom w:val="0"/>
      <w:divBdr>
        <w:top w:val="none" w:sz="0" w:space="0" w:color="auto"/>
        <w:left w:val="none" w:sz="0" w:space="0" w:color="auto"/>
        <w:bottom w:val="none" w:sz="0" w:space="0" w:color="auto"/>
        <w:right w:val="none" w:sz="0" w:space="0" w:color="auto"/>
      </w:divBdr>
    </w:div>
    <w:div w:id="1658874821">
      <w:bodyDiv w:val="1"/>
      <w:marLeft w:val="0"/>
      <w:marRight w:val="0"/>
      <w:marTop w:val="0"/>
      <w:marBottom w:val="0"/>
      <w:divBdr>
        <w:top w:val="none" w:sz="0" w:space="0" w:color="auto"/>
        <w:left w:val="none" w:sz="0" w:space="0" w:color="auto"/>
        <w:bottom w:val="none" w:sz="0" w:space="0" w:color="auto"/>
        <w:right w:val="none" w:sz="0" w:space="0" w:color="auto"/>
      </w:divBdr>
    </w:div>
    <w:div w:id="1734542496">
      <w:bodyDiv w:val="1"/>
      <w:marLeft w:val="0"/>
      <w:marRight w:val="0"/>
      <w:marTop w:val="0"/>
      <w:marBottom w:val="0"/>
      <w:divBdr>
        <w:top w:val="none" w:sz="0" w:space="0" w:color="auto"/>
        <w:left w:val="none" w:sz="0" w:space="0" w:color="auto"/>
        <w:bottom w:val="none" w:sz="0" w:space="0" w:color="auto"/>
        <w:right w:val="none" w:sz="0" w:space="0" w:color="auto"/>
      </w:divBdr>
    </w:div>
    <w:div w:id="1746686970">
      <w:bodyDiv w:val="1"/>
      <w:marLeft w:val="0"/>
      <w:marRight w:val="0"/>
      <w:marTop w:val="0"/>
      <w:marBottom w:val="0"/>
      <w:divBdr>
        <w:top w:val="none" w:sz="0" w:space="0" w:color="auto"/>
        <w:left w:val="none" w:sz="0" w:space="0" w:color="auto"/>
        <w:bottom w:val="none" w:sz="0" w:space="0" w:color="auto"/>
        <w:right w:val="none" w:sz="0" w:space="0" w:color="auto"/>
      </w:divBdr>
    </w:div>
    <w:div w:id="1761098624">
      <w:bodyDiv w:val="1"/>
      <w:marLeft w:val="0"/>
      <w:marRight w:val="0"/>
      <w:marTop w:val="0"/>
      <w:marBottom w:val="0"/>
      <w:divBdr>
        <w:top w:val="none" w:sz="0" w:space="0" w:color="auto"/>
        <w:left w:val="none" w:sz="0" w:space="0" w:color="auto"/>
        <w:bottom w:val="none" w:sz="0" w:space="0" w:color="auto"/>
        <w:right w:val="none" w:sz="0" w:space="0" w:color="auto"/>
      </w:divBdr>
    </w:div>
    <w:div w:id="1763522911">
      <w:bodyDiv w:val="1"/>
      <w:marLeft w:val="0"/>
      <w:marRight w:val="0"/>
      <w:marTop w:val="0"/>
      <w:marBottom w:val="0"/>
      <w:divBdr>
        <w:top w:val="none" w:sz="0" w:space="0" w:color="auto"/>
        <w:left w:val="none" w:sz="0" w:space="0" w:color="auto"/>
        <w:bottom w:val="none" w:sz="0" w:space="0" w:color="auto"/>
        <w:right w:val="none" w:sz="0" w:space="0" w:color="auto"/>
      </w:divBdr>
    </w:div>
    <w:div w:id="1775248555">
      <w:bodyDiv w:val="1"/>
      <w:marLeft w:val="0"/>
      <w:marRight w:val="0"/>
      <w:marTop w:val="0"/>
      <w:marBottom w:val="0"/>
      <w:divBdr>
        <w:top w:val="none" w:sz="0" w:space="0" w:color="auto"/>
        <w:left w:val="none" w:sz="0" w:space="0" w:color="auto"/>
        <w:bottom w:val="none" w:sz="0" w:space="0" w:color="auto"/>
        <w:right w:val="none" w:sz="0" w:space="0" w:color="auto"/>
      </w:divBdr>
    </w:div>
    <w:div w:id="1825659656">
      <w:bodyDiv w:val="1"/>
      <w:marLeft w:val="0"/>
      <w:marRight w:val="0"/>
      <w:marTop w:val="0"/>
      <w:marBottom w:val="0"/>
      <w:divBdr>
        <w:top w:val="none" w:sz="0" w:space="0" w:color="auto"/>
        <w:left w:val="none" w:sz="0" w:space="0" w:color="auto"/>
        <w:bottom w:val="none" w:sz="0" w:space="0" w:color="auto"/>
        <w:right w:val="none" w:sz="0" w:space="0" w:color="auto"/>
      </w:divBdr>
    </w:div>
    <w:div w:id="1943418836">
      <w:bodyDiv w:val="1"/>
      <w:marLeft w:val="0"/>
      <w:marRight w:val="0"/>
      <w:marTop w:val="0"/>
      <w:marBottom w:val="0"/>
      <w:divBdr>
        <w:top w:val="none" w:sz="0" w:space="0" w:color="auto"/>
        <w:left w:val="none" w:sz="0" w:space="0" w:color="auto"/>
        <w:bottom w:val="none" w:sz="0" w:space="0" w:color="auto"/>
        <w:right w:val="none" w:sz="0" w:space="0" w:color="auto"/>
      </w:divBdr>
    </w:div>
    <w:div w:id="20558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61CBD-E07D-4FCB-AE29-14AAC8D9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van Eeghen</dc:creator>
  <cp:keywords/>
  <dc:description/>
  <cp:lastModifiedBy>Keith Oborne</cp:lastModifiedBy>
  <cp:revision>2</cp:revision>
  <dcterms:created xsi:type="dcterms:W3CDTF">2025-05-22T13:46:00Z</dcterms:created>
  <dcterms:modified xsi:type="dcterms:W3CDTF">2025-05-22T13:46:00Z</dcterms:modified>
</cp:coreProperties>
</file>