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3AAA1" w14:textId="77777777" w:rsidR="00D555C5" w:rsidRPr="009B5789" w:rsidRDefault="00D555C5" w:rsidP="00D555C5">
      <w:pPr>
        <w:jc w:val="right"/>
        <w:rPr>
          <w:rFonts w:ascii="Garamond" w:hAnsi="Garamond"/>
          <w:sz w:val="21"/>
          <w:szCs w:val="21"/>
        </w:rPr>
      </w:pPr>
      <w:r w:rsidRPr="009B5789">
        <w:rPr>
          <w:rFonts w:ascii="Garamond" w:hAnsi="Garamond"/>
          <w:noProof/>
        </w:rPr>
        <w:drawing>
          <wp:anchor distT="0" distB="0" distL="114300" distR="114300" simplePos="0" relativeHeight="251660288" behindDoc="1" locked="0" layoutInCell="1" allowOverlap="1" wp14:anchorId="1E423070" wp14:editId="51F0A1DD">
            <wp:simplePos x="0" y="0"/>
            <wp:positionH relativeFrom="column">
              <wp:posOffset>-29845</wp:posOffset>
            </wp:positionH>
            <wp:positionV relativeFrom="page">
              <wp:posOffset>323850</wp:posOffset>
            </wp:positionV>
            <wp:extent cx="1214120" cy="1137285"/>
            <wp:effectExtent l="0" t="0" r="0" b="0"/>
            <wp:wrapTight wrapText="right">
              <wp:wrapPolygon edited="0">
                <wp:start x="0" y="0"/>
                <wp:lineTo x="0" y="21347"/>
                <wp:lineTo x="21351" y="21347"/>
                <wp:lineTo x="21351" y="0"/>
                <wp:lineTo x="0" y="0"/>
              </wp:wrapPolygon>
            </wp:wrapTight>
            <wp:docPr id="3" name="Picture 2" descr="A black and white logo with a building in the midd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black and white logo with a building in the midd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120" cy="1137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5789">
        <w:rPr>
          <w:rFonts w:ascii="Garamond" w:hAnsi="Garamond"/>
          <w:sz w:val="21"/>
          <w:szCs w:val="21"/>
        </w:rPr>
        <w:t xml:space="preserve"> Planning &amp; Zoning Office</w:t>
      </w:r>
    </w:p>
    <w:p w14:paraId="7B75C3AB" w14:textId="77777777" w:rsidR="00D555C5" w:rsidRPr="009B5789" w:rsidRDefault="00D555C5" w:rsidP="00D555C5">
      <w:pPr>
        <w:jc w:val="right"/>
        <w:rPr>
          <w:rFonts w:ascii="Garamond" w:hAnsi="Garamond"/>
          <w:sz w:val="21"/>
          <w:szCs w:val="21"/>
        </w:rPr>
      </w:pPr>
      <w:r w:rsidRPr="009B5789">
        <w:rPr>
          <w:rFonts w:ascii="Garamond" w:hAnsi="Garamond"/>
          <w:sz w:val="21"/>
          <w:szCs w:val="21"/>
        </w:rPr>
        <w:t>203 Bridge Street, P.O. Box 285</w:t>
      </w:r>
    </w:p>
    <w:p w14:paraId="6FE06783" w14:textId="77777777" w:rsidR="00D555C5" w:rsidRPr="009B5789" w:rsidRDefault="00D555C5" w:rsidP="00D555C5">
      <w:pPr>
        <w:jc w:val="right"/>
        <w:rPr>
          <w:rFonts w:ascii="Garamond" w:hAnsi="Garamond"/>
          <w:sz w:val="21"/>
          <w:szCs w:val="21"/>
        </w:rPr>
      </w:pPr>
      <w:r w:rsidRPr="009B5789">
        <w:rPr>
          <w:rFonts w:ascii="Garamond" w:hAnsi="Garamond"/>
          <w:sz w:val="21"/>
          <w:szCs w:val="21"/>
        </w:rPr>
        <w:t>Richmond, VT 05477</w:t>
      </w:r>
    </w:p>
    <w:p w14:paraId="0EEFF81E" w14:textId="77777777" w:rsidR="00D555C5" w:rsidRPr="009B5789" w:rsidRDefault="00D555C5" w:rsidP="00D555C5">
      <w:pPr>
        <w:jc w:val="right"/>
        <w:rPr>
          <w:rFonts w:ascii="Garamond" w:hAnsi="Garamond"/>
          <w:sz w:val="21"/>
          <w:szCs w:val="21"/>
        </w:rPr>
      </w:pPr>
      <w:r w:rsidRPr="009B5789">
        <w:rPr>
          <w:rFonts w:ascii="Garamond" w:hAnsi="Garamond"/>
          <w:sz w:val="21"/>
          <w:szCs w:val="21"/>
        </w:rPr>
        <w:t>www.richmondvt.gov</w:t>
      </w:r>
    </w:p>
    <w:p w14:paraId="270E3D30" w14:textId="77777777" w:rsidR="00D555C5" w:rsidRPr="009B5789" w:rsidRDefault="00D555C5" w:rsidP="00D555C5">
      <w:pPr>
        <w:jc w:val="right"/>
        <w:rPr>
          <w:rFonts w:ascii="Garamond" w:hAnsi="Garamond"/>
          <w:b/>
          <w:sz w:val="22"/>
          <w:szCs w:val="22"/>
        </w:rPr>
      </w:pPr>
      <w:r w:rsidRPr="009B5789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A8E62" wp14:editId="6F4511F3">
                <wp:simplePos x="0" y="0"/>
                <wp:positionH relativeFrom="column">
                  <wp:posOffset>-66675</wp:posOffset>
                </wp:positionH>
                <wp:positionV relativeFrom="paragraph">
                  <wp:posOffset>154305</wp:posOffset>
                </wp:positionV>
                <wp:extent cx="5943600" cy="0"/>
                <wp:effectExtent l="19050" t="15240" r="19050" b="13335"/>
                <wp:wrapNone/>
                <wp:docPr id="123421989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53F4B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12.15pt" to="462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" strokeweight="2pt"/>
            </w:pict>
          </mc:Fallback>
        </mc:AlternateContent>
      </w:r>
    </w:p>
    <w:p w14:paraId="684E2D4E" w14:textId="77777777" w:rsidR="00D555C5" w:rsidRPr="009B5789" w:rsidRDefault="00D555C5" w:rsidP="00D555C5">
      <w:pPr>
        <w:rPr>
          <w:rFonts w:ascii="Garamond" w:hAnsi="Garamond"/>
          <w:b/>
          <w:sz w:val="22"/>
          <w:szCs w:val="22"/>
        </w:rPr>
      </w:pPr>
    </w:p>
    <w:p w14:paraId="1A2D057F" w14:textId="77777777" w:rsidR="00D555C5" w:rsidRPr="009B5789" w:rsidRDefault="00D555C5" w:rsidP="00D555C5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9B5789">
        <w:rPr>
          <w:rFonts w:ascii="Garamond" w:hAnsi="Garamond"/>
          <w:b/>
          <w:spacing w:val="-3"/>
          <w:sz w:val="36"/>
          <w:szCs w:val="36"/>
        </w:rPr>
        <w:t>Town of Richmond</w:t>
      </w:r>
    </w:p>
    <w:p w14:paraId="4C388BCA" w14:textId="77777777" w:rsidR="00D555C5" w:rsidRPr="009B5789" w:rsidRDefault="00D555C5" w:rsidP="00D555C5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9B5789">
        <w:rPr>
          <w:rFonts w:ascii="Garamond" w:hAnsi="Garamond"/>
          <w:b/>
          <w:spacing w:val="-3"/>
          <w:sz w:val="36"/>
          <w:szCs w:val="36"/>
        </w:rPr>
        <w:t>Development Review Board</w:t>
      </w:r>
    </w:p>
    <w:p w14:paraId="30579622" w14:textId="77777777" w:rsidR="00D555C5" w:rsidRPr="009B5789" w:rsidRDefault="00D555C5" w:rsidP="00D555C5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9B5789">
        <w:rPr>
          <w:rFonts w:ascii="Garamond" w:hAnsi="Garamond"/>
          <w:b/>
          <w:spacing w:val="-3"/>
          <w:sz w:val="36"/>
          <w:szCs w:val="36"/>
        </w:rPr>
        <w:t xml:space="preserve">APE2025-01 Staff Notes </w:t>
      </w:r>
    </w:p>
    <w:p w14:paraId="2B275059" w14:textId="3DA36F08" w:rsidR="00D555C5" w:rsidRPr="009B5789" w:rsidRDefault="00D555C5" w:rsidP="00D555C5">
      <w:pPr>
        <w:jc w:val="center"/>
        <w:rPr>
          <w:rFonts w:ascii="Garamond" w:hAnsi="Garamond"/>
          <w:b/>
          <w:spacing w:val="-3"/>
          <w:sz w:val="36"/>
          <w:szCs w:val="36"/>
        </w:rPr>
      </w:pPr>
      <w:r w:rsidRPr="009B5789">
        <w:rPr>
          <w:rFonts w:ascii="Garamond" w:hAnsi="Garamond"/>
          <w:b/>
          <w:spacing w:val="-3"/>
          <w:sz w:val="36"/>
          <w:szCs w:val="36"/>
        </w:rPr>
        <w:t>11/12/2025</w:t>
      </w:r>
      <w:r w:rsidR="00B55D82" w:rsidRPr="009B5789">
        <w:rPr>
          <w:rFonts w:ascii="Garamond" w:hAnsi="Garamond"/>
          <w:b/>
          <w:spacing w:val="-3"/>
          <w:sz w:val="36"/>
          <w:szCs w:val="36"/>
        </w:rPr>
        <w:br/>
      </w:r>
    </w:p>
    <w:p w14:paraId="330F183A" w14:textId="645BA524" w:rsidR="00B55D82" w:rsidRPr="009B5789" w:rsidRDefault="00B55D82" w:rsidP="00B55D82">
      <w:pPr>
        <w:spacing w:after="160" w:line="259" w:lineRule="auto"/>
        <w:rPr>
          <w:rFonts w:ascii="Garamond" w:hAnsi="Garamond"/>
        </w:rPr>
      </w:pPr>
      <w:r w:rsidRPr="009B5789">
        <w:rPr>
          <w:rFonts w:ascii="Garamond" w:hAnsi="Garamond"/>
          <w:u w:val="single"/>
        </w:rPr>
        <w:t>APPELLANTS</w:t>
      </w:r>
      <w:r w:rsidRPr="009B5789">
        <w:rPr>
          <w:rFonts w:ascii="Garamond" w:hAnsi="Garamond"/>
        </w:rPr>
        <w:t>: Chelsye &amp; Trevor Brooks, 1364 Jericho Road, Richmond, VT  05477.</w:t>
      </w:r>
    </w:p>
    <w:p w14:paraId="652146A7" w14:textId="537BA4B8" w:rsidR="00B55D82" w:rsidRPr="009B5789" w:rsidRDefault="00B55D82" w:rsidP="00B55D82">
      <w:pPr>
        <w:spacing w:after="160" w:line="259" w:lineRule="auto"/>
        <w:rPr>
          <w:rFonts w:ascii="Garamond" w:hAnsi="Garamond"/>
        </w:rPr>
      </w:pPr>
      <w:r w:rsidRPr="009B5789">
        <w:rPr>
          <w:rFonts w:ascii="Garamond" w:hAnsi="Garamond"/>
          <w:u w:val="single"/>
        </w:rPr>
        <w:t>RE</w:t>
      </w:r>
      <w:r w:rsidRPr="009B5789">
        <w:rPr>
          <w:rFonts w:ascii="Garamond" w:hAnsi="Garamond"/>
        </w:rPr>
        <w:t xml:space="preserve">: </w:t>
      </w:r>
      <w:bookmarkStart w:id="0" w:name="_Hlk160603817"/>
      <w:bookmarkStart w:id="1" w:name="_Hlk152271010"/>
      <w:r w:rsidRPr="009B5789">
        <w:rPr>
          <w:rFonts w:ascii="Garamond" w:hAnsi="Garamond"/>
        </w:rPr>
        <w:t>APE2025-01 (appeal from issuance of Amended Zoning Permit 2025-61)</w:t>
      </w:r>
      <w:r w:rsidR="00E40A49" w:rsidRPr="009B5789">
        <w:rPr>
          <w:rFonts w:ascii="Garamond" w:hAnsi="Garamond"/>
        </w:rPr>
        <w:t>.</w:t>
      </w:r>
    </w:p>
    <w:p w14:paraId="48A06FDA" w14:textId="496AF7C4" w:rsidR="00B55D82" w:rsidRPr="009B5789" w:rsidRDefault="00B55D82" w:rsidP="00B55D82">
      <w:pPr>
        <w:spacing w:after="160" w:line="259" w:lineRule="auto"/>
        <w:rPr>
          <w:rFonts w:ascii="Garamond" w:eastAsia="Calibri" w:hAnsi="Garamond"/>
        </w:rPr>
      </w:pPr>
      <w:r w:rsidRPr="009B5789">
        <w:rPr>
          <w:rFonts w:ascii="Garamond" w:hAnsi="Garamond"/>
          <w:u w:val="single"/>
        </w:rPr>
        <w:t>DATE</w:t>
      </w:r>
      <w:r w:rsidRPr="009B5789">
        <w:rPr>
          <w:rFonts w:ascii="Garamond" w:hAnsi="Garamond"/>
        </w:rPr>
        <w:t>: November 12, 2025</w:t>
      </w:r>
      <w:r w:rsidR="00E40A49" w:rsidRPr="009B5789">
        <w:rPr>
          <w:rFonts w:ascii="Garamond" w:hAnsi="Garamond"/>
        </w:rPr>
        <w:t>.</w:t>
      </w:r>
    </w:p>
    <w:bookmarkEnd w:id="0"/>
    <w:p w14:paraId="4DEFC959" w14:textId="27AFFAA3" w:rsidR="00B55D82" w:rsidRPr="009B5789" w:rsidRDefault="00B55D82" w:rsidP="00B55D82">
      <w:pPr>
        <w:spacing w:after="160" w:line="259" w:lineRule="auto"/>
        <w:rPr>
          <w:rFonts w:ascii="Garamond" w:eastAsia="Calibri" w:hAnsi="Garamond"/>
        </w:rPr>
      </w:pPr>
      <w:r w:rsidRPr="009B5789">
        <w:rPr>
          <w:rFonts w:ascii="Garamond" w:eastAsia="Calibri" w:hAnsi="Garamond"/>
          <w:u w:val="single"/>
        </w:rPr>
        <w:t>LOCATION</w:t>
      </w:r>
      <w:r w:rsidRPr="009B5789">
        <w:rPr>
          <w:rFonts w:ascii="Garamond" w:eastAsia="Calibri" w:hAnsi="Garamond"/>
        </w:rPr>
        <w:t>: 1330 Jericho Road</w:t>
      </w:r>
      <w:r w:rsidR="00E40A49" w:rsidRPr="009B5789">
        <w:rPr>
          <w:rFonts w:ascii="Garamond" w:eastAsia="Calibri" w:hAnsi="Garamond"/>
        </w:rPr>
        <w:t>.</w:t>
      </w:r>
    </w:p>
    <w:p w14:paraId="030C3C4B" w14:textId="252F104A" w:rsidR="00B55D82" w:rsidRPr="009B5789" w:rsidRDefault="00B55D82" w:rsidP="00B55D82">
      <w:pPr>
        <w:spacing w:after="160" w:line="259" w:lineRule="auto"/>
        <w:rPr>
          <w:rFonts w:ascii="Garamond" w:eastAsia="Calibri" w:hAnsi="Garamond"/>
        </w:rPr>
      </w:pPr>
      <w:r w:rsidRPr="009B5789">
        <w:rPr>
          <w:rFonts w:ascii="Garamond" w:eastAsia="Calibri" w:hAnsi="Garamond"/>
          <w:u w:val="single"/>
        </w:rPr>
        <w:t>PARCEL ID</w:t>
      </w:r>
      <w:r w:rsidRPr="009B5789">
        <w:rPr>
          <w:rFonts w:ascii="Garamond" w:eastAsia="Calibri" w:hAnsi="Garamond"/>
        </w:rPr>
        <w:t>: JR1330</w:t>
      </w:r>
      <w:r w:rsidR="00E40A49" w:rsidRPr="009B5789">
        <w:rPr>
          <w:rFonts w:ascii="Garamond" w:eastAsia="Calibri" w:hAnsi="Garamond"/>
        </w:rPr>
        <w:t>.</w:t>
      </w:r>
    </w:p>
    <w:bookmarkEnd w:id="1"/>
    <w:p w14:paraId="0771BE60" w14:textId="1990AEE4" w:rsidR="00B55D82" w:rsidRPr="009B5789" w:rsidRDefault="00B55D82" w:rsidP="00B55D82">
      <w:pPr>
        <w:rPr>
          <w:rFonts w:ascii="Garamond" w:hAnsi="Garamond"/>
        </w:rPr>
      </w:pPr>
      <w:r w:rsidRPr="009B5789">
        <w:rPr>
          <w:rFonts w:ascii="Garamond" w:hAnsi="Garamond"/>
          <w:u w:val="single"/>
        </w:rPr>
        <w:t>EXISTING ZONING</w:t>
      </w:r>
      <w:r w:rsidRPr="009B5789">
        <w:rPr>
          <w:rFonts w:ascii="Garamond" w:hAnsi="Garamond"/>
        </w:rPr>
        <w:t>: High Density Residential (HDR) &amp; Agricultural/Residential (A/R)</w:t>
      </w:r>
      <w:r w:rsidR="00E40A49" w:rsidRPr="009B5789">
        <w:rPr>
          <w:rFonts w:ascii="Garamond" w:hAnsi="Garamond"/>
        </w:rPr>
        <w:t>.</w:t>
      </w:r>
    </w:p>
    <w:p w14:paraId="31A1140A" w14:textId="77777777" w:rsidR="00B55D82" w:rsidRPr="009B5789" w:rsidRDefault="00B55D82" w:rsidP="00B55D82">
      <w:pPr>
        <w:rPr>
          <w:rFonts w:ascii="Garamond" w:hAnsi="Garamond"/>
        </w:rPr>
      </w:pPr>
    </w:p>
    <w:p w14:paraId="0B8A7FB8" w14:textId="7B1C2C0F" w:rsidR="00B55D82" w:rsidRPr="009B5789" w:rsidRDefault="003821BD" w:rsidP="00B55D82">
      <w:pPr>
        <w:rPr>
          <w:rFonts w:ascii="Garamond" w:hAnsi="Garamond"/>
          <w:bCs/>
        </w:rPr>
      </w:pPr>
      <w:r>
        <w:rPr>
          <w:rFonts w:ascii="Garamond" w:hAnsi="Garamond"/>
          <w:bCs/>
          <w:u w:val="single"/>
        </w:rPr>
        <w:t>OVERVIEW</w:t>
      </w:r>
      <w:r w:rsidR="00B55D82" w:rsidRPr="009B5789">
        <w:rPr>
          <w:rFonts w:ascii="Garamond" w:hAnsi="Garamond"/>
          <w:bCs/>
          <w:u w:val="single"/>
        </w:rPr>
        <w:t xml:space="preserve"> OF APPELLANTS</w:t>
      </w:r>
      <w:r>
        <w:rPr>
          <w:rFonts w:ascii="Garamond" w:hAnsi="Garamond"/>
          <w:bCs/>
          <w:u w:val="single"/>
        </w:rPr>
        <w:t>’</w:t>
      </w:r>
      <w:r w:rsidR="00B55D82" w:rsidRPr="009B5789">
        <w:rPr>
          <w:rFonts w:ascii="Garamond" w:hAnsi="Garamond"/>
          <w:bCs/>
          <w:u w:val="single"/>
        </w:rPr>
        <w:t xml:space="preserve"> ARGUMENT</w:t>
      </w:r>
      <w:r>
        <w:rPr>
          <w:rFonts w:ascii="Garamond" w:hAnsi="Garamond"/>
          <w:bCs/>
          <w:u w:val="single"/>
        </w:rPr>
        <w:t>S</w:t>
      </w:r>
      <w:r w:rsidR="00B55D82" w:rsidRPr="009B5789">
        <w:rPr>
          <w:rFonts w:ascii="Garamond" w:hAnsi="Garamond"/>
          <w:bCs/>
        </w:rPr>
        <w:t>:</w:t>
      </w:r>
    </w:p>
    <w:p w14:paraId="5B5273FF" w14:textId="5C59ECAD" w:rsidR="00B55D82" w:rsidRPr="009B5789" w:rsidRDefault="00B55D82" w:rsidP="00B55D82">
      <w:pPr>
        <w:rPr>
          <w:rFonts w:ascii="Garamond" w:hAnsi="Garamond"/>
          <w:bCs/>
        </w:rPr>
      </w:pPr>
      <w:r w:rsidRPr="009B5789">
        <w:rPr>
          <w:rFonts w:ascii="Garamond" w:hAnsi="Garamond"/>
          <w:bCs/>
        </w:rPr>
        <w:t>Appellants</w:t>
      </w:r>
      <w:r w:rsidR="00E40A49" w:rsidRPr="009B5789">
        <w:rPr>
          <w:rFonts w:ascii="Garamond" w:hAnsi="Garamond"/>
          <w:bCs/>
        </w:rPr>
        <w:t xml:space="preserve"> </w:t>
      </w:r>
      <w:r w:rsidR="007D5311">
        <w:rPr>
          <w:rFonts w:ascii="Garamond" w:hAnsi="Garamond"/>
          <w:bCs/>
        </w:rPr>
        <w:t xml:space="preserve">Chelsye and Trevor Brooks </w:t>
      </w:r>
      <w:r w:rsidRPr="009B5789">
        <w:rPr>
          <w:rFonts w:ascii="Garamond" w:hAnsi="Garamond"/>
          <w:bCs/>
        </w:rPr>
        <w:t xml:space="preserve">challenge the issuance of Amended Zoning Permit 2025-61 for allegedly missing information and violating the Town’s zoning regulations. </w:t>
      </w:r>
      <w:r w:rsidR="00E52CFF">
        <w:rPr>
          <w:rFonts w:ascii="Garamond" w:hAnsi="Garamond"/>
          <w:bCs/>
        </w:rPr>
        <w:t xml:space="preserve">Appellants maintain that the Town’s Zoning Administrator cannot make accurate determinations if </w:t>
      </w:r>
      <w:r w:rsidR="005D15D0">
        <w:rPr>
          <w:rFonts w:ascii="Garamond" w:hAnsi="Garamond"/>
          <w:bCs/>
        </w:rPr>
        <w:t>the Zoning Administrator</w:t>
      </w:r>
      <w:r w:rsidR="00E52CFF">
        <w:rPr>
          <w:rFonts w:ascii="Garamond" w:hAnsi="Garamond"/>
          <w:bCs/>
        </w:rPr>
        <w:t xml:space="preserve"> </w:t>
      </w:r>
      <w:r w:rsidR="005D15D0">
        <w:rPr>
          <w:rFonts w:ascii="Garamond" w:hAnsi="Garamond"/>
          <w:bCs/>
        </w:rPr>
        <w:t>is</w:t>
      </w:r>
      <w:r w:rsidR="00E52CFF">
        <w:rPr>
          <w:rFonts w:ascii="Garamond" w:hAnsi="Garamond"/>
          <w:bCs/>
        </w:rPr>
        <w:t xml:space="preserve"> </w:t>
      </w:r>
      <w:r w:rsidR="009F1ADE">
        <w:rPr>
          <w:rFonts w:ascii="Garamond" w:hAnsi="Garamond"/>
          <w:bCs/>
        </w:rPr>
        <w:t xml:space="preserve">presented with incomplete and inaccurate misrepresentations. </w:t>
      </w:r>
      <w:r w:rsidR="00F65522">
        <w:rPr>
          <w:rFonts w:ascii="Garamond" w:hAnsi="Garamond"/>
          <w:bCs/>
        </w:rPr>
        <w:t xml:space="preserve">As such, Appellants request </w:t>
      </w:r>
      <w:r w:rsidR="00067BCC">
        <w:rPr>
          <w:rFonts w:ascii="Garamond" w:hAnsi="Garamond"/>
          <w:bCs/>
        </w:rPr>
        <w:t>that the DRB revoke Town Zoning Permit 2025-61 (amended driveway permit), deeming it null and void</w:t>
      </w:r>
      <w:r w:rsidR="00B201DC">
        <w:rPr>
          <w:rFonts w:ascii="Garamond" w:hAnsi="Garamond"/>
          <w:bCs/>
        </w:rPr>
        <w:t xml:space="preserve"> for noncompliance. </w:t>
      </w:r>
    </w:p>
    <w:p w14:paraId="214354B1" w14:textId="77777777" w:rsidR="00E20B18" w:rsidRPr="009B5789" w:rsidRDefault="00E20B18">
      <w:pPr>
        <w:rPr>
          <w:rFonts w:ascii="Garamond" w:hAnsi="Garamond"/>
        </w:rPr>
      </w:pPr>
    </w:p>
    <w:p w14:paraId="665E858D" w14:textId="43D2CD23" w:rsidR="00E40A49" w:rsidRPr="009B5789" w:rsidRDefault="00773452">
      <w:pPr>
        <w:rPr>
          <w:rFonts w:ascii="Garamond" w:hAnsi="Garamond"/>
          <w:bCs/>
        </w:rPr>
      </w:pPr>
      <w:r w:rsidRPr="009B5789">
        <w:rPr>
          <w:rFonts w:ascii="Garamond" w:hAnsi="Garamond"/>
          <w:bCs/>
          <w:u w:val="single"/>
        </w:rPr>
        <w:t>PROCEDURAL HISTORY</w:t>
      </w:r>
      <w:r w:rsidRPr="009B5789">
        <w:rPr>
          <w:rFonts w:ascii="Garamond" w:hAnsi="Garamond"/>
          <w:bCs/>
        </w:rPr>
        <w:t xml:space="preserve">: </w:t>
      </w:r>
    </w:p>
    <w:p w14:paraId="77348E54" w14:textId="2181AFE3" w:rsidR="00773452" w:rsidRDefault="00773452" w:rsidP="00773452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 w:rsidRPr="009B5789">
        <w:rPr>
          <w:rFonts w:ascii="Garamond" w:hAnsi="Garamond" w:cs="Times New Roman"/>
        </w:rPr>
        <w:t xml:space="preserve">Zoning Permit </w:t>
      </w:r>
      <w:r w:rsidR="00700A24" w:rsidRPr="009B5789">
        <w:rPr>
          <w:rFonts w:ascii="Garamond" w:hAnsi="Garamond" w:cs="Times New Roman"/>
        </w:rPr>
        <w:t>2024-0</w:t>
      </w:r>
      <w:r w:rsidR="009B5789" w:rsidRPr="009B5789">
        <w:rPr>
          <w:rFonts w:ascii="Garamond" w:hAnsi="Garamond" w:cs="Times New Roman"/>
        </w:rPr>
        <w:t>2</w:t>
      </w:r>
      <w:r w:rsidR="00700A24" w:rsidRPr="009B5789">
        <w:rPr>
          <w:rFonts w:ascii="Garamond" w:hAnsi="Garamond" w:cs="Times New Roman"/>
        </w:rPr>
        <w:t xml:space="preserve"> (driveway), Approved </w:t>
      </w:r>
      <w:r w:rsidR="00282480">
        <w:rPr>
          <w:rFonts w:ascii="Garamond" w:hAnsi="Garamond" w:cs="Times New Roman"/>
        </w:rPr>
        <w:t xml:space="preserve">with Conditions </w:t>
      </w:r>
      <w:r w:rsidR="001A01DD">
        <w:rPr>
          <w:rFonts w:ascii="Garamond" w:hAnsi="Garamond" w:cs="Times New Roman"/>
        </w:rPr>
        <w:t xml:space="preserve">on </w:t>
      </w:r>
      <w:r w:rsidR="00282480">
        <w:rPr>
          <w:rFonts w:ascii="Garamond" w:hAnsi="Garamond" w:cs="Times New Roman"/>
        </w:rPr>
        <w:t>1/12/2024</w:t>
      </w:r>
      <w:r w:rsidR="00E0429E">
        <w:rPr>
          <w:rFonts w:ascii="Garamond" w:hAnsi="Garamond" w:cs="Times New Roman"/>
        </w:rPr>
        <w:t>.</w:t>
      </w:r>
    </w:p>
    <w:p w14:paraId="542755D8" w14:textId="3499614C" w:rsidR="00282480" w:rsidRDefault="00016551" w:rsidP="00773452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Zoning Permit 2024-67 (single</w:t>
      </w:r>
      <w:r w:rsidR="003E1E24">
        <w:rPr>
          <w:rFonts w:ascii="Garamond" w:hAnsi="Garamond" w:cs="Times New Roman"/>
        </w:rPr>
        <w:t>-</w:t>
      </w:r>
      <w:r>
        <w:rPr>
          <w:rFonts w:ascii="Garamond" w:hAnsi="Garamond" w:cs="Times New Roman"/>
        </w:rPr>
        <w:t>family home)</w:t>
      </w:r>
      <w:r w:rsidR="00A941A6">
        <w:rPr>
          <w:rFonts w:ascii="Garamond" w:hAnsi="Garamond" w:cs="Times New Roman"/>
        </w:rPr>
        <w:t xml:space="preserve">, Approved with Conditions </w:t>
      </w:r>
      <w:r w:rsidR="001A01DD">
        <w:rPr>
          <w:rFonts w:ascii="Garamond" w:hAnsi="Garamond" w:cs="Times New Roman"/>
        </w:rPr>
        <w:t xml:space="preserve">on </w:t>
      </w:r>
      <w:r w:rsidR="00A941A6">
        <w:rPr>
          <w:rFonts w:ascii="Garamond" w:hAnsi="Garamond" w:cs="Times New Roman"/>
        </w:rPr>
        <w:t>9/13/2024</w:t>
      </w:r>
      <w:r w:rsidR="00E0429E">
        <w:rPr>
          <w:rFonts w:ascii="Garamond" w:hAnsi="Garamond" w:cs="Times New Roman"/>
        </w:rPr>
        <w:t>.</w:t>
      </w:r>
    </w:p>
    <w:p w14:paraId="03AE6F0B" w14:textId="4C79F1DA" w:rsidR="00A941A6" w:rsidRDefault="00243754" w:rsidP="00773452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APE</w:t>
      </w:r>
      <w:r w:rsidR="00D00BB5">
        <w:rPr>
          <w:rFonts w:ascii="Garamond" w:hAnsi="Garamond" w:cs="Times New Roman"/>
        </w:rPr>
        <w:t xml:space="preserve">2024-01, </w:t>
      </w:r>
      <w:r w:rsidR="0013060E">
        <w:rPr>
          <w:rFonts w:ascii="Garamond" w:hAnsi="Garamond" w:cs="Times New Roman"/>
        </w:rPr>
        <w:t xml:space="preserve">Notice of Appeal </w:t>
      </w:r>
      <w:r w:rsidR="003E1E24">
        <w:rPr>
          <w:rFonts w:ascii="Garamond" w:hAnsi="Garamond" w:cs="Times New Roman"/>
        </w:rPr>
        <w:t>re: Issuance of Zoning Permit 2024-67</w:t>
      </w:r>
      <w:r w:rsidR="00D00BB5">
        <w:rPr>
          <w:rFonts w:ascii="Garamond" w:hAnsi="Garamond" w:cs="Times New Roman"/>
        </w:rPr>
        <w:t xml:space="preserve"> (SFH)</w:t>
      </w:r>
      <w:r w:rsidR="001A01DD">
        <w:rPr>
          <w:rFonts w:ascii="Garamond" w:hAnsi="Garamond" w:cs="Times New Roman"/>
        </w:rPr>
        <w:t>,</w:t>
      </w:r>
      <w:r w:rsidR="00D00BB5">
        <w:rPr>
          <w:rFonts w:ascii="Garamond" w:hAnsi="Garamond" w:cs="Times New Roman"/>
        </w:rPr>
        <w:t xml:space="preserve"> </w:t>
      </w:r>
      <w:r w:rsidR="009C23A6">
        <w:rPr>
          <w:rFonts w:ascii="Garamond" w:hAnsi="Garamond" w:cs="Times New Roman"/>
        </w:rPr>
        <w:t xml:space="preserve">filed on </w:t>
      </w:r>
      <w:r w:rsidR="00D00BB5">
        <w:rPr>
          <w:rFonts w:ascii="Garamond" w:hAnsi="Garamond" w:cs="Times New Roman"/>
        </w:rPr>
        <w:t>9/24/2024</w:t>
      </w:r>
      <w:r w:rsidR="00E0429E">
        <w:rPr>
          <w:rFonts w:ascii="Garamond" w:hAnsi="Garamond" w:cs="Times New Roman"/>
        </w:rPr>
        <w:t>.</w:t>
      </w:r>
    </w:p>
    <w:p w14:paraId="397138CD" w14:textId="712A93F7" w:rsidR="00D00BB5" w:rsidRDefault="00D00BB5" w:rsidP="00773452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DRB Final Decision on APE2024-</w:t>
      </w:r>
      <w:r w:rsidR="008D4DA3">
        <w:rPr>
          <w:rFonts w:ascii="Garamond" w:hAnsi="Garamond" w:cs="Times New Roman"/>
        </w:rPr>
        <w:t>01</w:t>
      </w:r>
      <w:r w:rsidR="007E1A54">
        <w:rPr>
          <w:rFonts w:ascii="Garamond" w:hAnsi="Garamond" w:cs="Times New Roman"/>
        </w:rPr>
        <w:t xml:space="preserve">, Denied </w:t>
      </w:r>
      <w:r w:rsidR="009C23A6">
        <w:rPr>
          <w:rFonts w:ascii="Garamond" w:hAnsi="Garamond" w:cs="Times New Roman"/>
        </w:rPr>
        <w:t xml:space="preserve">on </w:t>
      </w:r>
      <w:r w:rsidR="00990077">
        <w:rPr>
          <w:rFonts w:ascii="Garamond" w:hAnsi="Garamond" w:cs="Times New Roman"/>
        </w:rPr>
        <w:t>10/30/202</w:t>
      </w:r>
      <w:r w:rsidR="00F176CB">
        <w:rPr>
          <w:rFonts w:ascii="Garamond" w:hAnsi="Garamond" w:cs="Times New Roman"/>
        </w:rPr>
        <w:t>4</w:t>
      </w:r>
      <w:r w:rsidR="00990077">
        <w:rPr>
          <w:rFonts w:ascii="Garamond" w:hAnsi="Garamond" w:cs="Times New Roman"/>
        </w:rPr>
        <w:t>.</w:t>
      </w:r>
    </w:p>
    <w:p w14:paraId="418E5B44" w14:textId="50BF4F25" w:rsidR="007A025C" w:rsidRDefault="00965814" w:rsidP="00773452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Vermont Superior Court</w:t>
      </w:r>
      <w:r w:rsidR="00E0429E">
        <w:rPr>
          <w:rFonts w:ascii="Garamond" w:hAnsi="Garamond" w:cs="Times New Roman"/>
        </w:rPr>
        <w:t xml:space="preserve">, </w:t>
      </w:r>
      <w:r>
        <w:rPr>
          <w:rFonts w:ascii="Garamond" w:hAnsi="Garamond" w:cs="Times New Roman"/>
        </w:rPr>
        <w:t>Environmental Division Decision on the Motions re:</w:t>
      </w:r>
      <w:r w:rsidR="00E0429E">
        <w:rPr>
          <w:rFonts w:ascii="Garamond" w:hAnsi="Garamond" w:cs="Times New Roman"/>
        </w:rPr>
        <w:t xml:space="preserve"> </w:t>
      </w:r>
      <w:r w:rsidR="001406CD">
        <w:rPr>
          <w:rFonts w:ascii="Garamond" w:hAnsi="Garamond" w:cs="Times New Roman"/>
        </w:rPr>
        <w:t>Zoning Permit 2024-67</w:t>
      </w:r>
      <w:r w:rsidR="000C0481">
        <w:rPr>
          <w:rFonts w:ascii="Garamond" w:hAnsi="Garamond" w:cs="Times New Roman"/>
        </w:rPr>
        <w:t xml:space="preserve"> (24-ENV-00107), so ordered on </w:t>
      </w:r>
      <w:r w:rsidR="006F60A2">
        <w:rPr>
          <w:rFonts w:ascii="Garamond" w:hAnsi="Garamond" w:cs="Times New Roman"/>
        </w:rPr>
        <w:t>6/30/2025.</w:t>
      </w:r>
      <w:r w:rsidR="001406CD">
        <w:rPr>
          <w:rFonts w:ascii="Garamond" w:hAnsi="Garamond" w:cs="Times New Roman"/>
        </w:rPr>
        <w:t xml:space="preserve"> </w:t>
      </w:r>
    </w:p>
    <w:p w14:paraId="19469037" w14:textId="7F9851AC" w:rsidR="00E0429E" w:rsidRDefault="00A40FF0" w:rsidP="00773452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Zoning Permit </w:t>
      </w:r>
      <w:r w:rsidR="007E1A54">
        <w:rPr>
          <w:rFonts w:ascii="Garamond" w:hAnsi="Garamond" w:cs="Times New Roman"/>
        </w:rPr>
        <w:t xml:space="preserve">2025-61 (amended driveway), Approved </w:t>
      </w:r>
      <w:r w:rsidR="009C23A6">
        <w:rPr>
          <w:rFonts w:ascii="Garamond" w:hAnsi="Garamond" w:cs="Times New Roman"/>
        </w:rPr>
        <w:t xml:space="preserve">on </w:t>
      </w:r>
      <w:r w:rsidR="00D81F06">
        <w:rPr>
          <w:rFonts w:ascii="Garamond" w:hAnsi="Garamond" w:cs="Times New Roman"/>
        </w:rPr>
        <w:t xml:space="preserve">10/10/2025. </w:t>
      </w:r>
    </w:p>
    <w:p w14:paraId="5DADD1DA" w14:textId="119F8F2E" w:rsidR="003C00CC" w:rsidRDefault="003C00CC" w:rsidP="00773452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Site Visits to 1330 Jericho Road conducted on </w:t>
      </w:r>
      <w:r w:rsidR="00E301F3">
        <w:rPr>
          <w:rFonts w:ascii="Garamond" w:hAnsi="Garamond" w:cs="Times New Roman"/>
        </w:rPr>
        <w:t xml:space="preserve">10/14/2025 and 10/17/2025. </w:t>
      </w:r>
    </w:p>
    <w:p w14:paraId="0727B378" w14:textId="2645527B" w:rsidR="00837DBD" w:rsidRDefault="00243754" w:rsidP="00837DBD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APE2025-01, Notice of Appeal re: Issuance of Zoning Permit 2025-</w:t>
      </w:r>
      <w:r w:rsidR="00841E1E">
        <w:rPr>
          <w:rFonts w:ascii="Garamond" w:hAnsi="Garamond" w:cs="Times New Roman"/>
        </w:rPr>
        <w:t>61 (amended driveway)</w:t>
      </w:r>
      <w:r w:rsidR="001A01DD">
        <w:rPr>
          <w:rFonts w:ascii="Garamond" w:hAnsi="Garamond" w:cs="Times New Roman"/>
        </w:rPr>
        <w:t xml:space="preserve">, </w:t>
      </w:r>
      <w:r w:rsidR="009C23A6">
        <w:rPr>
          <w:rFonts w:ascii="Garamond" w:hAnsi="Garamond" w:cs="Times New Roman"/>
        </w:rPr>
        <w:t xml:space="preserve">filed on </w:t>
      </w:r>
      <w:r w:rsidR="00841E1E">
        <w:rPr>
          <w:rFonts w:ascii="Garamond" w:hAnsi="Garamond" w:cs="Times New Roman"/>
        </w:rPr>
        <w:t>10/24/2025.</w:t>
      </w:r>
    </w:p>
    <w:p w14:paraId="43556233" w14:textId="0A2C685A" w:rsidR="003B4E1D" w:rsidRPr="0080438B" w:rsidRDefault="00C6497A" w:rsidP="00837DBD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>Public notice (a/k/</w:t>
      </w:r>
      <w:proofErr w:type="gramStart"/>
      <w:r>
        <w:rPr>
          <w:rFonts w:ascii="Garamond" w:hAnsi="Garamond" w:cs="Times New Roman"/>
        </w:rPr>
        <w:t>a the</w:t>
      </w:r>
      <w:proofErr w:type="gramEnd"/>
      <w:r>
        <w:rPr>
          <w:rFonts w:ascii="Garamond" w:hAnsi="Garamond" w:cs="Times New Roman"/>
        </w:rPr>
        <w:t xml:space="preserve"> A</w:t>
      </w:r>
      <w:r w:rsidR="00837DBD">
        <w:rPr>
          <w:rFonts w:ascii="Garamond" w:hAnsi="Garamond" w:cs="Times New Roman"/>
        </w:rPr>
        <w:t>genda</w:t>
      </w:r>
      <w:r>
        <w:rPr>
          <w:rFonts w:ascii="Garamond" w:hAnsi="Garamond" w:cs="Times New Roman"/>
        </w:rPr>
        <w:t>)</w:t>
      </w:r>
      <w:r w:rsidR="005613A7" w:rsidRPr="00837DBD">
        <w:rPr>
          <w:rFonts w:ascii="Garamond" w:hAnsi="Garamond"/>
        </w:rPr>
        <w:t xml:space="preserve"> posted </w:t>
      </w:r>
      <w:r w:rsidR="00846C89" w:rsidRPr="00837DBD">
        <w:rPr>
          <w:rFonts w:ascii="Garamond" w:hAnsi="Garamond"/>
        </w:rPr>
        <w:t xml:space="preserve">on the Town’s Website </w:t>
      </w:r>
      <w:r w:rsidR="003F451B">
        <w:rPr>
          <w:rFonts w:ascii="Garamond" w:hAnsi="Garamond"/>
        </w:rPr>
        <w:t xml:space="preserve">and at three (3) public locations within the municipality </w:t>
      </w:r>
      <w:r w:rsidR="00A40E5A">
        <w:rPr>
          <w:rFonts w:ascii="Garamond" w:hAnsi="Garamond"/>
        </w:rPr>
        <w:t>on 10/</w:t>
      </w:r>
      <w:r w:rsidR="00250769">
        <w:rPr>
          <w:rFonts w:ascii="Garamond" w:hAnsi="Garamond"/>
        </w:rPr>
        <w:t>2</w:t>
      </w:r>
      <w:r w:rsidR="00AD1271">
        <w:rPr>
          <w:rFonts w:ascii="Garamond" w:hAnsi="Garamond"/>
        </w:rPr>
        <w:t>7</w:t>
      </w:r>
      <w:r w:rsidR="00250769">
        <w:rPr>
          <w:rFonts w:ascii="Garamond" w:hAnsi="Garamond"/>
        </w:rPr>
        <w:t>/2025</w:t>
      </w:r>
      <w:r w:rsidR="0080438B">
        <w:rPr>
          <w:rFonts w:ascii="Garamond" w:hAnsi="Garamond"/>
        </w:rPr>
        <w:t xml:space="preserve">. </w:t>
      </w:r>
    </w:p>
    <w:p w14:paraId="0400A99E" w14:textId="3117136B" w:rsidR="0080438B" w:rsidRDefault="009621DD" w:rsidP="00837DBD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Public notice</w:t>
      </w:r>
      <w:r w:rsidR="00673C9B">
        <w:rPr>
          <w:rFonts w:ascii="Garamond" w:hAnsi="Garamond" w:cs="Times New Roman"/>
        </w:rPr>
        <w:t xml:space="preserve"> </w:t>
      </w:r>
      <w:r w:rsidR="0049422F">
        <w:rPr>
          <w:rFonts w:ascii="Garamond" w:hAnsi="Garamond" w:cs="Times New Roman"/>
        </w:rPr>
        <w:t xml:space="preserve">(Agenda) </w:t>
      </w:r>
      <w:r>
        <w:rPr>
          <w:rFonts w:ascii="Garamond" w:hAnsi="Garamond" w:cs="Times New Roman"/>
        </w:rPr>
        <w:t>mailed to Appellants</w:t>
      </w:r>
      <w:r w:rsidR="004A0F4F">
        <w:rPr>
          <w:rFonts w:ascii="Garamond" w:hAnsi="Garamond" w:cs="Times New Roman"/>
        </w:rPr>
        <w:t xml:space="preserve"> and Adjoining Property Owners</w:t>
      </w:r>
      <w:r>
        <w:rPr>
          <w:rFonts w:ascii="Garamond" w:hAnsi="Garamond" w:cs="Times New Roman"/>
        </w:rPr>
        <w:t xml:space="preserve"> </w:t>
      </w:r>
      <w:r w:rsidR="00673C9B">
        <w:rPr>
          <w:rFonts w:ascii="Garamond" w:hAnsi="Garamond" w:cs="Times New Roman"/>
        </w:rPr>
        <w:t>on 10/27/2025</w:t>
      </w:r>
      <w:r w:rsidR="0049422F">
        <w:rPr>
          <w:rFonts w:ascii="Garamond" w:hAnsi="Garamond" w:cs="Times New Roman"/>
        </w:rPr>
        <w:t xml:space="preserve">. </w:t>
      </w:r>
    </w:p>
    <w:p w14:paraId="6979CAB2" w14:textId="5DB34110" w:rsidR="00FE2515" w:rsidRDefault="00FE2515" w:rsidP="00837DBD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Public notice (Agenda) placed in Seven Days, the Town of Richmond’s publication of general circulation, on </w:t>
      </w:r>
      <w:r w:rsidR="009B6B02">
        <w:rPr>
          <w:rFonts w:ascii="Garamond" w:hAnsi="Garamond" w:cs="Times New Roman"/>
        </w:rPr>
        <w:t xml:space="preserve">10/29/2025. </w:t>
      </w:r>
    </w:p>
    <w:p w14:paraId="5DBE4CF7" w14:textId="613017A0" w:rsidR="00934E16" w:rsidRDefault="00934E16" w:rsidP="00837DBD">
      <w:pPr>
        <w:pStyle w:val="ListParagraph"/>
        <w:numPr>
          <w:ilvl w:val="0"/>
          <w:numId w:val="1"/>
        </w:num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Appellant posted Notice of Hearing poster </w:t>
      </w:r>
      <w:r w:rsidR="008124AB">
        <w:rPr>
          <w:rFonts w:ascii="Garamond" w:hAnsi="Garamond" w:cs="Times New Roman"/>
        </w:rPr>
        <w:t xml:space="preserve">within view from Town ROW </w:t>
      </w:r>
      <w:r>
        <w:rPr>
          <w:rFonts w:ascii="Garamond" w:hAnsi="Garamond" w:cs="Times New Roman"/>
        </w:rPr>
        <w:t>on 10/30/2025</w:t>
      </w:r>
      <w:r w:rsidR="009B6B02">
        <w:rPr>
          <w:rFonts w:ascii="Garamond" w:hAnsi="Garamond" w:cs="Times New Roman"/>
        </w:rPr>
        <w:t>.</w:t>
      </w:r>
    </w:p>
    <w:p w14:paraId="7E6DED0B" w14:textId="16766A85" w:rsidR="001D3C94" w:rsidRDefault="005D15D0" w:rsidP="001D3C94">
      <w:pPr>
        <w:ind w:firstLine="360"/>
        <w:rPr>
          <w:rFonts w:ascii="Garamond" w:hAnsi="Garamond"/>
          <w:bCs/>
        </w:rPr>
      </w:pPr>
      <w:r>
        <w:rPr>
          <w:rFonts w:ascii="Garamond" w:hAnsi="Garamond"/>
          <w:bCs/>
          <w:u w:val="single"/>
        </w:rPr>
        <w:t>RELATED</w:t>
      </w:r>
      <w:r w:rsidR="001D3C94">
        <w:rPr>
          <w:rFonts w:ascii="Garamond" w:hAnsi="Garamond"/>
          <w:bCs/>
          <w:u w:val="single"/>
        </w:rPr>
        <w:t xml:space="preserve"> </w:t>
      </w:r>
      <w:r>
        <w:rPr>
          <w:rFonts w:ascii="Garamond" w:hAnsi="Garamond"/>
          <w:bCs/>
          <w:u w:val="single"/>
        </w:rPr>
        <w:t>SUBMISSIONS</w:t>
      </w:r>
      <w:r w:rsidR="001D3C94" w:rsidRPr="001D3C94">
        <w:rPr>
          <w:rFonts w:ascii="Garamond" w:hAnsi="Garamond"/>
          <w:bCs/>
        </w:rPr>
        <w:t>:</w:t>
      </w:r>
    </w:p>
    <w:p w14:paraId="3A05D31F" w14:textId="3268CDA9" w:rsidR="001D3C94" w:rsidRDefault="001D3C94" w:rsidP="001D3C94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[</w:t>
      </w:r>
      <w:r w:rsidR="00B9297E">
        <w:rPr>
          <w:rFonts w:ascii="Garamond" w:hAnsi="Garamond"/>
          <w:bCs/>
        </w:rPr>
        <w:t xml:space="preserve">2.1] </w:t>
      </w:r>
      <w:r w:rsidR="00CA3B49">
        <w:rPr>
          <w:rFonts w:ascii="Garamond" w:hAnsi="Garamond"/>
          <w:bCs/>
        </w:rPr>
        <w:t xml:space="preserve">Notice of </w:t>
      </w:r>
      <w:r w:rsidR="00B9297E">
        <w:rPr>
          <w:rFonts w:ascii="Garamond" w:hAnsi="Garamond"/>
          <w:bCs/>
        </w:rPr>
        <w:t>Appeal</w:t>
      </w:r>
      <w:r w:rsidR="00CA3B49">
        <w:rPr>
          <w:rFonts w:ascii="Garamond" w:hAnsi="Garamond"/>
          <w:bCs/>
        </w:rPr>
        <w:t xml:space="preserve"> (APE2025-01)</w:t>
      </w:r>
      <w:r w:rsidR="00B9297E">
        <w:rPr>
          <w:rFonts w:ascii="Garamond" w:hAnsi="Garamond"/>
          <w:bCs/>
        </w:rPr>
        <w:t xml:space="preserve"> from Issuance of Amended Driveway Zoning Permit 2025-61</w:t>
      </w:r>
      <w:r w:rsidR="00E53255">
        <w:rPr>
          <w:rFonts w:ascii="Garamond" w:hAnsi="Garamond"/>
          <w:bCs/>
        </w:rPr>
        <w:t>.</w:t>
      </w:r>
    </w:p>
    <w:p w14:paraId="3941E5B0" w14:textId="49DD5B60" w:rsidR="002C7765" w:rsidRDefault="00B9297E" w:rsidP="001D3C94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[2.2]</w:t>
      </w:r>
      <w:r w:rsidR="002C7765">
        <w:rPr>
          <w:rFonts w:ascii="Garamond" w:hAnsi="Garamond"/>
          <w:bCs/>
        </w:rPr>
        <w:t xml:space="preserve"> Amended Driveway Zoning Permit 2025-61</w:t>
      </w:r>
      <w:r w:rsidR="00E53255">
        <w:rPr>
          <w:rFonts w:ascii="Garamond" w:hAnsi="Garamond"/>
          <w:bCs/>
        </w:rPr>
        <w:t>.</w:t>
      </w:r>
    </w:p>
    <w:p w14:paraId="705B5D69" w14:textId="1215C621" w:rsidR="00BC36D8" w:rsidRDefault="00BC36D8" w:rsidP="00BC36D8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[2.3] Staff Notes on APE2025-01. </w:t>
      </w:r>
    </w:p>
    <w:p w14:paraId="7702DC1B" w14:textId="2FE0C572" w:rsidR="00A178B7" w:rsidRPr="007A0B67" w:rsidRDefault="00A178B7" w:rsidP="00BC36D8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7A0B67">
        <w:rPr>
          <w:rFonts w:ascii="Garamond" w:hAnsi="Garamond"/>
          <w:bCs/>
        </w:rPr>
        <w:t>[2.4] Appellant’</w:t>
      </w:r>
      <w:r w:rsidR="00F4201C" w:rsidRPr="007A0B67">
        <w:rPr>
          <w:rFonts w:ascii="Garamond" w:hAnsi="Garamond"/>
          <w:bCs/>
        </w:rPr>
        <w:t>s</w:t>
      </w:r>
      <w:r w:rsidRPr="007A0B67">
        <w:rPr>
          <w:rFonts w:ascii="Garamond" w:hAnsi="Garamond"/>
          <w:bCs/>
        </w:rPr>
        <w:t xml:space="preserve"> Memo</w:t>
      </w:r>
      <w:r w:rsidR="007A0B67" w:rsidRPr="007A0B67">
        <w:rPr>
          <w:rFonts w:ascii="Garamond" w:hAnsi="Garamond"/>
          <w:bCs/>
        </w:rPr>
        <w:t>.</w:t>
      </w:r>
    </w:p>
    <w:p w14:paraId="59840D16" w14:textId="2FA9FDEC" w:rsidR="00737C0C" w:rsidRDefault="00737C0C" w:rsidP="00E91413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[Appellant</w:t>
      </w:r>
      <w:r w:rsidR="00D277AF">
        <w:rPr>
          <w:rFonts w:ascii="Garamond" w:hAnsi="Garamond"/>
          <w:bCs/>
        </w:rPr>
        <w:t>’s</w:t>
      </w:r>
      <w:r>
        <w:rPr>
          <w:rFonts w:ascii="Garamond" w:hAnsi="Garamond"/>
          <w:bCs/>
        </w:rPr>
        <w:t xml:space="preserve"> Exhibit </w:t>
      </w:r>
      <w:r w:rsidR="002F2D01">
        <w:rPr>
          <w:rFonts w:ascii="Garamond" w:hAnsi="Garamond"/>
          <w:bCs/>
        </w:rPr>
        <w:t>1</w:t>
      </w:r>
      <w:r>
        <w:rPr>
          <w:rFonts w:ascii="Garamond" w:hAnsi="Garamond"/>
          <w:bCs/>
        </w:rPr>
        <w:t>]</w:t>
      </w:r>
      <w:r w:rsidR="002F2D01">
        <w:rPr>
          <w:rFonts w:ascii="Garamond" w:hAnsi="Garamond"/>
          <w:bCs/>
        </w:rPr>
        <w:t xml:space="preserve"> </w:t>
      </w:r>
      <w:r w:rsidR="00E31920">
        <w:rPr>
          <w:rFonts w:ascii="Garamond" w:hAnsi="Garamond"/>
          <w:bCs/>
        </w:rPr>
        <w:t xml:space="preserve">Wetland Delineation Map </w:t>
      </w:r>
      <w:r w:rsidR="00AC422F">
        <w:rPr>
          <w:rFonts w:ascii="Garamond" w:hAnsi="Garamond"/>
          <w:bCs/>
        </w:rPr>
        <w:t>(August 5, 2024)</w:t>
      </w:r>
      <w:r w:rsidR="00033E86">
        <w:rPr>
          <w:rFonts w:ascii="Garamond" w:hAnsi="Garamond"/>
          <w:bCs/>
        </w:rPr>
        <w:t>.</w:t>
      </w:r>
    </w:p>
    <w:p w14:paraId="2CD35885" w14:textId="70F2F335" w:rsidR="00AC422F" w:rsidRDefault="00AC422F" w:rsidP="00E91413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[Appellant</w:t>
      </w:r>
      <w:r w:rsidR="00D277AF">
        <w:rPr>
          <w:rFonts w:ascii="Garamond" w:hAnsi="Garamond"/>
          <w:bCs/>
        </w:rPr>
        <w:t>’s</w:t>
      </w:r>
      <w:r>
        <w:rPr>
          <w:rFonts w:ascii="Garamond" w:hAnsi="Garamond"/>
          <w:bCs/>
        </w:rPr>
        <w:t xml:space="preserve"> Exhibit 2] </w:t>
      </w:r>
      <w:r w:rsidR="00574821">
        <w:rPr>
          <w:rFonts w:ascii="Garamond" w:hAnsi="Garamond"/>
          <w:bCs/>
        </w:rPr>
        <w:t>Staking Sheet (WO # 2023</w:t>
      </w:r>
      <w:r w:rsidR="00395119">
        <w:rPr>
          <w:rFonts w:ascii="Garamond" w:hAnsi="Garamond"/>
          <w:bCs/>
        </w:rPr>
        <w:t>022491)</w:t>
      </w:r>
      <w:r w:rsidR="00033E86">
        <w:rPr>
          <w:rFonts w:ascii="Garamond" w:hAnsi="Garamond"/>
          <w:bCs/>
        </w:rPr>
        <w:t>.</w:t>
      </w:r>
    </w:p>
    <w:p w14:paraId="1F711912" w14:textId="3DACC4DD" w:rsidR="006A4F2B" w:rsidRDefault="006A4F2B" w:rsidP="006A4F2B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[Appellant</w:t>
      </w:r>
      <w:r w:rsidR="00D277AF">
        <w:rPr>
          <w:rFonts w:ascii="Garamond" w:hAnsi="Garamond"/>
          <w:bCs/>
        </w:rPr>
        <w:t>’s</w:t>
      </w:r>
      <w:r>
        <w:rPr>
          <w:rFonts w:ascii="Garamond" w:hAnsi="Garamond"/>
          <w:bCs/>
        </w:rPr>
        <w:t xml:space="preserve"> Exhibit</w:t>
      </w:r>
      <w:r w:rsidR="000F36FA">
        <w:rPr>
          <w:rFonts w:ascii="Garamond" w:hAnsi="Garamond"/>
          <w:bCs/>
        </w:rPr>
        <w:t>s</w:t>
      </w:r>
      <w:r>
        <w:rPr>
          <w:rFonts w:ascii="Garamond" w:hAnsi="Garamond"/>
          <w:bCs/>
        </w:rPr>
        <w:t xml:space="preserve"> 3 </w:t>
      </w:r>
      <w:r w:rsidR="000F36FA">
        <w:rPr>
          <w:rFonts w:ascii="Garamond" w:hAnsi="Garamond"/>
          <w:bCs/>
        </w:rPr>
        <w:t>–</w:t>
      </w:r>
      <w:r>
        <w:rPr>
          <w:rFonts w:ascii="Garamond" w:hAnsi="Garamond"/>
          <w:bCs/>
        </w:rPr>
        <w:t xml:space="preserve"> </w:t>
      </w:r>
      <w:r w:rsidR="00AC6165">
        <w:rPr>
          <w:rFonts w:ascii="Garamond" w:hAnsi="Garamond"/>
          <w:bCs/>
        </w:rPr>
        <w:t>5</w:t>
      </w:r>
      <w:r w:rsidR="000F36FA">
        <w:rPr>
          <w:rFonts w:ascii="Garamond" w:hAnsi="Garamond"/>
          <w:bCs/>
        </w:rPr>
        <w:t xml:space="preserve">] Photographs </w:t>
      </w:r>
      <w:r w:rsidR="00AC6165">
        <w:rPr>
          <w:rFonts w:ascii="Garamond" w:hAnsi="Garamond"/>
          <w:bCs/>
        </w:rPr>
        <w:t xml:space="preserve">of </w:t>
      </w:r>
      <w:r w:rsidR="00DD5061">
        <w:rPr>
          <w:rFonts w:ascii="Garamond" w:hAnsi="Garamond"/>
          <w:bCs/>
        </w:rPr>
        <w:t>Power Extension</w:t>
      </w:r>
      <w:r w:rsidR="00033E86">
        <w:rPr>
          <w:rFonts w:ascii="Garamond" w:hAnsi="Garamond"/>
          <w:bCs/>
        </w:rPr>
        <w:t xml:space="preserve"> at 1330 Jericho Road.</w:t>
      </w:r>
    </w:p>
    <w:p w14:paraId="72318F26" w14:textId="3A5DC189" w:rsidR="00DD5061" w:rsidRDefault="00DD5061" w:rsidP="006A4F2B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[Appellant</w:t>
      </w:r>
      <w:r w:rsidR="00D277AF">
        <w:rPr>
          <w:rFonts w:ascii="Garamond" w:hAnsi="Garamond"/>
          <w:bCs/>
        </w:rPr>
        <w:t>’s</w:t>
      </w:r>
      <w:r>
        <w:rPr>
          <w:rFonts w:ascii="Garamond" w:hAnsi="Garamond"/>
          <w:bCs/>
        </w:rPr>
        <w:t xml:space="preserve"> Exhibit 6] Silt </w:t>
      </w:r>
      <w:r w:rsidR="00662E81">
        <w:rPr>
          <w:rFonts w:ascii="Garamond" w:hAnsi="Garamond"/>
          <w:bCs/>
        </w:rPr>
        <w:t>in Town Ditch</w:t>
      </w:r>
      <w:r w:rsidR="00033E86">
        <w:rPr>
          <w:rFonts w:ascii="Garamond" w:hAnsi="Garamond"/>
          <w:bCs/>
        </w:rPr>
        <w:t>.</w:t>
      </w:r>
    </w:p>
    <w:p w14:paraId="437A513B" w14:textId="460DCB0C" w:rsidR="00A178B7" w:rsidRPr="00EF51D2" w:rsidRDefault="00A178B7" w:rsidP="006A4F2B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EF51D2">
        <w:rPr>
          <w:rFonts w:ascii="Garamond" w:hAnsi="Garamond"/>
          <w:bCs/>
        </w:rPr>
        <w:t>[</w:t>
      </w:r>
      <w:r w:rsidR="00053864" w:rsidRPr="00EF51D2">
        <w:rPr>
          <w:rFonts w:ascii="Garamond" w:hAnsi="Garamond"/>
          <w:bCs/>
        </w:rPr>
        <w:t>Appellant’s Exhibit 7] 2018 Emergency Resilience Map.</w:t>
      </w:r>
    </w:p>
    <w:p w14:paraId="6B3E7BB8" w14:textId="164C3F0B" w:rsidR="00053864" w:rsidRPr="00EF51D2" w:rsidRDefault="00053864" w:rsidP="00053864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EF51D2">
        <w:rPr>
          <w:rFonts w:ascii="Garamond" w:hAnsi="Garamond"/>
          <w:bCs/>
        </w:rPr>
        <w:t>[Appellant’s Exhibit 8] May 17, 2024, Engineer Emails.</w:t>
      </w:r>
    </w:p>
    <w:p w14:paraId="529E19AF" w14:textId="19991D28" w:rsidR="00053864" w:rsidRPr="00EF51D2" w:rsidRDefault="00053864" w:rsidP="00053864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EF51D2">
        <w:rPr>
          <w:rFonts w:ascii="Garamond" w:hAnsi="Garamond"/>
          <w:bCs/>
        </w:rPr>
        <w:t>[Appellant’s Exhibit 9] Town Email re: Ditch</w:t>
      </w:r>
      <w:r w:rsidR="00B70C0C" w:rsidRPr="00EF51D2">
        <w:rPr>
          <w:rFonts w:ascii="Garamond" w:hAnsi="Garamond"/>
          <w:bCs/>
        </w:rPr>
        <w:t>.</w:t>
      </w:r>
    </w:p>
    <w:p w14:paraId="7AB39822" w14:textId="2C782E68" w:rsidR="00053864" w:rsidRPr="00EF51D2" w:rsidRDefault="00053864" w:rsidP="00053864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EF51D2">
        <w:rPr>
          <w:rFonts w:ascii="Garamond" w:hAnsi="Garamond"/>
          <w:bCs/>
        </w:rPr>
        <w:t>[Appellant’s Exhibit 10] Permit Navigator Results (</w:t>
      </w:r>
      <w:r w:rsidR="00CB620C" w:rsidRPr="00EF51D2">
        <w:rPr>
          <w:rFonts w:ascii="Garamond" w:hAnsi="Garamond"/>
          <w:bCs/>
        </w:rPr>
        <w:t>PNR-0000005903)</w:t>
      </w:r>
      <w:r w:rsidR="00B70C0C" w:rsidRPr="00EF51D2">
        <w:rPr>
          <w:rFonts w:ascii="Garamond" w:hAnsi="Garamond"/>
          <w:bCs/>
        </w:rPr>
        <w:t>.</w:t>
      </w:r>
    </w:p>
    <w:p w14:paraId="2362E7F2" w14:textId="1D82580A" w:rsidR="00CB620C" w:rsidRPr="00EF51D2" w:rsidRDefault="00CB620C" w:rsidP="00053864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EF51D2">
        <w:rPr>
          <w:rFonts w:ascii="Garamond" w:hAnsi="Garamond"/>
          <w:bCs/>
        </w:rPr>
        <w:t>[Appellant’s Exhibit 11] Low Risk Handbook for Erosion Prevention and Sediment Control</w:t>
      </w:r>
      <w:r w:rsidR="00B70C0C" w:rsidRPr="00EF51D2">
        <w:rPr>
          <w:rFonts w:ascii="Garamond" w:hAnsi="Garamond"/>
          <w:bCs/>
        </w:rPr>
        <w:t>.</w:t>
      </w:r>
    </w:p>
    <w:p w14:paraId="0F15049A" w14:textId="07B9FB47" w:rsidR="00CB620C" w:rsidRPr="006336E0" w:rsidRDefault="00CB620C" w:rsidP="00053864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6336E0">
        <w:rPr>
          <w:rFonts w:ascii="Garamond" w:hAnsi="Garamond"/>
          <w:bCs/>
        </w:rPr>
        <w:t xml:space="preserve">[Appellant’s Exhibit 12] </w:t>
      </w:r>
      <w:r w:rsidR="00CF45D3" w:rsidRPr="006336E0">
        <w:rPr>
          <w:rFonts w:ascii="Garamond" w:hAnsi="Garamond"/>
          <w:bCs/>
        </w:rPr>
        <w:t>Photo of Stone Covered with Dirt (7/3/2024)</w:t>
      </w:r>
      <w:r w:rsidR="00B70C0C" w:rsidRPr="006336E0">
        <w:rPr>
          <w:rFonts w:ascii="Garamond" w:hAnsi="Garamond"/>
          <w:bCs/>
        </w:rPr>
        <w:t>.</w:t>
      </w:r>
    </w:p>
    <w:p w14:paraId="189CBF35" w14:textId="75D85822" w:rsidR="00CF45D3" w:rsidRPr="006336E0" w:rsidRDefault="00CF45D3" w:rsidP="00053864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6336E0">
        <w:rPr>
          <w:rFonts w:ascii="Garamond" w:hAnsi="Garamond"/>
          <w:bCs/>
        </w:rPr>
        <w:t>[Appellant’s Exhibit 13] Photo of Stream Silt (12/11/2024)</w:t>
      </w:r>
      <w:r w:rsidR="00B70C0C" w:rsidRPr="006336E0">
        <w:rPr>
          <w:rFonts w:ascii="Garamond" w:hAnsi="Garamond"/>
          <w:bCs/>
        </w:rPr>
        <w:t>.</w:t>
      </w:r>
    </w:p>
    <w:p w14:paraId="79963EB3" w14:textId="2BE7C75F" w:rsidR="00CF45D3" w:rsidRPr="006336E0" w:rsidRDefault="00CF45D3" w:rsidP="00CF45D3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6336E0">
        <w:rPr>
          <w:rFonts w:ascii="Garamond" w:hAnsi="Garamond"/>
          <w:bCs/>
        </w:rPr>
        <w:t xml:space="preserve">[Appellant’s Exhibit 14] </w:t>
      </w:r>
      <w:r w:rsidR="00FC6FA7" w:rsidRPr="006336E0">
        <w:rPr>
          <w:rFonts w:ascii="Garamond" w:hAnsi="Garamond"/>
          <w:bCs/>
        </w:rPr>
        <w:t>Photo of Pond Silt (12/11/2024)</w:t>
      </w:r>
      <w:r w:rsidR="00B70C0C" w:rsidRPr="006336E0">
        <w:rPr>
          <w:rFonts w:ascii="Garamond" w:hAnsi="Garamond"/>
          <w:bCs/>
        </w:rPr>
        <w:t>.</w:t>
      </w:r>
    </w:p>
    <w:p w14:paraId="40AB6417" w14:textId="10D08E17" w:rsidR="00FC6FA7" w:rsidRPr="006336E0" w:rsidRDefault="00FC6FA7" w:rsidP="00CF45D3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6336E0">
        <w:rPr>
          <w:rFonts w:ascii="Garamond" w:hAnsi="Garamond"/>
          <w:bCs/>
        </w:rPr>
        <w:t>[Appellant’s Exhibit 15] Photo of Seed &amp; Hay (7/3/2024)</w:t>
      </w:r>
      <w:r w:rsidR="00B70C0C" w:rsidRPr="006336E0">
        <w:rPr>
          <w:rFonts w:ascii="Garamond" w:hAnsi="Garamond"/>
          <w:bCs/>
        </w:rPr>
        <w:t>.</w:t>
      </w:r>
    </w:p>
    <w:p w14:paraId="10B08916" w14:textId="7C3177DF" w:rsidR="00FC6FA7" w:rsidRPr="00E56DD6" w:rsidRDefault="00FC6FA7" w:rsidP="00FC6FA7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E56DD6">
        <w:rPr>
          <w:rFonts w:ascii="Garamond" w:hAnsi="Garamond"/>
          <w:bCs/>
        </w:rPr>
        <w:t>[Appellant’s Exhibit 16] Photo of Stone on Slope (7/3/2024)</w:t>
      </w:r>
      <w:r w:rsidR="00B70C0C" w:rsidRPr="00E56DD6">
        <w:rPr>
          <w:rFonts w:ascii="Garamond" w:hAnsi="Garamond"/>
          <w:bCs/>
        </w:rPr>
        <w:t>.</w:t>
      </w:r>
    </w:p>
    <w:p w14:paraId="5A9478B8" w14:textId="237C8CC7" w:rsidR="00FC6FA7" w:rsidRPr="00E56DD6" w:rsidRDefault="00FC6FA7" w:rsidP="00FC6FA7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E56DD6">
        <w:rPr>
          <w:rFonts w:ascii="Garamond" w:hAnsi="Garamond"/>
          <w:bCs/>
        </w:rPr>
        <w:t xml:space="preserve">[Appellant’s Exhibit 17] Photo of </w:t>
      </w:r>
      <w:r w:rsidR="00EA4C15" w:rsidRPr="00E56DD6">
        <w:rPr>
          <w:rFonts w:ascii="Garamond" w:hAnsi="Garamond"/>
          <w:bCs/>
        </w:rPr>
        <w:t>W</w:t>
      </w:r>
      <w:r w:rsidRPr="00E56DD6">
        <w:rPr>
          <w:rFonts w:ascii="Garamond" w:hAnsi="Garamond"/>
          <w:bCs/>
        </w:rPr>
        <w:t xml:space="preserve">ashed </w:t>
      </w:r>
      <w:r w:rsidR="00EA4C15" w:rsidRPr="00E56DD6">
        <w:rPr>
          <w:rFonts w:ascii="Garamond" w:hAnsi="Garamond"/>
          <w:bCs/>
        </w:rPr>
        <w:t>A</w:t>
      </w:r>
      <w:r w:rsidRPr="00E56DD6">
        <w:rPr>
          <w:rFonts w:ascii="Garamond" w:hAnsi="Garamond"/>
          <w:bCs/>
        </w:rPr>
        <w:t xml:space="preserve">way </w:t>
      </w:r>
      <w:r w:rsidR="00EA4C15" w:rsidRPr="00E56DD6">
        <w:rPr>
          <w:rFonts w:ascii="Garamond" w:hAnsi="Garamond"/>
          <w:bCs/>
        </w:rPr>
        <w:t>S</w:t>
      </w:r>
      <w:r w:rsidR="002C0AA9" w:rsidRPr="00E56DD6">
        <w:rPr>
          <w:rFonts w:ascii="Garamond" w:hAnsi="Garamond"/>
          <w:bCs/>
        </w:rPr>
        <w:t>lope (</w:t>
      </w:r>
      <w:r w:rsidR="005C4707" w:rsidRPr="00E56DD6">
        <w:rPr>
          <w:rFonts w:ascii="Garamond" w:hAnsi="Garamond"/>
          <w:bCs/>
        </w:rPr>
        <w:t>7/6/2024)</w:t>
      </w:r>
      <w:r w:rsidR="00B70C0C" w:rsidRPr="00E56DD6">
        <w:rPr>
          <w:rFonts w:ascii="Garamond" w:hAnsi="Garamond"/>
          <w:bCs/>
        </w:rPr>
        <w:t>.</w:t>
      </w:r>
    </w:p>
    <w:p w14:paraId="46E3A5C3" w14:textId="56BA295D" w:rsidR="005C4707" w:rsidRPr="00B8418C" w:rsidRDefault="005C4707" w:rsidP="00FC6FA7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B8418C">
        <w:rPr>
          <w:rFonts w:ascii="Garamond" w:hAnsi="Garamond"/>
          <w:bCs/>
        </w:rPr>
        <w:t xml:space="preserve">[Appellant’s Exhibit 18] </w:t>
      </w:r>
      <w:r w:rsidR="00435D4B" w:rsidRPr="00B8418C">
        <w:rPr>
          <w:rFonts w:ascii="Garamond" w:hAnsi="Garamond"/>
          <w:bCs/>
        </w:rPr>
        <w:t xml:space="preserve">Photo of </w:t>
      </w:r>
      <w:r w:rsidRPr="00B8418C">
        <w:rPr>
          <w:rFonts w:ascii="Garamond" w:hAnsi="Garamond"/>
          <w:bCs/>
        </w:rPr>
        <w:t>Driveway Ditch (5/9/2025)</w:t>
      </w:r>
      <w:r w:rsidR="00B70C0C" w:rsidRPr="00B8418C">
        <w:rPr>
          <w:rFonts w:ascii="Garamond" w:hAnsi="Garamond"/>
          <w:bCs/>
        </w:rPr>
        <w:t>.</w:t>
      </w:r>
    </w:p>
    <w:p w14:paraId="4930037F" w14:textId="081CE9FC" w:rsidR="005C4707" w:rsidRPr="00B8418C" w:rsidRDefault="005C4707" w:rsidP="00FC6FA7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B8418C">
        <w:rPr>
          <w:rFonts w:ascii="Garamond" w:hAnsi="Garamond"/>
          <w:bCs/>
        </w:rPr>
        <w:t xml:space="preserve">[Appellant’s Exhibit 19] </w:t>
      </w:r>
      <w:r w:rsidR="00435D4B" w:rsidRPr="00B8418C">
        <w:rPr>
          <w:rFonts w:ascii="Garamond" w:hAnsi="Garamond"/>
          <w:bCs/>
        </w:rPr>
        <w:t xml:space="preserve">Photo of </w:t>
      </w:r>
      <w:r w:rsidRPr="00B8418C">
        <w:rPr>
          <w:rFonts w:ascii="Garamond" w:hAnsi="Garamond"/>
          <w:bCs/>
        </w:rPr>
        <w:t xml:space="preserve">Town ditch </w:t>
      </w:r>
      <w:r w:rsidR="00EA4C15" w:rsidRPr="00B8418C">
        <w:rPr>
          <w:rFonts w:ascii="Garamond" w:hAnsi="Garamond"/>
          <w:bCs/>
        </w:rPr>
        <w:t>(6/24/2025)</w:t>
      </w:r>
      <w:r w:rsidR="00B70C0C" w:rsidRPr="00B8418C">
        <w:rPr>
          <w:rFonts w:ascii="Garamond" w:hAnsi="Garamond"/>
          <w:bCs/>
        </w:rPr>
        <w:t>.</w:t>
      </w:r>
    </w:p>
    <w:p w14:paraId="0EB7CA6D" w14:textId="4A7E7979" w:rsidR="00EA4C15" w:rsidRPr="00B8418C" w:rsidRDefault="00EA4C15" w:rsidP="00FC6FA7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B8418C">
        <w:rPr>
          <w:rFonts w:ascii="Garamond" w:hAnsi="Garamond"/>
          <w:bCs/>
        </w:rPr>
        <w:t xml:space="preserve">[Appellant’s Exhibit 20] </w:t>
      </w:r>
      <w:r w:rsidR="00435D4B" w:rsidRPr="00B8418C">
        <w:rPr>
          <w:rFonts w:ascii="Garamond" w:hAnsi="Garamond"/>
          <w:bCs/>
        </w:rPr>
        <w:t xml:space="preserve">Photo of </w:t>
      </w:r>
      <w:r w:rsidRPr="00B8418C">
        <w:rPr>
          <w:rFonts w:ascii="Garamond" w:hAnsi="Garamond"/>
          <w:bCs/>
        </w:rPr>
        <w:t>Pond Silt (4/24/2025)</w:t>
      </w:r>
      <w:r w:rsidR="00B70C0C" w:rsidRPr="00B8418C">
        <w:rPr>
          <w:rFonts w:ascii="Garamond" w:hAnsi="Garamond"/>
          <w:bCs/>
        </w:rPr>
        <w:t>.</w:t>
      </w:r>
    </w:p>
    <w:p w14:paraId="71663D0C" w14:textId="7E1BEADB" w:rsidR="006A5B01" w:rsidRPr="00B8418C" w:rsidRDefault="006A5B01" w:rsidP="00FC6FA7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B8418C">
        <w:rPr>
          <w:rFonts w:ascii="Garamond" w:hAnsi="Garamond"/>
          <w:bCs/>
        </w:rPr>
        <w:t>[Appellant’s Exhibit 21] Photo of Stream Silt (4/24/2025).</w:t>
      </w:r>
    </w:p>
    <w:p w14:paraId="284BB31C" w14:textId="33DCE152" w:rsidR="00EA4C15" w:rsidRPr="00B8418C" w:rsidRDefault="00EA4C15" w:rsidP="00FC6FA7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B8418C">
        <w:rPr>
          <w:rFonts w:ascii="Garamond" w:hAnsi="Garamond"/>
          <w:bCs/>
        </w:rPr>
        <w:t>[Appellant’s Exhibit 2</w:t>
      </w:r>
      <w:r w:rsidR="00EF04D1" w:rsidRPr="00B8418C">
        <w:rPr>
          <w:rFonts w:ascii="Garamond" w:hAnsi="Garamond"/>
          <w:bCs/>
        </w:rPr>
        <w:t>2</w:t>
      </w:r>
      <w:r w:rsidRPr="00B8418C">
        <w:rPr>
          <w:rFonts w:ascii="Garamond" w:hAnsi="Garamond"/>
          <w:bCs/>
        </w:rPr>
        <w:t xml:space="preserve">] </w:t>
      </w:r>
      <w:r w:rsidR="00435D4B" w:rsidRPr="00B8418C">
        <w:rPr>
          <w:rFonts w:ascii="Garamond" w:hAnsi="Garamond"/>
          <w:bCs/>
        </w:rPr>
        <w:t xml:space="preserve">Photo of </w:t>
      </w:r>
      <w:r w:rsidRPr="00B8418C">
        <w:rPr>
          <w:rFonts w:ascii="Garamond" w:hAnsi="Garamond"/>
          <w:bCs/>
        </w:rPr>
        <w:t>Drainage Basin Failing (</w:t>
      </w:r>
      <w:r w:rsidR="00966739" w:rsidRPr="00B8418C">
        <w:rPr>
          <w:rFonts w:ascii="Garamond" w:hAnsi="Garamond"/>
          <w:bCs/>
        </w:rPr>
        <w:t>4/10/2025)</w:t>
      </w:r>
      <w:r w:rsidR="00B70C0C" w:rsidRPr="00B8418C">
        <w:rPr>
          <w:rFonts w:ascii="Garamond" w:hAnsi="Garamond"/>
          <w:bCs/>
        </w:rPr>
        <w:t>.</w:t>
      </w:r>
    </w:p>
    <w:p w14:paraId="74C75D25" w14:textId="46881F2E" w:rsidR="00966739" w:rsidRPr="00B8418C" w:rsidRDefault="00966739" w:rsidP="00966739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B8418C">
        <w:rPr>
          <w:rFonts w:ascii="Garamond" w:hAnsi="Garamond"/>
          <w:bCs/>
        </w:rPr>
        <w:t>[</w:t>
      </w:r>
      <w:proofErr w:type="gramStart"/>
      <w:r w:rsidRPr="00B8418C">
        <w:rPr>
          <w:rFonts w:ascii="Garamond" w:hAnsi="Garamond"/>
          <w:bCs/>
        </w:rPr>
        <w:t>Appellant’s</w:t>
      </w:r>
      <w:proofErr w:type="gramEnd"/>
      <w:r w:rsidRPr="00B8418C">
        <w:rPr>
          <w:rFonts w:ascii="Garamond" w:hAnsi="Garamond"/>
          <w:bCs/>
        </w:rPr>
        <w:t xml:space="preserve"> Exhibit 2</w:t>
      </w:r>
      <w:r w:rsidR="00EF04D1" w:rsidRPr="00B8418C">
        <w:rPr>
          <w:rFonts w:ascii="Garamond" w:hAnsi="Garamond"/>
          <w:bCs/>
        </w:rPr>
        <w:t>3</w:t>
      </w:r>
      <w:r w:rsidRPr="00B8418C">
        <w:rPr>
          <w:rFonts w:ascii="Garamond" w:hAnsi="Garamond"/>
          <w:bCs/>
        </w:rPr>
        <w:t xml:space="preserve">] </w:t>
      </w:r>
      <w:r w:rsidR="00435D4B" w:rsidRPr="00B8418C">
        <w:rPr>
          <w:rFonts w:ascii="Garamond" w:hAnsi="Garamond"/>
          <w:bCs/>
        </w:rPr>
        <w:t xml:space="preserve">Photo of </w:t>
      </w:r>
      <w:r w:rsidRPr="00B8418C">
        <w:rPr>
          <w:rFonts w:ascii="Garamond" w:hAnsi="Garamond"/>
          <w:bCs/>
        </w:rPr>
        <w:t>Pre-Existing Conditions (7/23/202</w:t>
      </w:r>
      <w:r w:rsidR="00084ED5" w:rsidRPr="00B8418C">
        <w:rPr>
          <w:rFonts w:ascii="Garamond" w:hAnsi="Garamond"/>
          <w:bCs/>
        </w:rPr>
        <w:t>3</w:t>
      </w:r>
      <w:r w:rsidRPr="00B8418C">
        <w:rPr>
          <w:rFonts w:ascii="Garamond" w:hAnsi="Garamond"/>
          <w:bCs/>
        </w:rPr>
        <w:t>)</w:t>
      </w:r>
      <w:r w:rsidR="00B70C0C" w:rsidRPr="00B8418C">
        <w:rPr>
          <w:rFonts w:ascii="Garamond" w:hAnsi="Garamond"/>
          <w:bCs/>
        </w:rPr>
        <w:t>.</w:t>
      </w:r>
    </w:p>
    <w:p w14:paraId="3EF12868" w14:textId="24B6BBC0" w:rsidR="00966739" w:rsidRPr="00B8418C" w:rsidRDefault="00966739" w:rsidP="00966739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 w:rsidRPr="00B8418C">
        <w:rPr>
          <w:rFonts w:ascii="Garamond" w:hAnsi="Garamond"/>
          <w:bCs/>
        </w:rPr>
        <w:t>[Appellant’s Exhibit 2</w:t>
      </w:r>
      <w:r w:rsidR="00EF04D1" w:rsidRPr="00B8418C">
        <w:rPr>
          <w:rFonts w:ascii="Garamond" w:hAnsi="Garamond"/>
          <w:bCs/>
        </w:rPr>
        <w:t>4</w:t>
      </w:r>
      <w:r w:rsidRPr="00B8418C">
        <w:rPr>
          <w:rFonts w:ascii="Garamond" w:hAnsi="Garamond"/>
          <w:bCs/>
        </w:rPr>
        <w:t xml:space="preserve">] </w:t>
      </w:r>
      <w:r w:rsidR="00435D4B" w:rsidRPr="00B8418C">
        <w:rPr>
          <w:rFonts w:ascii="Garamond" w:hAnsi="Garamond"/>
          <w:bCs/>
        </w:rPr>
        <w:t xml:space="preserve">Photo of </w:t>
      </w:r>
      <w:r w:rsidRPr="00B8418C">
        <w:rPr>
          <w:rFonts w:ascii="Garamond" w:hAnsi="Garamond"/>
          <w:bCs/>
        </w:rPr>
        <w:t xml:space="preserve">Unauthorized Site Work </w:t>
      </w:r>
      <w:r w:rsidR="00D72701" w:rsidRPr="00B8418C">
        <w:rPr>
          <w:rFonts w:ascii="Garamond" w:hAnsi="Garamond"/>
          <w:bCs/>
        </w:rPr>
        <w:t>(10</w:t>
      </w:r>
      <w:r w:rsidR="00313443" w:rsidRPr="00B8418C">
        <w:rPr>
          <w:rFonts w:ascii="Garamond" w:hAnsi="Garamond"/>
          <w:bCs/>
        </w:rPr>
        <w:t>/28/2025)</w:t>
      </w:r>
      <w:r w:rsidR="00B70C0C" w:rsidRPr="00B8418C">
        <w:rPr>
          <w:rFonts w:ascii="Garamond" w:hAnsi="Garamond"/>
          <w:bCs/>
        </w:rPr>
        <w:t>.</w:t>
      </w:r>
    </w:p>
    <w:p w14:paraId="54573885" w14:textId="50F588F0" w:rsidR="00E91413" w:rsidRPr="00E91413" w:rsidRDefault="00E91413" w:rsidP="00E91413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[Town Exhibit A] Original</w:t>
      </w:r>
      <w:r w:rsidR="009238ED">
        <w:rPr>
          <w:rFonts w:ascii="Garamond" w:hAnsi="Garamond"/>
          <w:bCs/>
        </w:rPr>
        <w:t>,</w:t>
      </w:r>
      <w:r>
        <w:rPr>
          <w:rFonts w:ascii="Garamond" w:hAnsi="Garamond"/>
          <w:bCs/>
        </w:rPr>
        <w:t xml:space="preserve"> Un-appealed Driveway Zoning Permit 2024-02.</w:t>
      </w:r>
    </w:p>
    <w:p w14:paraId="66E5A149" w14:textId="6A120924" w:rsidR="00B9297E" w:rsidRDefault="00E53255" w:rsidP="001D3C94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[</w:t>
      </w:r>
      <w:r w:rsidR="006E6802">
        <w:rPr>
          <w:rFonts w:ascii="Garamond" w:hAnsi="Garamond"/>
          <w:bCs/>
        </w:rPr>
        <w:t xml:space="preserve">Town </w:t>
      </w:r>
      <w:r w:rsidR="003B1BF1">
        <w:rPr>
          <w:rFonts w:ascii="Garamond" w:hAnsi="Garamond"/>
          <w:bCs/>
        </w:rPr>
        <w:t xml:space="preserve">Exhibit </w:t>
      </w:r>
      <w:r w:rsidR="00E91413">
        <w:rPr>
          <w:rFonts w:ascii="Garamond" w:hAnsi="Garamond"/>
          <w:bCs/>
        </w:rPr>
        <w:t>B</w:t>
      </w:r>
      <w:r>
        <w:rPr>
          <w:rFonts w:ascii="Garamond" w:hAnsi="Garamond"/>
          <w:bCs/>
        </w:rPr>
        <w:t xml:space="preserve">] Town Driveway Letter from June 4, 2024. </w:t>
      </w:r>
      <w:r w:rsidR="00B9297E">
        <w:rPr>
          <w:rFonts w:ascii="Garamond" w:hAnsi="Garamond"/>
          <w:bCs/>
        </w:rPr>
        <w:t xml:space="preserve"> </w:t>
      </w:r>
    </w:p>
    <w:p w14:paraId="675D4FEF" w14:textId="504E61FD" w:rsidR="00E53255" w:rsidRDefault="00E53255" w:rsidP="001D3C94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[</w:t>
      </w:r>
      <w:r w:rsidR="006E6802">
        <w:rPr>
          <w:rFonts w:ascii="Garamond" w:hAnsi="Garamond"/>
          <w:bCs/>
        </w:rPr>
        <w:t xml:space="preserve">Town Exhibit </w:t>
      </w:r>
      <w:r w:rsidR="00E91413">
        <w:rPr>
          <w:rFonts w:ascii="Garamond" w:hAnsi="Garamond"/>
          <w:bCs/>
        </w:rPr>
        <w:t>C</w:t>
      </w:r>
      <w:r w:rsidR="007512CA">
        <w:rPr>
          <w:rFonts w:ascii="Garamond" w:hAnsi="Garamond"/>
          <w:bCs/>
        </w:rPr>
        <w:t xml:space="preserve">] Single Family Home (SFH) Zoning Permit 2024-67. </w:t>
      </w:r>
    </w:p>
    <w:p w14:paraId="1F0289FE" w14:textId="2545FA18" w:rsidR="007512CA" w:rsidRDefault="007512CA" w:rsidP="001D3C94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[</w:t>
      </w:r>
      <w:r w:rsidR="006E6802">
        <w:rPr>
          <w:rFonts w:ascii="Garamond" w:hAnsi="Garamond"/>
          <w:bCs/>
        </w:rPr>
        <w:t xml:space="preserve">Town Exhibit </w:t>
      </w:r>
      <w:r w:rsidR="00E91413">
        <w:rPr>
          <w:rFonts w:ascii="Garamond" w:hAnsi="Garamond"/>
          <w:bCs/>
        </w:rPr>
        <w:t>D</w:t>
      </w:r>
      <w:r>
        <w:rPr>
          <w:rFonts w:ascii="Garamond" w:hAnsi="Garamond"/>
          <w:bCs/>
        </w:rPr>
        <w:t xml:space="preserve">] </w:t>
      </w:r>
      <w:r w:rsidR="005C6790">
        <w:rPr>
          <w:rFonts w:ascii="Garamond" w:hAnsi="Garamond"/>
          <w:bCs/>
        </w:rPr>
        <w:t>Notice of Appeal (APE2024-01)</w:t>
      </w:r>
      <w:r w:rsidR="002B7D77">
        <w:rPr>
          <w:rFonts w:ascii="Garamond" w:hAnsi="Garamond"/>
          <w:bCs/>
        </w:rPr>
        <w:t xml:space="preserve"> from Issuance of SFH Zoning Permit 2024-67.</w:t>
      </w:r>
    </w:p>
    <w:p w14:paraId="76112D1A" w14:textId="5209F076" w:rsidR="00055B53" w:rsidRDefault="00055B53" w:rsidP="005C6790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[</w:t>
      </w:r>
      <w:r w:rsidR="00BC36D8">
        <w:rPr>
          <w:rFonts w:ascii="Garamond" w:hAnsi="Garamond"/>
          <w:bCs/>
        </w:rPr>
        <w:t xml:space="preserve">Town Exhibit </w:t>
      </w:r>
      <w:r w:rsidR="00E91413">
        <w:rPr>
          <w:rFonts w:ascii="Garamond" w:hAnsi="Garamond"/>
          <w:bCs/>
        </w:rPr>
        <w:t>E</w:t>
      </w:r>
      <w:r>
        <w:rPr>
          <w:rFonts w:ascii="Garamond" w:hAnsi="Garamond"/>
          <w:bCs/>
        </w:rPr>
        <w:t xml:space="preserve">] </w:t>
      </w:r>
      <w:r w:rsidR="005C6790">
        <w:rPr>
          <w:rFonts w:ascii="Garamond" w:hAnsi="Garamond"/>
          <w:bCs/>
        </w:rPr>
        <w:t>DRB Final Decision on APE2024-01</w:t>
      </w:r>
      <w:r w:rsidR="00783331">
        <w:rPr>
          <w:rFonts w:ascii="Garamond" w:hAnsi="Garamond"/>
          <w:bCs/>
        </w:rPr>
        <w:t xml:space="preserve"> re SFH Zoning Permit 2024-67</w:t>
      </w:r>
      <w:r w:rsidR="002B7D77">
        <w:rPr>
          <w:rFonts w:ascii="Garamond" w:hAnsi="Garamond"/>
          <w:bCs/>
        </w:rPr>
        <w:t>.</w:t>
      </w:r>
    </w:p>
    <w:p w14:paraId="39579D4D" w14:textId="4D196D2D" w:rsidR="00184AF1" w:rsidRDefault="002B7D77" w:rsidP="00184AF1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[</w:t>
      </w:r>
      <w:r w:rsidR="00BC36D8">
        <w:rPr>
          <w:rFonts w:ascii="Garamond" w:hAnsi="Garamond"/>
          <w:bCs/>
        </w:rPr>
        <w:t xml:space="preserve">Town Exhibit </w:t>
      </w:r>
      <w:r w:rsidR="00E91413">
        <w:rPr>
          <w:rFonts w:ascii="Garamond" w:hAnsi="Garamond"/>
          <w:bCs/>
        </w:rPr>
        <w:t>F</w:t>
      </w:r>
      <w:r>
        <w:rPr>
          <w:rFonts w:ascii="Garamond" w:hAnsi="Garamond"/>
          <w:bCs/>
        </w:rPr>
        <w:t xml:space="preserve">] </w:t>
      </w:r>
      <w:r w:rsidR="00783331">
        <w:rPr>
          <w:rFonts w:ascii="Garamond" w:hAnsi="Garamond"/>
          <w:bCs/>
        </w:rPr>
        <w:t>DRB Minutes of APE2024-01</w:t>
      </w:r>
      <w:r w:rsidR="00184AF1">
        <w:rPr>
          <w:rFonts w:ascii="Garamond" w:hAnsi="Garamond"/>
          <w:bCs/>
        </w:rPr>
        <w:t xml:space="preserve"> re SFH Zoning Permit 2024-67. </w:t>
      </w:r>
    </w:p>
    <w:p w14:paraId="568DC13B" w14:textId="7BCA2940" w:rsidR="00184AF1" w:rsidRDefault="00184AF1" w:rsidP="00184AF1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[</w:t>
      </w:r>
      <w:r w:rsidR="00BC36D8">
        <w:rPr>
          <w:rFonts w:ascii="Garamond" w:hAnsi="Garamond"/>
          <w:bCs/>
        </w:rPr>
        <w:t xml:space="preserve">Town Exhibit </w:t>
      </w:r>
      <w:r w:rsidR="00E91413">
        <w:rPr>
          <w:rFonts w:ascii="Garamond" w:hAnsi="Garamond"/>
          <w:bCs/>
        </w:rPr>
        <w:t>G</w:t>
      </w:r>
      <w:r>
        <w:rPr>
          <w:rFonts w:ascii="Garamond" w:hAnsi="Garamond"/>
          <w:bCs/>
        </w:rPr>
        <w:t xml:space="preserve">] E-Court Decision on the Motions re SFH Zoning Permit 2024-67. </w:t>
      </w:r>
    </w:p>
    <w:p w14:paraId="12AB113B" w14:textId="723C9422" w:rsidR="00DE40FC" w:rsidRDefault="00DE40FC" w:rsidP="00184AF1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lastRenderedPageBreak/>
        <w:t>[Town Exhibit H]</w:t>
      </w:r>
      <w:r w:rsidR="00A316CF">
        <w:rPr>
          <w:rFonts w:ascii="Garamond" w:hAnsi="Garamond"/>
          <w:bCs/>
        </w:rPr>
        <w:t xml:space="preserve"> Determination of Class</w:t>
      </w:r>
      <w:r w:rsidR="00C73F3E">
        <w:rPr>
          <w:rFonts w:ascii="Garamond" w:hAnsi="Garamond"/>
          <w:bCs/>
        </w:rPr>
        <w:t xml:space="preserve"> III Wetlands </w:t>
      </w:r>
      <w:r w:rsidR="00A316CF">
        <w:rPr>
          <w:rFonts w:ascii="Garamond" w:hAnsi="Garamond"/>
          <w:bCs/>
        </w:rPr>
        <w:t>at 1330 Jericho Road.</w:t>
      </w:r>
    </w:p>
    <w:p w14:paraId="1833E2D9" w14:textId="7162B28F" w:rsidR="00A178B7" w:rsidRPr="00A178B7" w:rsidRDefault="00E66E99" w:rsidP="00A178B7">
      <w:pPr>
        <w:pStyle w:val="ListParagraph"/>
        <w:numPr>
          <w:ilvl w:val="0"/>
          <w:numId w:val="2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[Town Exhibit I] </w:t>
      </w:r>
      <w:r w:rsidR="00376951">
        <w:rPr>
          <w:rFonts w:ascii="Garamond" w:hAnsi="Garamond"/>
          <w:bCs/>
        </w:rPr>
        <w:t xml:space="preserve">Access Permit </w:t>
      </w:r>
      <w:r w:rsidR="008176E1">
        <w:rPr>
          <w:rFonts w:ascii="Garamond" w:hAnsi="Garamond"/>
          <w:bCs/>
        </w:rPr>
        <w:t>with</w:t>
      </w:r>
      <w:r w:rsidR="00376951">
        <w:rPr>
          <w:rFonts w:ascii="Garamond" w:hAnsi="Garamond"/>
          <w:bCs/>
        </w:rPr>
        <w:t xml:space="preserve"> </w:t>
      </w:r>
      <w:r w:rsidR="008176E1">
        <w:rPr>
          <w:rFonts w:ascii="Garamond" w:hAnsi="Garamond"/>
          <w:bCs/>
        </w:rPr>
        <w:t xml:space="preserve">Highway Comment </w:t>
      </w:r>
      <w:r w:rsidR="00376951">
        <w:rPr>
          <w:rFonts w:ascii="Garamond" w:hAnsi="Garamond"/>
          <w:bCs/>
        </w:rPr>
        <w:t>(AC2023-04)</w:t>
      </w:r>
      <w:r w:rsidR="008176E1">
        <w:rPr>
          <w:rFonts w:ascii="Garamond" w:hAnsi="Garamond"/>
          <w:bCs/>
        </w:rPr>
        <w:t>.</w:t>
      </w:r>
    </w:p>
    <w:p w14:paraId="4A512FEA" w14:textId="40F5C9A0" w:rsidR="007E53F7" w:rsidRDefault="00A719F7" w:rsidP="00C72C6C">
      <w:pPr>
        <w:pStyle w:val="ListParagraph"/>
        <w:numPr>
          <w:ilvl w:val="0"/>
          <w:numId w:val="2"/>
        </w:num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>Anything else Appellant’s</w:t>
      </w:r>
      <w:r w:rsidR="00916D6A">
        <w:rPr>
          <w:rFonts w:ascii="Garamond" w:hAnsi="Garamond"/>
          <w:bCs/>
        </w:rPr>
        <w:t xml:space="preserve">, </w:t>
      </w:r>
      <w:r w:rsidR="001023F7">
        <w:rPr>
          <w:rFonts w:ascii="Garamond" w:hAnsi="Garamond"/>
          <w:bCs/>
        </w:rPr>
        <w:t>Appellee</w:t>
      </w:r>
      <w:r w:rsidR="00916D6A">
        <w:rPr>
          <w:rFonts w:ascii="Garamond" w:hAnsi="Garamond"/>
          <w:bCs/>
        </w:rPr>
        <w:t>, or Interested Parties</w:t>
      </w:r>
      <w:r w:rsidR="001023F7">
        <w:rPr>
          <w:rFonts w:ascii="Garamond" w:hAnsi="Garamond"/>
          <w:bCs/>
        </w:rPr>
        <w:t xml:space="preserve"> </w:t>
      </w:r>
      <w:r w:rsidR="009A6A1F">
        <w:rPr>
          <w:rFonts w:ascii="Garamond" w:hAnsi="Garamond"/>
          <w:bCs/>
        </w:rPr>
        <w:t>proffe</w:t>
      </w:r>
      <w:r w:rsidR="00916D6A">
        <w:rPr>
          <w:rFonts w:ascii="Garamond" w:hAnsi="Garamond"/>
          <w:bCs/>
        </w:rPr>
        <w:t>r into evidence</w:t>
      </w:r>
      <w:r w:rsidR="009A6A1F">
        <w:rPr>
          <w:rFonts w:ascii="Garamond" w:hAnsi="Garamond"/>
          <w:bCs/>
        </w:rPr>
        <w:t xml:space="preserve">. </w:t>
      </w:r>
    </w:p>
    <w:p w14:paraId="304FF76D" w14:textId="77777777" w:rsidR="00D802D3" w:rsidRDefault="00D802D3" w:rsidP="00D802D3">
      <w:pPr>
        <w:rPr>
          <w:rFonts w:ascii="Garamond" w:hAnsi="Garamond"/>
          <w:bCs/>
        </w:rPr>
      </w:pPr>
    </w:p>
    <w:p w14:paraId="1BDAA87F" w14:textId="6D170514" w:rsidR="00D802D3" w:rsidRPr="000F7484" w:rsidRDefault="000F7484" w:rsidP="000F7484">
      <w:pPr>
        <w:ind w:left="360"/>
        <w:rPr>
          <w:rFonts w:ascii="Garamond" w:hAnsi="Garamond"/>
          <w:bCs/>
          <w:u w:val="single"/>
        </w:rPr>
      </w:pPr>
      <w:r w:rsidRPr="000F7484">
        <w:rPr>
          <w:rFonts w:ascii="Garamond" w:hAnsi="Garamond"/>
          <w:bCs/>
          <w:u w:val="single"/>
        </w:rPr>
        <w:t xml:space="preserve">AUTHORITIES </w:t>
      </w:r>
    </w:p>
    <w:p w14:paraId="4E35EACB" w14:textId="3B217D0C" w:rsidR="00294749" w:rsidRDefault="009A2AFB" w:rsidP="009A2AFB">
      <w:pPr>
        <w:pStyle w:val="ListParagraph"/>
        <w:numPr>
          <w:ilvl w:val="0"/>
          <w:numId w:val="3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Hearing &amp; Notice Requirements: </w:t>
      </w:r>
      <w:r w:rsidR="00BE17A0">
        <w:rPr>
          <w:rFonts w:ascii="Garamond" w:hAnsi="Garamond"/>
          <w:bCs/>
        </w:rPr>
        <w:t>24 V.S.A. § 4464</w:t>
      </w:r>
      <w:r w:rsidR="00091C7E">
        <w:rPr>
          <w:rFonts w:ascii="Garamond" w:hAnsi="Garamond"/>
          <w:bCs/>
        </w:rPr>
        <w:t>; see</w:t>
      </w:r>
      <w:r w:rsidR="00D77AEF">
        <w:rPr>
          <w:rFonts w:ascii="Garamond" w:hAnsi="Garamond"/>
          <w:bCs/>
        </w:rPr>
        <w:t xml:space="preserve"> generally</w:t>
      </w:r>
      <w:r w:rsidR="00091C7E">
        <w:rPr>
          <w:rFonts w:ascii="Garamond" w:hAnsi="Garamond"/>
          <w:bCs/>
        </w:rPr>
        <w:t xml:space="preserve"> Richmond Zoning Regulations § 8.4. </w:t>
      </w:r>
    </w:p>
    <w:p w14:paraId="3A7CD414" w14:textId="477E4999" w:rsidR="00B261F6" w:rsidRDefault="00294749" w:rsidP="00B261F6">
      <w:pPr>
        <w:pStyle w:val="ListParagraph"/>
        <w:numPr>
          <w:ilvl w:val="0"/>
          <w:numId w:val="3"/>
        </w:numPr>
        <w:rPr>
          <w:rFonts w:ascii="Garamond" w:hAnsi="Garamond"/>
          <w:bCs/>
        </w:rPr>
      </w:pPr>
      <w:r>
        <w:rPr>
          <w:rFonts w:ascii="Garamond" w:hAnsi="Garamond"/>
          <w:bCs/>
        </w:rPr>
        <w:t>Hearing on Appeal</w:t>
      </w:r>
      <w:r w:rsidR="00C824EE">
        <w:rPr>
          <w:rFonts w:ascii="Garamond" w:hAnsi="Garamond"/>
          <w:bCs/>
        </w:rPr>
        <w:t>: 24 V.S.A. § 4468</w:t>
      </w:r>
      <w:r w:rsidR="00D77AEF">
        <w:rPr>
          <w:rFonts w:ascii="Garamond" w:hAnsi="Garamond"/>
          <w:bCs/>
        </w:rPr>
        <w:t>; see Richmond Zoning Regulations § 8.4.3.</w:t>
      </w:r>
    </w:p>
    <w:p w14:paraId="1462CA74" w14:textId="26BFFD87" w:rsidR="000F7484" w:rsidRDefault="00B261F6" w:rsidP="00F2038B">
      <w:pPr>
        <w:pStyle w:val="ListParagraph"/>
        <w:numPr>
          <w:ilvl w:val="0"/>
          <w:numId w:val="3"/>
        </w:numPr>
        <w:spacing w:after="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Evidentiary Standard: </w:t>
      </w:r>
      <w:r w:rsidR="00091C7E">
        <w:rPr>
          <w:rFonts w:ascii="Garamond" w:hAnsi="Garamond"/>
          <w:bCs/>
        </w:rPr>
        <w:t>3 V.S.A. § 810.</w:t>
      </w:r>
    </w:p>
    <w:p w14:paraId="49C60CB1" w14:textId="77777777" w:rsidR="00F2038B" w:rsidRPr="00F2038B" w:rsidRDefault="00F2038B" w:rsidP="00F2038B">
      <w:pPr>
        <w:pStyle w:val="ListParagraph"/>
        <w:spacing w:after="0"/>
        <w:rPr>
          <w:rFonts w:ascii="Garamond" w:hAnsi="Garamond"/>
          <w:bCs/>
        </w:rPr>
      </w:pPr>
    </w:p>
    <w:p w14:paraId="6FAE5CAE" w14:textId="274CE242" w:rsidR="005D15D0" w:rsidRDefault="00D12B4A" w:rsidP="005D15D0">
      <w:pPr>
        <w:ind w:firstLine="360"/>
        <w:rPr>
          <w:rFonts w:ascii="Garamond" w:hAnsi="Garamond"/>
          <w:bCs/>
        </w:rPr>
      </w:pPr>
      <w:r>
        <w:rPr>
          <w:rFonts w:ascii="Garamond" w:hAnsi="Garamond"/>
          <w:bCs/>
          <w:u w:val="single"/>
        </w:rPr>
        <w:t>ARGUMENTS ON APPEAL</w:t>
      </w:r>
      <w:r w:rsidR="005D15D0" w:rsidRPr="001D3C94">
        <w:rPr>
          <w:rFonts w:ascii="Garamond" w:hAnsi="Garamond"/>
          <w:bCs/>
        </w:rPr>
        <w:t>:</w:t>
      </w:r>
    </w:p>
    <w:p w14:paraId="2031A060" w14:textId="322E59FF" w:rsidR="00854BB2" w:rsidRDefault="00854BB2" w:rsidP="006E674C">
      <w:pPr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Appellants </w:t>
      </w:r>
      <w:r w:rsidR="00E213D4">
        <w:rPr>
          <w:rFonts w:ascii="Garamond" w:hAnsi="Garamond"/>
          <w:bCs/>
        </w:rPr>
        <w:t xml:space="preserve">argue that </w:t>
      </w:r>
      <w:r w:rsidR="00B77ABC">
        <w:rPr>
          <w:rFonts w:ascii="Garamond" w:hAnsi="Garamond"/>
          <w:bCs/>
        </w:rPr>
        <w:t>Town Zoning Permit 2025-61</w:t>
      </w:r>
      <w:r w:rsidR="000132F5">
        <w:rPr>
          <w:rFonts w:ascii="Garamond" w:hAnsi="Garamond"/>
          <w:bCs/>
        </w:rPr>
        <w:t xml:space="preserve"> cannot be issued because the </w:t>
      </w:r>
      <w:r w:rsidR="006E674C">
        <w:rPr>
          <w:rFonts w:ascii="Garamond" w:hAnsi="Garamond"/>
          <w:bCs/>
        </w:rPr>
        <w:t xml:space="preserve">driveway plans are </w:t>
      </w:r>
      <w:r w:rsidR="00865429">
        <w:rPr>
          <w:rFonts w:ascii="Garamond" w:hAnsi="Garamond"/>
          <w:bCs/>
        </w:rPr>
        <w:t xml:space="preserve">(1) </w:t>
      </w:r>
      <w:r w:rsidR="006E674C">
        <w:rPr>
          <w:rFonts w:ascii="Garamond" w:hAnsi="Garamond"/>
          <w:bCs/>
        </w:rPr>
        <w:t xml:space="preserve">missing information </w:t>
      </w:r>
      <w:r w:rsidR="00E520C4">
        <w:rPr>
          <w:rFonts w:ascii="Garamond" w:hAnsi="Garamond"/>
          <w:bCs/>
        </w:rPr>
        <w:t>and</w:t>
      </w:r>
      <w:r w:rsidR="006E674C">
        <w:rPr>
          <w:rFonts w:ascii="Garamond" w:hAnsi="Garamond"/>
          <w:bCs/>
        </w:rPr>
        <w:t xml:space="preserve"> </w:t>
      </w:r>
      <w:r w:rsidR="00865429">
        <w:rPr>
          <w:rFonts w:ascii="Garamond" w:hAnsi="Garamond"/>
          <w:bCs/>
        </w:rPr>
        <w:t xml:space="preserve">(2) </w:t>
      </w:r>
      <w:r w:rsidR="006E674C">
        <w:rPr>
          <w:rFonts w:ascii="Garamond" w:hAnsi="Garamond"/>
          <w:bCs/>
        </w:rPr>
        <w:t xml:space="preserve">propose development which violates the Town of Richmond’s Zoning Regulations. </w:t>
      </w:r>
    </w:p>
    <w:p w14:paraId="622545B0" w14:textId="77777777" w:rsidR="006E674C" w:rsidRDefault="006E674C" w:rsidP="006E674C">
      <w:pPr>
        <w:ind w:left="360"/>
        <w:rPr>
          <w:rFonts w:ascii="Garamond" w:hAnsi="Garamond"/>
          <w:bCs/>
        </w:rPr>
      </w:pPr>
    </w:p>
    <w:p w14:paraId="09377339" w14:textId="7A5F0EBF" w:rsidR="00594ABA" w:rsidRDefault="006E674C" w:rsidP="00DD357B">
      <w:pPr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Appellants maintain that the </w:t>
      </w:r>
      <w:r w:rsidR="001D455E">
        <w:rPr>
          <w:rFonts w:ascii="Garamond" w:hAnsi="Garamond"/>
          <w:bCs/>
        </w:rPr>
        <w:t xml:space="preserve">driveway </w:t>
      </w:r>
      <w:r>
        <w:rPr>
          <w:rFonts w:ascii="Garamond" w:hAnsi="Garamond"/>
          <w:bCs/>
        </w:rPr>
        <w:t>plans are missing the following information: (</w:t>
      </w:r>
      <w:r w:rsidR="00943566">
        <w:rPr>
          <w:rFonts w:ascii="Garamond" w:hAnsi="Garamond"/>
          <w:bCs/>
        </w:rPr>
        <w:t>1</w:t>
      </w:r>
      <w:r>
        <w:rPr>
          <w:rFonts w:ascii="Garamond" w:hAnsi="Garamond"/>
          <w:bCs/>
        </w:rPr>
        <w:t xml:space="preserve">a) </w:t>
      </w:r>
      <w:r w:rsidR="001D455E">
        <w:rPr>
          <w:rFonts w:ascii="Garamond" w:hAnsi="Garamond"/>
          <w:bCs/>
        </w:rPr>
        <w:t>a stream, (</w:t>
      </w:r>
      <w:r w:rsidR="00943566">
        <w:rPr>
          <w:rFonts w:ascii="Garamond" w:hAnsi="Garamond"/>
          <w:bCs/>
        </w:rPr>
        <w:t>1</w:t>
      </w:r>
      <w:r w:rsidR="001D455E">
        <w:rPr>
          <w:rFonts w:ascii="Garamond" w:hAnsi="Garamond"/>
          <w:bCs/>
        </w:rPr>
        <w:t>b) a delineated class III wetlands, (</w:t>
      </w:r>
      <w:r w:rsidR="00943566">
        <w:rPr>
          <w:rFonts w:ascii="Garamond" w:hAnsi="Garamond"/>
          <w:bCs/>
        </w:rPr>
        <w:t>1</w:t>
      </w:r>
      <w:r w:rsidR="001D455E">
        <w:rPr>
          <w:rFonts w:ascii="Garamond" w:hAnsi="Garamond"/>
          <w:bCs/>
        </w:rPr>
        <w:t>c) a spring, (</w:t>
      </w:r>
      <w:r w:rsidR="00943566">
        <w:rPr>
          <w:rFonts w:ascii="Garamond" w:hAnsi="Garamond"/>
          <w:bCs/>
        </w:rPr>
        <w:t>1</w:t>
      </w:r>
      <w:r w:rsidR="001D455E">
        <w:rPr>
          <w:rFonts w:ascii="Garamond" w:hAnsi="Garamond"/>
          <w:bCs/>
        </w:rPr>
        <w:t xml:space="preserve">d) the location of utilities, </w:t>
      </w:r>
      <w:r w:rsidR="008B08F0">
        <w:rPr>
          <w:rFonts w:ascii="Garamond" w:hAnsi="Garamond"/>
          <w:bCs/>
        </w:rPr>
        <w:t>(</w:t>
      </w:r>
      <w:r w:rsidR="00943566">
        <w:rPr>
          <w:rFonts w:ascii="Garamond" w:hAnsi="Garamond"/>
          <w:bCs/>
        </w:rPr>
        <w:t>1</w:t>
      </w:r>
      <w:r w:rsidR="008B08F0">
        <w:rPr>
          <w:rFonts w:ascii="Garamond" w:hAnsi="Garamond"/>
          <w:bCs/>
        </w:rPr>
        <w:t xml:space="preserve">e) the location of existing rights-of-way, </w:t>
      </w:r>
      <w:r w:rsidR="002D77B0">
        <w:rPr>
          <w:rFonts w:ascii="Garamond" w:hAnsi="Garamond"/>
          <w:bCs/>
        </w:rPr>
        <w:t xml:space="preserve">and </w:t>
      </w:r>
      <w:r w:rsidR="008B08F0">
        <w:rPr>
          <w:rFonts w:ascii="Garamond" w:hAnsi="Garamond"/>
          <w:bCs/>
        </w:rPr>
        <w:t>(</w:t>
      </w:r>
      <w:r w:rsidR="00943566">
        <w:rPr>
          <w:rFonts w:ascii="Garamond" w:hAnsi="Garamond"/>
          <w:bCs/>
        </w:rPr>
        <w:t>1</w:t>
      </w:r>
      <w:r w:rsidR="008B08F0">
        <w:rPr>
          <w:rFonts w:ascii="Garamond" w:hAnsi="Garamond"/>
          <w:bCs/>
        </w:rPr>
        <w:t xml:space="preserve">f) </w:t>
      </w:r>
      <w:r w:rsidR="00CE6FD1">
        <w:rPr>
          <w:rFonts w:ascii="Garamond" w:hAnsi="Garamond"/>
          <w:bCs/>
        </w:rPr>
        <w:t>the location of existing easements</w:t>
      </w:r>
      <w:r w:rsidR="002D77B0">
        <w:rPr>
          <w:rFonts w:ascii="Garamond" w:hAnsi="Garamond"/>
          <w:bCs/>
        </w:rPr>
        <w:t xml:space="preserve">. </w:t>
      </w:r>
      <w:r w:rsidR="00594ABA">
        <w:rPr>
          <w:rFonts w:ascii="Garamond" w:hAnsi="Garamond"/>
          <w:bCs/>
        </w:rPr>
        <w:t xml:space="preserve">Appellants further argue that </w:t>
      </w:r>
      <w:r w:rsidR="001F6D06">
        <w:rPr>
          <w:rFonts w:ascii="Garamond" w:hAnsi="Garamond"/>
          <w:bCs/>
        </w:rPr>
        <w:t xml:space="preserve">the driveway plans lack specificity as to </w:t>
      </w:r>
      <w:r w:rsidR="002D77B0">
        <w:rPr>
          <w:rFonts w:ascii="Garamond" w:hAnsi="Garamond"/>
          <w:bCs/>
        </w:rPr>
        <w:t>(</w:t>
      </w:r>
      <w:r w:rsidR="00943566">
        <w:rPr>
          <w:rFonts w:ascii="Garamond" w:hAnsi="Garamond"/>
          <w:bCs/>
        </w:rPr>
        <w:t>1</w:t>
      </w:r>
      <w:r w:rsidR="002D77B0">
        <w:rPr>
          <w:rFonts w:ascii="Garamond" w:hAnsi="Garamond"/>
          <w:bCs/>
        </w:rPr>
        <w:t xml:space="preserve">g) </w:t>
      </w:r>
      <w:r w:rsidR="005005B8">
        <w:rPr>
          <w:rFonts w:ascii="Garamond" w:hAnsi="Garamond"/>
          <w:bCs/>
        </w:rPr>
        <w:t>what work is being done, or where</w:t>
      </w:r>
      <w:r w:rsidR="00807CF0">
        <w:rPr>
          <w:rFonts w:ascii="Garamond" w:hAnsi="Garamond"/>
          <w:bCs/>
        </w:rPr>
        <w:t>, (</w:t>
      </w:r>
      <w:r w:rsidR="00943566">
        <w:rPr>
          <w:rFonts w:ascii="Garamond" w:hAnsi="Garamond"/>
          <w:bCs/>
        </w:rPr>
        <w:t>1</w:t>
      </w:r>
      <w:r w:rsidR="00807CF0">
        <w:rPr>
          <w:rFonts w:ascii="Garamond" w:hAnsi="Garamond"/>
          <w:bCs/>
        </w:rPr>
        <w:t xml:space="preserve">h) </w:t>
      </w:r>
      <w:r w:rsidR="00010F91">
        <w:rPr>
          <w:rFonts w:ascii="Garamond" w:hAnsi="Garamond"/>
          <w:bCs/>
        </w:rPr>
        <w:t xml:space="preserve">where any </w:t>
      </w:r>
      <w:r w:rsidR="00742269">
        <w:rPr>
          <w:rFonts w:ascii="Garamond" w:hAnsi="Garamond"/>
          <w:bCs/>
        </w:rPr>
        <w:t xml:space="preserve">driveway </w:t>
      </w:r>
      <w:r w:rsidR="00010F91">
        <w:rPr>
          <w:rFonts w:ascii="Garamond" w:hAnsi="Garamond"/>
          <w:bCs/>
        </w:rPr>
        <w:t>modifications would occur</w:t>
      </w:r>
      <w:r w:rsidR="00CA6550">
        <w:rPr>
          <w:rFonts w:ascii="Garamond" w:hAnsi="Garamond"/>
          <w:bCs/>
        </w:rPr>
        <w:t>, and (</w:t>
      </w:r>
      <w:r w:rsidR="00943566">
        <w:rPr>
          <w:rFonts w:ascii="Garamond" w:hAnsi="Garamond"/>
          <w:bCs/>
        </w:rPr>
        <w:t>1</w:t>
      </w:r>
      <w:r w:rsidR="0057737B">
        <w:rPr>
          <w:rFonts w:ascii="Garamond" w:hAnsi="Garamond"/>
          <w:bCs/>
        </w:rPr>
        <w:t>i) how stormwater will be managed</w:t>
      </w:r>
      <w:r w:rsidR="00DD357B">
        <w:rPr>
          <w:rFonts w:ascii="Garamond" w:hAnsi="Garamond"/>
          <w:bCs/>
        </w:rPr>
        <w:t xml:space="preserve">. </w:t>
      </w:r>
      <w:r w:rsidR="00CE6FD1">
        <w:rPr>
          <w:rFonts w:ascii="Garamond" w:hAnsi="Garamond"/>
          <w:bCs/>
        </w:rPr>
        <w:t>On these points, Appellants argue that the</w:t>
      </w:r>
      <w:r w:rsidR="00A35AA3">
        <w:rPr>
          <w:rFonts w:ascii="Garamond" w:hAnsi="Garamond"/>
          <w:bCs/>
        </w:rPr>
        <w:t xml:space="preserve">se </w:t>
      </w:r>
      <w:r w:rsidR="00CE6FD1">
        <w:rPr>
          <w:rFonts w:ascii="Garamond" w:hAnsi="Garamond"/>
          <w:bCs/>
        </w:rPr>
        <w:t>alleged omissions constitute material inaccurac</w:t>
      </w:r>
      <w:r w:rsidR="00865429">
        <w:rPr>
          <w:rFonts w:ascii="Garamond" w:hAnsi="Garamond"/>
          <w:bCs/>
        </w:rPr>
        <w:t>y</w:t>
      </w:r>
      <w:r w:rsidR="00CE6FD1">
        <w:rPr>
          <w:rFonts w:ascii="Garamond" w:hAnsi="Garamond"/>
          <w:bCs/>
        </w:rPr>
        <w:t xml:space="preserve"> and misrepresentatio</w:t>
      </w:r>
      <w:r w:rsidR="00865429">
        <w:rPr>
          <w:rFonts w:ascii="Garamond" w:hAnsi="Garamond"/>
          <w:bCs/>
        </w:rPr>
        <w:t>n</w:t>
      </w:r>
      <w:r w:rsidR="00CE6FD1">
        <w:rPr>
          <w:rFonts w:ascii="Garamond" w:hAnsi="Garamond"/>
          <w:bCs/>
        </w:rPr>
        <w:t xml:space="preserve">. </w:t>
      </w:r>
    </w:p>
    <w:p w14:paraId="3D9F533D" w14:textId="77777777" w:rsidR="00594ABA" w:rsidRDefault="00594ABA" w:rsidP="00594ABA">
      <w:pPr>
        <w:ind w:left="360"/>
        <w:rPr>
          <w:rFonts w:ascii="Garamond" w:hAnsi="Garamond"/>
          <w:bCs/>
        </w:rPr>
      </w:pPr>
    </w:p>
    <w:p w14:paraId="26569494" w14:textId="0ACF6A72" w:rsidR="00594ABA" w:rsidRDefault="00DD357B" w:rsidP="00594ABA">
      <w:pPr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Appellants further maintain that there are many additions and changes to the amended driveway plans </w:t>
      </w:r>
      <w:r w:rsidR="00C46DD4">
        <w:rPr>
          <w:rFonts w:ascii="Garamond" w:hAnsi="Garamond"/>
          <w:bCs/>
        </w:rPr>
        <w:t xml:space="preserve">which were not included </w:t>
      </w:r>
      <w:r w:rsidR="009E6F92">
        <w:rPr>
          <w:rFonts w:ascii="Garamond" w:hAnsi="Garamond"/>
          <w:bCs/>
        </w:rPr>
        <w:t>in</w:t>
      </w:r>
      <w:r w:rsidR="00C46DD4">
        <w:rPr>
          <w:rFonts w:ascii="Garamond" w:hAnsi="Garamond"/>
          <w:bCs/>
        </w:rPr>
        <w:t xml:space="preserve"> the original </w:t>
      </w:r>
      <w:r w:rsidR="009E6F92">
        <w:rPr>
          <w:rFonts w:ascii="Garamond" w:hAnsi="Garamond"/>
          <w:bCs/>
        </w:rPr>
        <w:t xml:space="preserve">driveway </w:t>
      </w:r>
      <w:r w:rsidR="00C46DD4">
        <w:rPr>
          <w:rFonts w:ascii="Garamond" w:hAnsi="Garamond"/>
          <w:bCs/>
        </w:rPr>
        <w:t>plans for</w:t>
      </w:r>
      <w:r w:rsidR="009E6F92">
        <w:rPr>
          <w:rFonts w:ascii="Garamond" w:hAnsi="Garamond"/>
          <w:bCs/>
        </w:rPr>
        <w:t xml:space="preserve"> Zoning</w:t>
      </w:r>
      <w:r w:rsidR="00C46DD4">
        <w:rPr>
          <w:rFonts w:ascii="Garamond" w:hAnsi="Garamond"/>
          <w:bCs/>
        </w:rPr>
        <w:t xml:space="preserve"> </w:t>
      </w:r>
      <w:r w:rsidR="009E6F92">
        <w:rPr>
          <w:rFonts w:ascii="Garamond" w:hAnsi="Garamond"/>
          <w:bCs/>
        </w:rPr>
        <w:t>P</w:t>
      </w:r>
      <w:r w:rsidR="00C46DD4">
        <w:rPr>
          <w:rFonts w:ascii="Garamond" w:hAnsi="Garamond"/>
          <w:bCs/>
        </w:rPr>
        <w:t>ermit 2024-02</w:t>
      </w:r>
      <w:r w:rsidR="004876D1">
        <w:rPr>
          <w:rFonts w:ascii="Garamond" w:hAnsi="Garamond"/>
          <w:bCs/>
        </w:rPr>
        <w:t xml:space="preserve">. Appellants believe that some of these changes are non-compliant with the Town’s Zoning Regulations, </w:t>
      </w:r>
      <w:r w:rsidR="00517574">
        <w:rPr>
          <w:rFonts w:ascii="Garamond" w:hAnsi="Garamond"/>
          <w:bCs/>
        </w:rPr>
        <w:t>specifically, (</w:t>
      </w:r>
      <w:r w:rsidR="003A6582">
        <w:rPr>
          <w:rFonts w:ascii="Garamond" w:hAnsi="Garamond"/>
          <w:bCs/>
        </w:rPr>
        <w:t>2</w:t>
      </w:r>
      <w:r w:rsidR="00517574">
        <w:rPr>
          <w:rFonts w:ascii="Garamond" w:hAnsi="Garamond"/>
          <w:bCs/>
        </w:rPr>
        <w:t xml:space="preserve">a) a new drainage basin and culvert </w:t>
      </w:r>
      <w:r w:rsidR="004D6217">
        <w:rPr>
          <w:rFonts w:ascii="Garamond" w:hAnsi="Garamond"/>
          <w:bCs/>
        </w:rPr>
        <w:t xml:space="preserve">purportedly </w:t>
      </w:r>
      <w:r w:rsidR="003A6582">
        <w:rPr>
          <w:rFonts w:ascii="Garamond" w:hAnsi="Garamond"/>
          <w:bCs/>
        </w:rPr>
        <w:t>violates</w:t>
      </w:r>
      <w:r w:rsidR="004D6217">
        <w:rPr>
          <w:rFonts w:ascii="Garamond" w:hAnsi="Garamond"/>
          <w:bCs/>
        </w:rPr>
        <w:t xml:space="preserve"> the </w:t>
      </w:r>
      <w:r w:rsidR="00BD0DF9">
        <w:rPr>
          <w:rFonts w:ascii="Garamond" w:hAnsi="Garamond"/>
          <w:bCs/>
        </w:rPr>
        <w:t>five-foot no build zone in the applicable High Density Residential (HDR) Zoning District</w:t>
      </w:r>
      <w:r w:rsidR="005873D9">
        <w:rPr>
          <w:rFonts w:ascii="Garamond" w:hAnsi="Garamond"/>
          <w:bCs/>
        </w:rPr>
        <w:t xml:space="preserve">, (2b) </w:t>
      </w:r>
      <w:r w:rsidR="00C62863">
        <w:rPr>
          <w:rFonts w:ascii="Garamond" w:hAnsi="Garamond"/>
          <w:bCs/>
        </w:rPr>
        <w:t xml:space="preserve">new drainage ditches </w:t>
      </w:r>
      <w:r w:rsidR="0068772B">
        <w:rPr>
          <w:rFonts w:ascii="Garamond" w:hAnsi="Garamond"/>
          <w:bCs/>
        </w:rPr>
        <w:t xml:space="preserve">direct stormwater runoff in a way that results in undue adverse effects on municipal infrastructure, and </w:t>
      </w:r>
      <w:r w:rsidR="00FD161F">
        <w:rPr>
          <w:rFonts w:ascii="Garamond" w:hAnsi="Garamond"/>
          <w:bCs/>
        </w:rPr>
        <w:t xml:space="preserve">(2c) clearing limits and project boundaries encroach </w:t>
      </w:r>
      <w:r w:rsidR="00C92A8A">
        <w:rPr>
          <w:rFonts w:ascii="Garamond" w:hAnsi="Garamond"/>
          <w:bCs/>
        </w:rPr>
        <w:t xml:space="preserve">on the five-foot no build zone and cross into a neighboring parcel. </w:t>
      </w:r>
      <w:r w:rsidR="00462AE5">
        <w:rPr>
          <w:rFonts w:ascii="Garamond" w:hAnsi="Garamond"/>
          <w:bCs/>
        </w:rPr>
        <w:t>On these points</w:t>
      </w:r>
      <w:r w:rsidR="00A35AA3">
        <w:rPr>
          <w:rFonts w:ascii="Garamond" w:hAnsi="Garamond"/>
          <w:bCs/>
        </w:rPr>
        <w:t xml:space="preserve">, </w:t>
      </w:r>
      <w:r w:rsidR="00462AE5">
        <w:rPr>
          <w:rFonts w:ascii="Garamond" w:hAnsi="Garamond"/>
          <w:bCs/>
        </w:rPr>
        <w:t>Appellants argue that the</w:t>
      </w:r>
      <w:r w:rsidR="00A35AA3">
        <w:rPr>
          <w:rFonts w:ascii="Garamond" w:hAnsi="Garamond"/>
          <w:bCs/>
        </w:rPr>
        <w:t>se</w:t>
      </w:r>
      <w:r w:rsidR="004803EC">
        <w:rPr>
          <w:rFonts w:ascii="Garamond" w:hAnsi="Garamond"/>
          <w:bCs/>
        </w:rPr>
        <w:t xml:space="preserve"> driveway</w:t>
      </w:r>
      <w:r w:rsidR="00462AE5">
        <w:rPr>
          <w:rFonts w:ascii="Garamond" w:hAnsi="Garamond"/>
          <w:bCs/>
        </w:rPr>
        <w:t xml:space="preserve"> </w:t>
      </w:r>
      <w:r w:rsidR="004803EC">
        <w:rPr>
          <w:rFonts w:ascii="Garamond" w:hAnsi="Garamond"/>
          <w:bCs/>
        </w:rPr>
        <w:t>amendments</w:t>
      </w:r>
      <w:r w:rsidR="00291729">
        <w:rPr>
          <w:rFonts w:ascii="Garamond" w:hAnsi="Garamond"/>
          <w:bCs/>
        </w:rPr>
        <w:t xml:space="preserve"> </w:t>
      </w:r>
      <w:r w:rsidR="00F07192">
        <w:rPr>
          <w:rFonts w:ascii="Garamond" w:hAnsi="Garamond"/>
          <w:bCs/>
        </w:rPr>
        <w:t xml:space="preserve">are non-compliant with the Town’s Zoning Regulations. </w:t>
      </w:r>
    </w:p>
    <w:p w14:paraId="1843D881" w14:textId="77777777" w:rsidR="00E24990" w:rsidRDefault="00E24990" w:rsidP="00594ABA">
      <w:pPr>
        <w:ind w:left="360"/>
        <w:rPr>
          <w:rFonts w:ascii="Garamond" w:hAnsi="Garamond"/>
          <w:bCs/>
        </w:rPr>
      </w:pPr>
    </w:p>
    <w:p w14:paraId="06C84BD2" w14:textId="55E57133" w:rsidR="00E24990" w:rsidRDefault="00E24990" w:rsidP="00594ABA">
      <w:pPr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Appellants also claim that </w:t>
      </w:r>
      <w:r w:rsidR="00D25A08">
        <w:rPr>
          <w:rFonts w:ascii="Garamond" w:hAnsi="Garamond"/>
          <w:bCs/>
        </w:rPr>
        <w:t>concerns around public safety exist, including potential adverse impacts on municipal services, namely, to the Richmond Volunteer Fire Department</w:t>
      </w:r>
      <w:r w:rsidR="00D2140B">
        <w:rPr>
          <w:rFonts w:ascii="Garamond" w:hAnsi="Garamond"/>
          <w:bCs/>
        </w:rPr>
        <w:t>.</w:t>
      </w:r>
      <w:r w:rsidR="00D25A08">
        <w:rPr>
          <w:rFonts w:ascii="Garamond" w:hAnsi="Garamond"/>
          <w:bCs/>
        </w:rPr>
        <w:t xml:space="preserve"> </w:t>
      </w:r>
      <w:r w:rsidR="00D2140B">
        <w:rPr>
          <w:rFonts w:ascii="Garamond" w:hAnsi="Garamond"/>
          <w:bCs/>
        </w:rPr>
        <w:t>They further claim</w:t>
      </w:r>
      <w:r w:rsidR="00D25A08">
        <w:rPr>
          <w:rFonts w:ascii="Garamond" w:hAnsi="Garamond"/>
          <w:bCs/>
        </w:rPr>
        <w:t xml:space="preserve"> </w:t>
      </w:r>
      <w:r w:rsidR="007C3F33">
        <w:rPr>
          <w:rFonts w:ascii="Garamond" w:hAnsi="Garamond"/>
          <w:bCs/>
        </w:rPr>
        <w:t xml:space="preserve">that potentially inadequate site distances exist. </w:t>
      </w:r>
    </w:p>
    <w:p w14:paraId="5761D854" w14:textId="77777777" w:rsidR="007C3F33" w:rsidRDefault="007C3F33" w:rsidP="00594ABA">
      <w:pPr>
        <w:ind w:left="360"/>
        <w:rPr>
          <w:rFonts w:ascii="Garamond" w:hAnsi="Garamond"/>
          <w:bCs/>
        </w:rPr>
      </w:pPr>
    </w:p>
    <w:p w14:paraId="3B0ED38D" w14:textId="7E317D37" w:rsidR="007C3F33" w:rsidRDefault="007C3F33" w:rsidP="00594ABA">
      <w:pPr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For </w:t>
      </w:r>
      <w:r w:rsidR="00D2140B">
        <w:rPr>
          <w:rFonts w:ascii="Garamond" w:hAnsi="Garamond"/>
          <w:bCs/>
        </w:rPr>
        <w:t>all</w:t>
      </w:r>
      <w:r w:rsidR="00F07192">
        <w:rPr>
          <w:rFonts w:ascii="Garamond" w:hAnsi="Garamond"/>
          <w:bCs/>
        </w:rPr>
        <w:t xml:space="preserve"> the</w:t>
      </w:r>
      <w:r>
        <w:rPr>
          <w:rFonts w:ascii="Garamond" w:hAnsi="Garamond"/>
          <w:bCs/>
        </w:rPr>
        <w:t xml:space="preserve"> foregoing reasons, Appellants request </w:t>
      </w:r>
      <w:r w:rsidR="005C5DF6">
        <w:rPr>
          <w:rFonts w:ascii="Garamond" w:hAnsi="Garamond"/>
          <w:bCs/>
        </w:rPr>
        <w:t xml:space="preserve">that the DRB </w:t>
      </w:r>
      <w:r>
        <w:rPr>
          <w:rFonts w:ascii="Garamond" w:hAnsi="Garamond"/>
          <w:bCs/>
        </w:rPr>
        <w:t>revo</w:t>
      </w:r>
      <w:r w:rsidR="005C5DF6">
        <w:rPr>
          <w:rFonts w:ascii="Garamond" w:hAnsi="Garamond"/>
          <w:bCs/>
        </w:rPr>
        <w:t>ke the issuance</w:t>
      </w:r>
      <w:r>
        <w:rPr>
          <w:rFonts w:ascii="Garamond" w:hAnsi="Garamond"/>
          <w:bCs/>
        </w:rPr>
        <w:t xml:space="preserve"> Zoning P</w:t>
      </w:r>
      <w:r w:rsidR="005C5DF6">
        <w:rPr>
          <w:rFonts w:ascii="Garamond" w:hAnsi="Garamond"/>
          <w:bCs/>
        </w:rPr>
        <w:t>ermit 2025-61</w:t>
      </w:r>
      <w:r w:rsidR="00FA5EC8">
        <w:rPr>
          <w:rFonts w:ascii="Garamond" w:hAnsi="Garamond"/>
          <w:bCs/>
        </w:rPr>
        <w:t xml:space="preserve">. </w:t>
      </w:r>
    </w:p>
    <w:p w14:paraId="07C69F6F" w14:textId="77777777" w:rsidR="00FA5EC8" w:rsidRDefault="00FA5EC8" w:rsidP="00594ABA">
      <w:pPr>
        <w:ind w:left="360"/>
        <w:rPr>
          <w:rFonts w:ascii="Garamond" w:hAnsi="Garamond"/>
          <w:bCs/>
        </w:rPr>
      </w:pPr>
    </w:p>
    <w:p w14:paraId="2C92DC79" w14:textId="7AA87470" w:rsidR="00CE40FF" w:rsidRPr="00594ABA" w:rsidRDefault="00FA5EC8" w:rsidP="009311CA">
      <w:pPr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The Town’s Zoning Administrator </w:t>
      </w:r>
      <w:r w:rsidR="009D0CC5">
        <w:rPr>
          <w:rFonts w:ascii="Garamond" w:hAnsi="Garamond"/>
          <w:bCs/>
        </w:rPr>
        <w:t>argues</w:t>
      </w:r>
      <w:r>
        <w:rPr>
          <w:rFonts w:ascii="Garamond" w:hAnsi="Garamond"/>
          <w:bCs/>
        </w:rPr>
        <w:t xml:space="preserve"> that </w:t>
      </w:r>
      <w:r w:rsidR="00C67D75">
        <w:rPr>
          <w:rFonts w:ascii="Garamond" w:hAnsi="Garamond"/>
          <w:bCs/>
        </w:rPr>
        <w:t xml:space="preserve">Zoning </w:t>
      </w:r>
      <w:r w:rsidR="00083389">
        <w:rPr>
          <w:rFonts w:ascii="Garamond" w:hAnsi="Garamond"/>
          <w:bCs/>
        </w:rPr>
        <w:t>P</w:t>
      </w:r>
      <w:r w:rsidR="00C67D75">
        <w:rPr>
          <w:rFonts w:ascii="Garamond" w:hAnsi="Garamond"/>
          <w:bCs/>
        </w:rPr>
        <w:t xml:space="preserve">ermit 2025-61 </w:t>
      </w:r>
      <w:r w:rsidR="00083389">
        <w:rPr>
          <w:rFonts w:ascii="Garamond" w:hAnsi="Garamond"/>
          <w:bCs/>
        </w:rPr>
        <w:t>was issued in compliance with the Town’s Zoning Regulations</w:t>
      </w:r>
      <w:r w:rsidR="00FA4F94">
        <w:rPr>
          <w:rFonts w:ascii="Garamond" w:hAnsi="Garamond"/>
          <w:bCs/>
        </w:rPr>
        <w:t xml:space="preserve"> and all Public Notice requirements.</w:t>
      </w:r>
      <w:r w:rsidR="009311CA">
        <w:rPr>
          <w:rFonts w:ascii="Garamond" w:hAnsi="Garamond"/>
          <w:bCs/>
        </w:rPr>
        <w:t xml:space="preserve"> </w:t>
      </w:r>
      <w:r w:rsidR="002B7DDD">
        <w:rPr>
          <w:rFonts w:ascii="Garamond" w:hAnsi="Garamond"/>
          <w:bCs/>
        </w:rPr>
        <w:t>The</w:t>
      </w:r>
      <w:r w:rsidR="00285B7C">
        <w:rPr>
          <w:rFonts w:ascii="Garamond" w:hAnsi="Garamond"/>
          <w:bCs/>
        </w:rPr>
        <w:t xml:space="preserve"> Zoning Administrator </w:t>
      </w:r>
      <w:r w:rsidR="009D0CC5">
        <w:rPr>
          <w:rFonts w:ascii="Garamond" w:hAnsi="Garamond"/>
          <w:bCs/>
        </w:rPr>
        <w:t>maintains</w:t>
      </w:r>
      <w:r w:rsidR="002B7DDD">
        <w:rPr>
          <w:rFonts w:ascii="Garamond" w:hAnsi="Garamond"/>
          <w:bCs/>
        </w:rPr>
        <w:t xml:space="preserve"> that,</w:t>
      </w:r>
      <w:r w:rsidR="009D0CC5">
        <w:rPr>
          <w:rFonts w:ascii="Garamond" w:hAnsi="Garamond"/>
          <w:bCs/>
        </w:rPr>
        <w:t xml:space="preserve"> currently</w:t>
      </w:r>
      <w:r w:rsidR="002B7DDD">
        <w:rPr>
          <w:rFonts w:ascii="Garamond" w:hAnsi="Garamond"/>
          <w:bCs/>
        </w:rPr>
        <w:t>,</w:t>
      </w:r>
      <w:r w:rsidR="00285B7C">
        <w:rPr>
          <w:rFonts w:ascii="Garamond" w:hAnsi="Garamond"/>
          <w:bCs/>
        </w:rPr>
        <w:t xml:space="preserve"> </w:t>
      </w:r>
      <w:r w:rsidR="002B7DDD">
        <w:rPr>
          <w:rFonts w:ascii="Garamond" w:hAnsi="Garamond"/>
          <w:bCs/>
        </w:rPr>
        <w:t xml:space="preserve">no </w:t>
      </w:r>
      <w:r w:rsidR="00285B7C">
        <w:rPr>
          <w:rFonts w:ascii="Garamond" w:hAnsi="Garamond"/>
          <w:bCs/>
        </w:rPr>
        <w:t>material inaccuracies or misrepresentations have occurred.</w:t>
      </w:r>
      <w:r w:rsidR="00B87CF4">
        <w:rPr>
          <w:rFonts w:ascii="Garamond" w:hAnsi="Garamond"/>
          <w:bCs/>
        </w:rPr>
        <w:t xml:space="preserve"> </w:t>
      </w:r>
      <w:r w:rsidR="003F41C9">
        <w:rPr>
          <w:rFonts w:ascii="Garamond" w:hAnsi="Garamond"/>
          <w:bCs/>
        </w:rPr>
        <w:t xml:space="preserve">As the Zoning Administrator understands it, no work </w:t>
      </w:r>
      <w:proofErr w:type="gramStart"/>
      <w:r w:rsidR="00EE2659">
        <w:rPr>
          <w:rFonts w:ascii="Garamond" w:hAnsi="Garamond"/>
          <w:bCs/>
        </w:rPr>
        <w:t xml:space="preserve">actually </w:t>
      </w:r>
      <w:r w:rsidR="003F41C9">
        <w:rPr>
          <w:rFonts w:ascii="Garamond" w:hAnsi="Garamond"/>
          <w:bCs/>
        </w:rPr>
        <w:t>occurred</w:t>
      </w:r>
      <w:proofErr w:type="gramEnd"/>
      <w:r w:rsidR="003F41C9">
        <w:rPr>
          <w:rFonts w:ascii="Garamond" w:hAnsi="Garamond"/>
          <w:bCs/>
        </w:rPr>
        <w:t xml:space="preserve"> under </w:t>
      </w:r>
      <w:r w:rsidR="00FD2DF5">
        <w:rPr>
          <w:rFonts w:ascii="Garamond" w:hAnsi="Garamond"/>
          <w:bCs/>
        </w:rPr>
        <w:t xml:space="preserve">Zoning </w:t>
      </w:r>
      <w:r w:rsidR="003F41C9">
        <w:rPr>
          <w:rFonts w:ascii="Garamond" w:hAnsi="Garamond"/>
          <w:bCs/>
        </w:rPr>
        <w:t xml:space="preserve">Permit 2025-61. </w:t>
      </w:r>
      <w:r w:rsidR="003304AA">
        <w:rPr>
          <w:rFonts w:ascii="Garamond" w:hAnsi="Garamond"/>
          <w:bCs/>
        </w:rPr>
        <w:t xml:space="preserve">Instead, </w:t>
      </w:r>
      <w:r w:rsidR="00EE2659">
        <w:rPr>
          <w:rFonts w:ascii="Garamond" w:hAnsi="Garamond"/>
          <w:bCs/>
        </w:rPr>
        <w:t xml:space="preserve">Zoning </w:t>
      </w:r>
      <w:r w:rsidR="003304AA">
        <w:rPr>
          <w:rFonts w:ascii="Garamond" w:hAnsi="Garamond"/>
          <w:bCs/>
        </w:rPr>
        <w:t xml:space="preserve">Permit 2025-61 </w:t>
      </w:r>
      <w:r w:rsidR="003A5106">
        <w:rPr>
          <w:rFonts w:ascii="Garamond" w:hAnsi="Garamond"/>
          <w:bCs/>
        </w:rPr>
        <w:t xml:space="preserve">narrowly </w:t>
      </w:r>
      <w:r w:rsidR="003304AA">
        <w:rPr>
          <w:rFonts w:ascii="Garamond" w:hAnsi="Garamond"/>
          <w:bCs/>
        </w:rPr>
        <w:t>capture</w:t>
      </w:r>
      <w:r w:rsidR="003A5106">
        <w:rPr>
          <w:rFonts w:ascii="Garamond" w:hAnsi="Garamond"/>
          <w:bCs/>
        </w:rPr>
        <w:t>d</w:t>
      </w:r>
      <w:r w:rsidR="003304AA">
        <w:rPr>
          <w:rFonts w:ascii="Garamond" w:hAnsi="Garamond"/>
          <w:bCs/>
        </w:rPr>
        <w:t xml:space="preserve"> the changes made from the original driveway plans</w:t>
      </w:r>
      <w:r w:rsidR="00EE2659">
        <w:rPr>
          <w:rFonts w:ascii="Garamond" w:hAnsi="Garamond"/>
          <w:bCs/>
        </w:rPr>
        <w:t xml:space="preserve">, </w:t>
      </w:r>
      <w:r w:rsidR="00FD2DF5">
        <w:rPr>
          <w:rFonts w:ascii="Garamond" w:hAnsi="Garamond"/>
          <w:bCs/>
        </w:rPr>
        <w:t>which were</w:t>
      </w:r>
      <w:r w:rsidR="003304AA">
        <w:rPr>
          <w:rFonts w:ascii="Garamond" w:hAnsi="Garamond"/>
          <w:bCs/>
        </w:rPr>
        <w:t xml:space="preserve"> approved</w:t>
      </w:r>
      <w:r w:rsidR="00FD2DF5">
        <w:rPr>
          <w:rFonts w:ascii="Garamond" w:hAnsi="Garamond"/>
          <w:bCs/>
        </w:rPr>
        <w:t xml:space="preserve"> under Zoning </w:t>
      </w:r>
      <w:r w:rsidR="003304AA">
        <w:rPr>
          <w:rFonts w:ascii="Garamond" w:hAnsi="Garamond"/>
          <w:bCs/>
        </w:rPr>
        <w:t>Permit 2024</w:t>
      </w:r>
      <w:r w:rsidR="003A5106">
        <w:rPr>
          <w:rFonts w:ascii="Garamond" w:hAnsi="Garamond"/>
          <w:bCs/>
        </w:rPr>
        <w:t>-02.</w:t>
      </w:r>
      <w:r w:rsidR="00EE2659">
        <w:rPr>
          <w:rFonts w:ascii="Garamond" w:hAnsi="Garamond"/>
          <w:bCs/>
        </w:rPr>
        <w:t xml:space="preserve"> Put another way, </w:t>
      </w:r>
      <w:r w:rsidR="00CE40FF">
        <w:rPr>
          <w:rFonts w:ascii="Garamond" w:hAnsi="Garamond"/>
          <w:bCs/>
        </w:rPr>
        <w:lastRenderedPageBreak/>
        <w:t>Zoning Permit 2025-61 was a</w:t>
      </w:r>
      <w:r w:rsidR="003C6304">
        <w:rPr>
          <w:rFonts w:ascii="Garamond" w:hAnsi="Garamond"/>
          <w:bCs/>
        </w:rPr>
        <w:t xml:space="preserve"> narrow</w:t>
      </w:r>
      <w:r w:rsidR="00CE40FF">
        <w:rPr>
          <w:rFonts w:ascii="Garamond" w:hAnsi="Garamond"/>
          <w:bCs/>
        </w:rPr>
        <w:t xml:space="preserve"> amendment to Zoning Permit 2024-02. </w:t>
      </w:r>
      <w:r w:rsidR="00422105">
        <w:rPr>
          <w:rFonts w:ascii="Garamond" w:hAnsi="Garamond"/>
          <w:bCs/>
        </w:rPr>
        <w:t>Because</w:t>
      </w:r>
      <w:r w:rsidR="000949B2">
        <w:rPr>
          <w:rFonts w:ascii="Garamond" w:hAnsi="Garamond"/>
          <w:bCs/>
        </w:rPr>
        <w:t xml:space="preserve"> the</w:t>
      </w:r>
      <w:r w:rsidR="00CE40FF">
        <w:rPr>
          <w:rFonts w:ascii="Garamond" w:hAnsi="Garamond"/>
          <w:bCs/>
        </w:rPr>
        <w:t xml:space="preserve"> original driveway </w:t>
      </w:r>
      <w:r w:rsidR="002A2265">
        <w:rPr>
          <w:rFonts w:ascii="Garamond" w:hAnsi="Garamond"/>
          <w:bCs/>
        </w:rPr>
        <w:t>p</w:t>
      </w:r>
      <w:r w:rsidR="00CE40FF">
        <w:rPr>
          <w:rFonts w:ascii="Garamond" w:hAnsi="Garamond"/>
          <w:bCs/>
        </w:rPr>
        <w:t>ermit was not timely appealed, issuance of that permit was final;</w:t>
      </w:r>
      <w:r w:rsidR="00CE40FF">
        <w:rPr>
          <w:rStyle w:val="FootnoteReference"/>
          <w:rFonts w:ascii="Garamond" w:hAnsi="Garamond"/>
          <w:bCs/>
        </w:rPr>
        <w:footnoteReference w:id="1"/>
      </w:r>
      <w:r w:rsidR="00CE40FF">
        <w:rPr>
          <w:rFonts w:ascii="Garamond" w:hAnsi="Garamond"/>
          <w:bCs/>
        </w:rPr>
        <w:t xml:space="preserve"> thus, any work, including approved driveway grading, </w:t>
      </w:r>
      <w:r w:rsidR="002F7A91">
        <w:rPr>
          <w:rFonts w:ascii="Garamond" w:hAnsi="Garamond"/>
          <w:bCs/>
        </w:rPr>
        <w:t xml:space="preserve">was otherwise </w:t>
      </w:r>
      <w:r w:rsidR="00CE40FF">
        <w:rPr>
          <w:rFonts w:ascii="Garamond" w:hAnsi="Garamond"/>
          <w:bCs/>
        </w:rPr>
        <w:t>allowe</w:t>
      </w:r>
      <w:r w:rsidR="00C82D3D">
        <w:rPr>
          <w:rFonts w:ascii="Garamond" w:hAnsi="Garamond"/>
          <w:bCs/>
        </w:rPr>
        <w:t xml:space="preserve">d. </w:t>
      </w:r>
    </w:p>
    <w:p w14:paraId="71FE2E93" w14:textId="1920E7B9" w:rsidR="00FA1C70" w:rsidRDefault="00FA1C70" w:rsidP="00F423CA">
      <w:pPr>
        <w:ind w:left="360"/>
        <w:rPr>
          <w:rFonts w:ascii="Garamond" w:hAnsi="Garamond"/>
          <w:bCs/>
        </w:rPr>
      </w:pPr>
    </w:p>
    <w:p w14:paraId="0FB78641" w14:textId="68E074B7" w:rsidR="004B2738" w:rsidRDefault="00B87CF4" w:rsidP="00CE40FF">
      <w:pPr>
        <w:ind w:left="360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As </w:t>
      </w:r>
      <w:r w:rsidR="00D16574">
        <w:rPr>
          <w:rFonts w:ascii="Garamond" w:hAnsi="Garamond"/>
          <w:bCs/>
        </w:rPr>
        <w:t>explained</w:t>
      </w:r>
      <w:r w:rsidR="00C81509">
        <w:rPr>
          <w:rFonts w:ascii="Garamond" w:hAnsi="Garamond"/>
          <w:bCs/>
        </w:rPr>
        <w:t xml:space="preserve"> by the previous Zoning Administrator</w:t>
      </w:r>
      <w:r>
        <w:rPr>
          <w:rFonts w:ascii="Garamond" w:hAnsi="Garamond"/>
          <w:bCs/>
        </w:rPr>
        <w:t>, the Zoning Administrator will not be able to determine if a violation exists</w:t>
      </w:r>
      <w:r w:rsidR="007D5311">
        <w:rPr>
          <w:rFonts w:ascii="Garamond" w:hAnsi="Garamond"/>
          <w:bCs/>
        </w:rPr>
        <w:t xml:space="preserve"> until </w:t>
      </w:r>
      <w:r w:rsidR="00415389">
        <w:rPr>
          <w:rFonts w:ascii="Garamond" w:hAnsi="Garamond"/>
          <w:bCs/>
        </w:rPr>
        <w:t xml:space="preserve">the </w:t>
      </w:r>
      <w:r w:rsidR="007D5311">
        <w:rPr>
          <w:rFonts w:ascii="Garamond" w:hAnsi="Garamond"/>
          <w:bCs/>
        </w:rPr>
        <w:t>Applicant</w:t>
      </w:r>
      <w:r w:rsidR="005B7738">
        <w:rPr>
          <w:rFonts w:ascii="Garamond" w:hAnsi="Garamond"/>
          <w:bCs/>
        </w:rPr>
        <w:t>—Mr.</w:t>
      </w:r>
      <w:r w:rsidR="007D5311">
        <w:rPr>
          <w:rFonts w:ascii="Garamond" w:hAnsi="Garamond"/>
          <w:bCs/>
        </w:rPr>
        <w:t xml:space="preserve"> Jay McCormack</w:t>
      </w:r>
      <w:r w:rsidR="005B7738">
        <w:rPr>
          <w:rFonts w:ascii="Garamond" w:hAnsi="Garamond"/>
          <w:bCs/>
        </w:rPr>
        <w:t>—a</w:t>
      </w:r>
      <w:r w:rsidR="007D5311">
        <w:rPr>
          <w:rFonts w:ascii="Garamond" w:hAnsi="Garamond"/>
          <w:bCs/>
        </w:rPr>
        <w:t>pplies for a</w:t>
      </w:r>
      <w:r w:rsidR="00880D4A">
        <w:rPr>
          <w:rFonts w:ascii="Garamond" w:hAnsi="Garamond"/>
          <w:bCs/>
        </w:rPr>
        <w:t xml:space="preserve"> Certificate of Occupancy.</w:t>
      </w:r>
      <w:r w:rsidR="00F56072">
        <w:rPr>
          <w:rStyle w:val="FootnoteReference"/>
          <w:rFonts w:ascii="Garamond" w:hAnsi="Garamond"/>
          <w:bCs/>
        </w:rPr>
        <w:footnoteReference w:id="2"/>
      </w:r>
      <w:r w:rsidR="004B2738">
        <w:rPr>
          <w:rFonts w:ascii="Garamond" w:hAnsi="Garamond"/>
          <w:bCs/>
        </w:rPr>
        <w:t xml:space="preserve"> At this point in time, no Certificate of Occupancy has</w:t>
      </w:r>
      <w:r w:rsidR="005B7738">
        <w:rPr>
          <w:rFonts w:ascii="Garamond" w:hAnsi="Garamond"/>
          <w:bCs/>
        </w:rPr>
        <w:t xml:space="preserve"> otherwise</w:t>
      </w:r>
      <w:r w:rsidR="004B2738">
        <w:rPr>
          <w:rFonts w:ascii="Garamond" w:hAnsi="Garamond"/>
          <w:bCs/>
        </w:rPr>
        <w:t xml:space="preserve"> been applied for.</w:t>
      </w:r>
      <w:r w:rsidR="005B7738">
        <w:rPr>
          <w:rFonts w:ascii="Garamond" w:hAnsi="Garamond"/>
          <w:bCs/>
        </w:rPr>
        <w:t xml:space="preserve"> Instead, Applicant </w:t>
      </w:r>
      <w:proofErr w:type="gramStart"/>
      <w:r w:rsidR="00FA1C70">
        <w:rPr>
          <w:rFonts w:ascii="Garamond" w:hAnsi="Garamond"/>
          <w:bCs/>
        </w:rPr>
        <w:t>has only</w:t>
      </w:r>
      <w:proofErr w:type="gramEnd"/>
      <w:r w:rsidR="00FA1C70">
        <w:rPr>
          <w:rFonts w:ascii="Garamond" w:hAnsi="Garamond"/>
          <w:bCs/>
        </w:rPr>
        <w:t xml:space="preserve"> </w:t>
      </w:r>
      <w:r w:rsidR="005B7738">
        <w:rPr>
          <w:rFonts w:ascii="Garamond" w:hAnsi="Garamond"/>
          <w:bCs/>
        </w:rPr>
        <w:t>submitted an amended Zoning Permit for the driveway</w:t>
      </w:r>
      <w:r w:rsidR="00170225">
        <w:rPr>
          <w:rFonts w:ascii="Garamond" w:hAnsi="Garamond"/>
          <w:bCs/>
        </w:rPr>
        <w:t xml:space="preserve">, which, </w:t>
      </w:r>
      <w:r w:rsidR="00CB3D35">
        <w:rPr>
          <w:rFonts w:ascii="Garamond" w:hAnsi="Garamond"/>
          <w:bCs/>
        </w:rPr>
        <w:t>purportedly captures</w:t>
      </w:r>
      <w:r w:rsidR="00170225">
        <w:rPr>
          <w:rFonts w:ascii="Garamond" w:hAnsi="Garamond"/>
          <w:bCs/>
        </w:rPr>
        <w:t xml:space="preserve"> </w:t>
      </w:r>
      <w:r w:rsidR="00206268">
        <w:rPr>
          <w:rFonts w:ascii="Garamond" w:hAnsi="Garamond"/>
          <w:bCs/>
        </w:rPr>
        <w:t xml:space="preserve">all </w:t>
      </w:r>
      <w:r w:rsidR="00170225">
        <w:rPr>
          <w:rFonts w:ascii="Garamond" w:hAnsi="Garamond"/>
          <w:bCs/>
        </w:rPr>
        <w:t xml:space="preserve">changes made from the original, permitted </w:t>
      </w:r>
      <w:r w:rsidR="00DE5F15">
        <w:rPr>
          <w:rFonts w:ascii="Garamond" w:hAnsi="Garamond"/>
          <w:bCs/>
        </w:rPr>
        <w:t xml:space="preserve">driveway plans which were </w:t>
      </w:r>
      <w:r w:rsidR="00D872EF">
        <w:rPr>
          <w:rFonts w:ascii="Garamond" w:hAnsi="Garamond"/>
          <w:bCs/>
        </w:rPr>
        <w:t>un-appealed</w:t>
      </w:r>
      <w:r w:rsidR="00170225">
        <w:rPr>
          <w:rFonts w:ascii="Garamond" w:hAnsi="Garamond"/>
          <w:bCs/>
        </w:rPr>
        <w:t xml:space="preserve">. </w:t>
      </w:r>
      <w:r w:rsidR="00B94117">
        <w:rPr>
          <w:rFonts w:ascii="Garamond" w:hAnsi="Garamond"/>
          <w:bCs/>
        </w:rPr>
        <w:t xml:space="preserve">The Zoning Administrator will not issue a </w:t>
      </w:r>
      <w:r w:rsidR="003E5FC1">
        <w:rPr>
          <w:rFonts w:ascii="Garamond" w:hAnsi="Garamond"/>
          <w:bCs/>
        </w:rPr>
        <w:t xml:space="preserve">Certificate of </w:t>
      </w:r>
      <w:r w:rsidR="00B94117">
        <w:rPr>
          <w:rFonts w:ascii="Garamond" w:hAnsi="Garamond"/>
          <w:bCs/>
        </w:rPr>
        <w:t>Occupancy</w:t>
      </w:r>
      <w:r w:rsidR="003E5FC1">
        <w:rPr>
          <w:rFonts w:ascii="Garamond" w:hAnsi="Garamond"/>
          <w:bCs/>
        </w:rPr>
        <w:t xml:space="preserve"> unless the </w:t>
      </w:r>
      <w:r w:rsidR="00B94117">
        <w:rPr>
          <w:rFonts w:ascii="Garamond" w:hAnsi="Garamond"/>
          <w:bCs/>
        </w:rPr>
        <w:t xml:space="preserve">driveway </w:t>
      </w:r>
      <w:r w:rsidR="003E5FC1">
        <w:rPr>
          <w:rFonts w:ascii="Garamond" w:hAnsi="Garamond"/>
          <w:bCs/>
        </w:rPr>
        <w:t xml:space="preserve">matches the plans </w:t>
      </w:r>
      <w:r w:rsidR="00F446A4">
        <w:rPr>
          <w:rFonts w:ascii="Garamond" w:hAnsi="Garamond"/>
          <w:bCs/>
        </w:rPr>
        <w:t>and</w:t>
      </w:r>
      <w:r w:rsidR="003E5FC1">
        <w:rPr>
          <w:rFonts w:ascii="Garamond" w:hAnsi="Garamond"/>
          <w:bCs/>
        </w:rPr>
        <w:t xml:space="preserve"> </w:t>
      </w:r>
      <w:r w:rsidR="00F446A4">
        <w:rPr>
          <w:rFonts w:ascii="Garamond" w:hAnsi="Garamond"/>
          <w:bCs/>
        </w:rPr>
        <w:t xml:space="preserve">it is </w:t>
      </w:r>
      <w:r w:rsidR="00B94117">
        <w:rPr>
          <w:rFonts w:ascii="Garamond" w:hAnsi="Garamond"/>
          <w:bCs/>
        </w:rPr>
        <w:t xml:space="preserve">otherwise </w:t>
      </w:r>
      <w:r w:rsidR="00136AD4">
        <w:rPr>
          <w:rFonts w:ascii="Garamond" w:hAnsi="Garamond"/>
          <w:bCs/>
        </w:rPr>
        <w:t>compliant</w:t>
      </w:r>
      <w:r w:rsidR="00B94117">
        <w:rPr>
          <w:rFonts w:ascii="Garamond" w:hAnsi="Garamond"/>
          <w:bCs/>
        </w:rPr>
        <w:t xml:space="preserve"> with the Richmond Zoning Regulations. </w:t>
      </w:r>
    </w:p>
    <w:p w14:paraId="15570ECA" w14:textId="77777777" w:rsidR="004B2738" w:rsidRDefault="004B2738" w:rsidP="00F423CA">
      <w:pPr>
        <w:ind w:left="360"/>
        <w:rPr>
          <w:rFonts w:ascii="Garamond" w:hAnsi="Garamond"/>
          <w:bCs/>
        </w:rPr>
      </w:pPr>
    </w:p>
    <w:sectPr w:rsidR="004B273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03EE2" w14:textId="77777777" w:rsidR="002F23D0" w:rsidRDefault="002F23D0" w:rsidP="00AC59FC">
      <w:r>
        <w:separator/>
      </w:r>
    </w:p>
  </w:endnote>
  <w:endnote w:type="continuationSeparator" w:id="0">
    <w:p w14:paraId="1EA0B5C5" w14:textId="77777777" w:rsidR="002F23D0" w:rsidRDefault="002F23D0" w:rsidP="00AC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3685004"/>
      <w:docPartObj>
        <w:docPartGallery w:val="Page Numbers (Bottom of Page)"/>
        <w:docPartUnique/>
      </w:docPartObj>
    </w:sdtPr>
    <w:sdtEndPr>
      <w:rPr>
        <w:rFonts w:ascii="Garamond" w:hAnsi="Garamond"/>
        <w:noProof/>
      </w:rPr>
    </w:sdtEndPr>
    <w:sdtContent>
      <w:p w14:paraId="2E17CC04" w14:textId="04E4123B" w:rsidR="00494293" w:rsidRDefault="00494293">
        <w:pPr>
          <w:pStyle w:val="Footer"/>
          <w:jc w:val="center"/>
        </w:pPr>
        <w:r w:rsidRPr="00494293">
          <w:rPr>
            <w:rFonts w:ascii="Garamond" w:hAnsi="Garamond"/>
            <w:sz w:val="20"/>
            <w:szCs w:val="20"/>
          </w:rPr>
          <w:fldChar w:fldCharType="begin"/>
        </w:r>
        <w:r w:rsidRPr="00494293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494293">
          <w:rPr>
            <w:rFonts w:ascii="Garamond" w:hAnsi="Garamond"/>
            <w:sz w:val="20"/>
            <w:szCs w:val="20"/>
          </w:rPr>
          <w:fldChar w:fldCharType="separate"/>
        </w:r>
        <w:r w:rsidRPr="00494293">
          <w:rPr>
            <w:rFonts w:ascii="Garamond" w:hAnsi="Garamond"/>
            <w:noProof/>
            <w:sz w:val="20"/>
            <w:szCs w:val="20"/>
          </w:rPr>
          <w:t>2</w:t>
        </w:r>
        <w:r w:rsidRPr="00494293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473542AB" w14:textId="77777777" w:rsidR="00494293" w:rsidRDefault="004942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C2A59" w14:textId="77777777" w:rsidR="002F23D0" w:rsidRDefault="002F23D0" w:rsidP="00AC59FC">
      <w:r>
        <w:separator/>
      </w:r>
    </w:p>
  </w:footnote>
  <w:footnote w:type="continuationSeparator" w:id="0">
    <w:p w14:paraId="16BF2150" w14:textId="77777777" w:rsidR="002F23D0" w:rsidRDefault="002F23D0" w:rsidP="00AC59FC">
      <w:r>
        <w:continuationSeparator/>
      </w:r>
    </w:p>
  </w:footnote>
  <w:footnote w:id="1">
    <w:p w14:paraId="1E666EEA" w14:textId="78D3EA88" w:rsidR="00CE40FF" w:rsidRDefault="00CE40FF" w:rsidP="00CE40FF">
      <w:pPr>
        <w:pStyle w:val="FootnoteText"/>
      </w:pPr>
      <w:r>
        <w:rPr>
          <w:rStyle w:val="FootnoteReference"/>
        </w:rPr>
        <w:footnoteRef/>
      </w:r>
      <w:r>
        <w:t xml:space="preserve"> See Related Submission [</w:t>
      </w:r>
      <w:r w:rsidR="00547E31">
        <w:t xml:space="preserve">Town Exhibit </w:t>
      </w:r>
      <w:r w:rsidR="00FA7F57">
        <w:t>G</w:t>
      </w:r>
      <w:r>
        <w:t xml:space="preserve">] E-Court Decision on the Motions re SFH Zoning Permit 2024-67. </w:t>
      </w:r>
    </w:p>
  </w:footnote>
  <w:footnote w:id="2">
    <w:p w14:paraId="4CA9DDE4" w14:textId="6784923E" w:rsidR="00F56072" w:rsidRDefault="00F56072">
      <w:pPr>
        <w:pStyle w:val="FootnoteText"/>
      </w:pPr>
      <w:r>
        <w:rPr>
          <w:rStyle w:val="FootnoteReference"/>
        </w:rPr>
        <w:footnoteRef/>
      </w:r>
      <w:r>
        <w:t xml:space="preserve"> See Related Submission </w:t>
      </w:r>
      <w:r w:rsidR="00547E31">
        <w:t xml:space="preserve">[Town Exhibit B] </w:t>
      </w:r>
      <w:r w:rsidR="000F74BB">
        <w:t>Town Driveway Letter from June 4, 2025.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4220"/>
    <w:multiLevelType w:val="hybridMultilevel"/>
    <w:tmpl w:val="39108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5401"/>
    <w:multiLevelType w:val="hybridMultilevel"/>
    <w:tmpl w:val="4F98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2175F"/>
    <w:multiLevelType w:val="hybridMultilevel"/>
    <w:tmpl w:val="E10AEC5C"/>
    <w:lvl w:ilvl="0" w:tplc="5A640AC8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142078">
    <w:abstractNumId w:val="0"/>
  </w:num>
  <w:num w:numId="2" w16cid:durableId="47346556">
    <w:abstractNumId w:val="1"/>
  </w:num>
  <w:num w:numId="3" w16cid:durableId="609507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36"/>
    <w:rsid w:val="00010F91"/>
    <w:rsid w:val="000132F5"/>
    <w:rsid w:val="00016551"/>
    <w:rsid w:val="00033E86"/>
    <w:rsid w:val="00053864"/>
    <w:rsid w:val="00055B53"/>
    <w:rsid w:val="0006422C"/>
    <w:rsid w:val="00067BCC"/>
    <w:rsid w:val="00072696"/>
    <w:rsid w:val="00083389"/>
    <w:rsid w:val="00084ED5"/>
    <w:rsid w:val="00087407"/>
    <w:rsid w:val="00091C7E"/>
    <w:rsid w:val="000949B2"/>
    <w:rsid w:val="000C0481"/>
    <w:rsid w:val="000D7C2B"/>
    <w:rsid w:val="000F30BF"/>
    <w:rsid w:val="000F36FA"/>
    <w:rsid w:val="000F6DB9"/>
    <w:rsid w:val="000F7484"/>
    <w:rsid w:val="000F74BB"/>
    <w:rsid w:val="001023F7"/>
    <w:rsid w:val="00125F22"/>
    <w:rsid w:val="00126121"/>
    <w:rsid w:val="0013060E"/>
    <w:rsid w:val="001330AF"/>
    <w:rsid w:val="00136AD4"/>
    <w:rsid w:val="001406CD"/>
    <w:rsid w:val="00144B36"/>
    <w:rsid w:val="00170225"/>
    <w:rsid w:val="00184AF1"/>
    <w:rsid w:val="001A01DD"/>
    <w:rsid w:val="001C072E"/>
    <w:rsid w:val="001D3C94"/>
    <w:rsid w:val="001D455E"/>
    <w:rsid w:val="001F6D06"/>
    <w:rsid w:val="00206268"/>
    <w:rsid w:val="00243754"/>
    <w:rsid w:val="0024601C"/>
    <w:rsid w:val="00250769"/>
    <w:rsid w:val="00282480"/>
    <w:rsid w:val="00285B7C"/>
    <w:rsid w:val="00287009"/>
    <w:rsid w:val="0029033F"/>
    <w:rsid w:val="00291729"/>
    <w:rsid w:val="00294749"/>
    <w:rsid w:val="002A2265"/>
    <w:rsid w:val="002B7D77"/>
    <w:rsid w:val="002B7DDD"/>
    <w:rsid w:val="002C0AA9"/>
    <w:rsid w:val="002C7765"/>
    <w:rsid w:val="002D77B0"/>
    <w:rsid w:val="002F23D0"/>
    <w:rsid w:val="002F2D01"/>
    <w:rsid w:val="002F4D1D"/>
    <w:rsid w:val="002F6414"/>
    <w:rsid w:val="002F7A91"/>
    <w:rsid w:val="00313443"/>
    <w:rsid w:val="003179A8"/>
    <w:rsid w:val="003304AA"/>
    <w:rsid w:val="00333A6A"/>
    <w:rsid w:val="00376951"/>
    <w:rsid w:val="003821BD"/>
    <w:rsid w:val="00395119"/>
    <w:rsid w:val="003A4E8C"/>
    <w:rsid w:val="003A5106"/>
    <w:rsid w:val="003A6582"/>
    <w:rsid w:val="003B1BF1"/>
    <w:rsid w:val="003B4E1D"/>
    <w:rsid w:val="003C00CC"/>
    <w:rsid w:val="003C6304"/>
    <w:rsid w:val="003E1E24"/>
    <w:rsid w:val="003E5FC1"/>
    <w:rsid w:val="003F41C9"/>
    <w:rsid w:val="003F451B"/>
    <w:rsid w:val="004057E5"/>
    <w:rsid w:val="00415389"/>
    <w:rsid w:val="00422105"/>
    <w:rsid w:val="004305A0"/>
    <w:rsid w:val="00435D4B"/>
    <w:rsid w:val="00462AE5"/>
    <w:rsid w:val="004803EC"/>
    <w:rsid w:val="004876D1"/>
    <w:rsid w:val="0049422F"/>
    <w:rsid w:val="00494293"/>
    <w:rsid w:val="004A0F4F"/>
    <w:rsid w:val="004B2738"/>
    <w:rsid w:val="004C1551"/>
    <w:rsid w:val="004D6217"/>
    <w:rsid w:val="005005B8"/>
    <w:rsid w:val="00517574"/>
    <w:rsid w:val="00547E31"/>
    <w:rsid w:val="005613A7"/>
    <w:rsid w:val="00574308"/>
    <w:rsid w:val="00574821"/>
    <w:rsid w:val="0057737B"/>
    <w:rsid w:val="005873D9"/>
    <w:rsid w:val="00590F48"/>
    <w:rsid w:val="00594ABA"/>
    <w:rsid w:val="005B7738"/>
    <w:rsid w:val="005C4707"/>
    <w:rsid w:val="005C5DF6"/>
    <w:rsid w:val="005C6790"/>
    <w:rsid w:val="005D15D0"/>
    <w:rsid w:val="005E7EFD"/>
    <w:rsid w:val="005F68B1"/>
    <w:rsid w:val="006336E0"/>
    <w:rsid w:val="00643D2C"/>
    <w:rsid w:val="006538FB"/>
    <w:rsid w:val="00662E81"/>
    <w:rsid w:val="006666CB"/>
    <w:rsid w:val="00673C9B"/>
    <w:rsid w:val="0068772B"/>
    <w:rsid w:val="00697271"/>
    <w:rsid w:val="006A4F2B"/>
    <w:rsid w:val="006A5B01"/>
    <w:rsid w:val="006E674C"/>
    <w:rsid w:val="006E6802"/>
    <w:rsid w:val="006F60A2"/>
    <w:rsid w:val="00700A24"/>
    <w:rsid w:val="00704298"/>
    <w:rsid w:val="00714C27"/>
    <w:rsid w:val="00737C0C"/>
    <w:rsid w:val="00742269"/>
    <w:rsid w:val="007512CA"/>
    <w:rsid w:val="007653AA"/>
    <w:rsid w:val="00773452"/>
    <w:rsid w:val="00783331"/>
    <w:rsid w:val="007906FD"/>
    <w:rsid w:val="007A025C"/>
    <w:rsid w:val="007A027B"/>
    <w:rsid w:val="007A0B67"/>
    <w:rsid w:val="007B36BD"/>
    <w:rsid w:val="007C3F33"/>
    <w:rsid w:val="007C7B8A"/>
    <w:rsid w:val="007D5311"/>
    <w:rsid w:val="007D7983"/>
    <w:rsid w:val="007E1A54"/>
    <w:rsid w:val="007E2E3A"/>
    <w:rsid w:val="007E53F7"/>
    <w:rsid w:val="0080438B"/>
    <w:rsid w:val="00807CF0"/>
    <w:rsid w:val="008124AB"/>
    <w:rsid w:val="008176E1"/>
    <w:rsid w:val="00837DBD"/>
    <w:rsid w:val="00841E1E"/>
    <w:rsid w:val="00846C89"/>
    <w:rsid w:val="00854BB2"/>
    <w:rsid w:val="00865429"/>
    <w:rsid w:val="00880D4A"/>
    <w:rsid w:val="008B08F0"/>
    <w:rsid w:val="008C6FCF"/>
    <w:rsid w:val="008D4DA3"/>
    <w:rsid w:val="008F1EC6"/>
    <w:rsid w:val="008F4F56"/>
    <w:rsid w:val="00916D6A"/>
    <w:rsid w:val="00921832"/>
    <w:rsid w:val="009238ED"/>
    <w:rsid w:val="009311CA"/>
    <w:rsid w:val="00934E16"/>
    <w:rsid w:val="00943566"/>
    <w:rsid w:val="009621DD"/>
    <w:rsid w:val="00965814"/>
    <w:rsid w:val="00966739"/>
    <w:rsid w:val="00984621"/>
    <w:rsid w:val="00990077"/>
    <w:rsid w:val="009A2AFB"/>
    <w:rsid w:val="009A6A1F"/>
    <w:rsid w:val="009B5789"/>
    <w:rsid w:val="009B6B02"/>
    <w:rsid w:val="009C23A6"/>
    <w:rsid w:val="009D0CC5"/>
    <w:rsid w:val="009E6F92"/>
    <w:rsid w:val="009F1ADE"/>
    <w:rsid w:val="00A160C5"/>
    <w:rsid w:val="00A178B7"/>
    <w:rsid w:val="00A316CF"/>
    <w:rsid w:val="00A31F0B"/>
    <w:rsid w:val="00A35AA3"/>
    <w:rsid w:val="00A40E5A"/>
    <w:rsid w:val="00A40FF0"/>
    <w:rsid w:val="00A719F7"/>
    <w:rsid w:val="00A941A6"/>
    <w:rsid w:val="00AC422F"/>
    <w:rsid w:val="00AC59FC"/>
    <w:rsid w:val="00AC6165"/>
    <w:rsid w:val="00AD1271"/>
    <w:rsid w:val="00AE1314"/>
    <w:rsid w:val="00AF7B30"/>
    <w:rsid w:val="00B15A96"/>
    <w:rsid w:val="00B201DC"/>
    <w:rsid w:val="00B261F6"/>
    <w:rsid w:val="00B55D82"/>
    <w:rsid w:val="00B70C0C"/>
    <w:rsid w:val="00B7200F"/>
    <w:rsid w:val="00B7217F"/>
    <w:rsid w:val="00B77ABC"/>
    <w:rsid w:val="00B80F24"/>
    <w:rsid w:val="00B8418C"/>
    <w:rsid w:val="00B87CF4"/>
    <w:rsid w:val="00B9297E"/>
    <w:rsid w:val="00B94117"/>
    <w:rsid w:val="00BC36D8"/>
    <w:rsid w:val="00BC378F"/>
    <w:rsid w:val="00BD0DF9"/>
    <w:rsid w:val="00BE17A0"/>
    <w:rsid w:val="00C1473D"/>
    <w:rsid w:val="00C22D17"/>
    <w:rsid w:val="00C46DD4"/>
    <w:rsid w:val="00C52B8B"/>
    <w:rsid w:val="00C62863"/>
    <w:rsid w:val="00C6497A"/>
    <w:rsid w:val="00C67D75"/>
    <w:rsid w:val="00C72C6C"/>
    <w:rsid w:val="00C73F3E"/>
    <w:rsid w:val="00C81509"/>
    <w:rsid w:val="00C824EE"/>
    <w:rsid w:val="00C82D3D"/>
    <w:rsid w:val="00C86ADF"/>
    <w:rsid w:val="00C92A8A"/>
    <w:rsid w:val="00C93A53"/>
    <w:rsid w:val="00CA3B49"/>
    <w:rsid w:val="00CA6550"/>
    <w:rsid w:val="00CB3D35"/>
    <w:rsid w:val="00CB620C"/>
    <w:rsid w:val="00CD6AB4"/>
    <w:rsid w:val="00CE40FF"/>
    <w:rsid w:val="00CE6FD1"/>
    <w:rsid w:val="00CF45D3"/>
    <w:rsid w:val="00CF5289"/>
    <w:rsid w:val="00CF6417"/>
    <w:rsid w:val="00D00BB5"/>
    <w:rsid w:val="00D12B4A"/>
    <w:rsid w:val="00D16574"/>
    <w:rsid w:val="00D2140B"/>
    <w:rsid w:val="00D23F2B"/>
    <w:rsid w:val="00D25A08"/>
    <w:rsid w:val="00D277AF"/>
    <w:rsid w:val="00D555C5"/>
    <w:rsid w:val="00D72701"/>
    <w:rsid w:val="00D77AEF"/>
    <w:rsid w:val="00D802D3"/>
    <w:rsid w:val="00D81F06"/>
    <w:rsid w:val="00D872EF"/>
    <w:rsid w:val="00D95E10"/>
    <w:rsid w:val="00DD357B"/>
    <w:rsid w:val="00DD5061"/>
    <w:rsid w:val="00DE40FC"/>
    <w:rsid w:val="00DE5F15"/>
    <w:rsid w:val="00E0429E"/>
    <w:rsid w:val="00E07E42"/>
    <w:rsid w:val="00E20B18"/>
    <w:rsid w:val="00E213D4"/>
    <w:rsid w:val="00E24990"/>
    <w:rsid w:val="00E26599"/>
    <w:rsid w:val="00E301F3"/>
    <w:rsid w:val="00E31920"/>
    <w:rsid w:val="00E40A49"/>
    <w:rsid w:val="00E520C4"/>
    <w:rsid w:val="00E52CFF"/>
    <w:rsid w:val="00E53255"/>
    <w:rsid w:val="00E56DD6"/>
    <w:rsid w:val="00E63BD3"/>
    <w:rsid w:val="00E66E99"/>
    <w:rsid w:val="00E91413"/>
    <w:rsid w:val="00EA4C15"/>
    <w:rsid w:val="00ED20D0"/>
    <w:rsid w:val="00EE2659"/>
    <w:rsid w:val="00EE3C7A"/>
    <w:rsid w:val="00EF04D1"/>
    <w:rsid w:val="00EF51D2"/>
    <w:rsid w:val="00F07192"/>
    <w:rsid w:val="00F176CB"/>
    <w:rsid w:val="00F2038B"/>
    <w:rsid w:val="00F4201C"/>
    <w:rsid w:val="00F423CA"/>
    <w:rsid w:val="00F446A4"/>
    <w:rsid w:val="00F547F7"/>
    <w:rsid w:val="00F56072"/>
    <w:rsid w:val="00F65522"/>
    <w:rsid w:val="00FA1C70"/>
    <w:rsid w:val="00FA29F7"/>
    <w:rsid w:val="00FA4F94"/>
    <w:rsid w:val="00FA5EC8"/>
    <w:rsid w:val="00FA7F57"/>
    <w:rsid w:val="00FC6FA7"/>
    <w:rsid w:val="00FD161F"/>
    <w:rsid w:val="00FD2DF5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CF8CE"/>
  <w15:chartTrackingRefBased/>
  <w15:docId w15:val="{A92D9855-CDAA-4F67-8C62-D921DF20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55C5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4B3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B3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B3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B3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B3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B3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B3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B3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B3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B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B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B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B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B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B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44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B3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44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B3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44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B3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44B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B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B36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59F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59F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C59F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942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293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942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29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1193</Words>
  <Characters>6992</Characters>
  <Application>Microsoft Office Word</Application>
  <DocSecurity>0</DocSecurity>
  <Lines>142</Lines>
  <Paragraphs>80</Paragraphs>
  <ScaleCrop>false</ScaleCrop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DeNault</dc:creator>
  <cp:keywords/>
  <dc:description/>
  <cp:lastModifiedBy>Dante DeNault</cp:lastModifiedBy>
  <cp:revision>276</cp:revision>
  <dcterms:created xsi:type="dcterms:W3CDTF">2025-11-05T16:06:00Z</dcterms:created>
  <dcterms:modified xsi:type="dcterms:W3CDTF">2025-11-12T23:15:00Z</dcterms:modified>
</cp:coreProperties>
</file>