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F882" w14:textId="0DAEEE81" w:rsidR="00E75892" w:rsidRDefault="00E75892" w:rsidP="00A95E0D">
      <w:pPr>
        <w:jc w:val="right"/>
        <w:rPr>
          <w:sz w:val="21"/>
          <w:szCs w:val="21"/>
        </w:rPr>
      </w:pPr>
      <w:bookmarkStart w:id="0" w:name="_Hlk110604044"/>
      <w:r>
        <w:rPr>
          <w:sz w:val="21"/>
          <w:szCs w:val="21"/>
        </w:rPr>
        <w:t>Town of Richmond</w:t>
      </w:r>
    </w:p>
    <w:p w14:paraId="174E5403" w14:textId="0C08769B" w:rsidR="00A95E0D" w:rsidRDefault="00B450D9" w:rsidP="00A95E0D">
      <w:pPr>
        <w:jc w:val="right"/>
        <w:rPr>
          <w:sz w:val="21"/>
          <w:szCs w:val="21"/>
        </w:rPr>
      </w:pPr>
      <w:r>
        <w:rPr>
          <w:noProof/>
        </w:rPr>
        <w:drawing>
          <wp:anchor distT="0" distB="0" distL="114300" distR="114300" simplePos="0" relativeHeight="251658240" behindDoc="1" locked="0" layoutInCell="1" allowOverlap="1" wp14:anchorId="09ABE4C3" wp14:editId="7AADBD9A">
            <wp:simplePos x="0" y="0"/>
            <wp:positionH relativeFrom="column">
              <wp:posOffset>-29845</wp:posOffset>
            </wp:positionH>
            <wp:positionV relativeFrom="page">
              <wp:posOffset>323850</wp:posOffset>
            </wp:positionV>
            <wp:extent cx="1214120" cy="1137285"/>
            <wp:effectExtent l="0" t="0" r="0" b="0"/>
            <wp:wrapTight wrapText="right">
              <wp:wrapPolygon edited="0">
                <wp:start x="0" y="0"/>
                <wp:lineTo x="0" y="21347"/>
                <wp:lineTo x="21351" y="21347"/>
                <wp:lineTo x="21351"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00E75892">
        <w:rPr>
          <w:sz w:val="21"/>
          <w:szCs w:val="21"/>
        </w:rPr>
        <w:t xml:space="preserve"> </w:t>
      </w:r>
      <w:r w:rsidR="00F63939">
        <w:rPr>
          <w:sz w:val="21"/>
          <w:szCs w:val="21"/>
        </w:rPr>
        <w:t xml:space="preserve">Planning &amp; </w:t>
      </w:r>
      <w:r w:rsidR="00A95E0D" w:rsidRPr="00C667E2">
        <w:rPr>
          <w:sz w:val="21"/>
          <w:szCs w:val="21"/>
        </w:rPr>
        <w:t>Zoning Office</w:t>
      </w:r>
    </w:p>
    <w:p w14:paraId="4A43909F" w14:textId="30E9B126" w:rsidR="00E75892" w:rsidRPr="00C667E2" w:rsidRDefault="00E75892" w:rsidP="00A95E0D">
      <w:pPr>
        <w:jc w:val="right"/>
        <w:rPr>
          <w:sz w:val="21"/>
          <w:szCs w:val="21"/>
        </w:rPr>
      </w:pPr>
      <w:r>
        <w:rPr>
          <w:sz w:val="21"/>
          <w:szCs w:val="21"/>
        </w:rPr>
        <w:t>203 Bridge Street, P.O. Box 285</w:t>
      </w:r>
    </w:p>
    <w:p w14:paraId="316CF331" w14:textId="77777777" w:rsidR="00A95E0D" w:rsidRDefault="00A95E0D" w:rsidP="00A95E0D">
      <w:pPr>
        <w:jc w:val="right"/>
        <w:rPr>
          <w:sz w:val="21"/>
          <w:szCs w:val="21"/>
        </w:rPr>
      </w:pPr>
      <w:r w:rsidRPr="00C667E2">
        <w:rPr>
          <w:sz w:val="21"/>
          <w:szCs w:val="21"/>
        </w:rPr>
        <w:t>Richmond, VT 05477</w:t>
      </w:r>
    </w:p>
    <w:p w14:paraId="28417E3C" w14:textId="37CC777A" w:rsidR="00E75892" w:rsidRPr="00C667E2" w:rsidRDefault="00E45F6B" w:rsidP="00A95E0D">
      <w:pPr>
        <w:jc w:val="right"/>
        <w:rPr>
          <w:sz w:val="21"/>
          <w:szCs w:val="21"/>
        </w:rPr>
      </w:pPr>
      <w:r>
        <w:rPr>
          <w:sz w:val="21"/>
          <w:szCs w:val="21"/>
        </w:rPr>
        <w:t>www.richmondvt.gov</w:t>
      </w:r>
    </w:p>
    <w:p w14:paraId="0B323BAD" w14:textId="453122D2" w:rsidR="005442F3" w:rsidRPr="00425D65" w:rsidRDefault="00B450D9" w:rsidP="00C667E2">
      <w:pPr>
        <w:jc w:val="right"/>
        <w:rPr>
          <w:b/>
          <w:sz w:val="22"/>
          <w:szCs w:val="22"/>
        </w:rPr>
      </w:pPr>
      <w:r>
        <w:rPr>
          <w:b/>
          <w:noProof/>
          <w:sz w:val="22"/>
          <w:szCs w:val="22"/>
        </w:rPr>
        <mc:AlternateContent>
          <mc:Choice Requires="wps">
            <w:drawing>
              <wp:anchor distT="0" distB="0" distL="114300" distR="114300" simplePos="0" relativeHeight="251657216" behindDoc="0" locked="0" layoutInCell="1" allowOverlap="1" wp14:anchorId="2273B694" wp14:editId="3E545AEE">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0537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212800B7" w14:textId="77777777" w:rsidR="00CB7840" w:rsidRPr="00F34D88" w:rsidRDefault="00CB7840" w:rsidP="00CB7840">
      <w:pPr>
        <w:rPr>
          <w:b/>
          <w:sz w:val="22"/>
          <w:szCs w:val="22"/>
        </w:rPr>
      </w:pPr>
    </w:p>
    <w:p w14:paraId="16B02E0C" w14:textId="77777777" w:rsidR="00597915" w:rsidRPr="0058152F" w:rsidRDefault="00597915" w:rsidP="00597915">
      <w:pPr>
        <w:jc w:val="center"/>
        <w:rPr>
          <w:rFonts w:ascii="Garamond" w:hAnsi="Garamond"/>
          <w:b/>
          <w:spacing w:val="-3"/>
          <w:sz w:val="36"/>
          <w:szCs w:val="36"/>
        </w:rPr>
      </w:pPr>
      <w:r w:rsidRPr="0058152F">
        <w:rPr>
          <w:rFonts w:ascii="Garamond" w:hAnsi="Garamond"/>
          <w:b/>
          <w:spacing w:val="-3"/>
          <w:sz w:val="36"/>
          <w:szCs w:val="36"/>
        </w:rPr>
        <w:t>Town of Richmond</w:t>
      </w:r>
    </w:p>
    <w:p w14:paraId="7FE3335C" w14:textId="77777777" w:rsidR="00597915" w:rsidRPr="0058152F" w:rsidRDefault="00597915" w:rsidP="00597915">
      <w:pPr>
        <w:jc w:val="center"/>
        <w:rPr>
          <w:rFonts w:ascii="Garamond" w:hAnsi="Garamond"/>
          <w:b/>
          <w:spacing w:val="-3"/>
          <w:sz w:val="36"/>
          <w:szCs w:val="36"/>
        </w:rPr>
      </w:pPr>
      <w:r w:rsidRPr="0058152F">
        <w:rPr>
          <w:rFonts w:ascii="Garamond" w:hAnsi="Garamond"/>
          <w:b/>
          <w:spacing w:val="-3"/>
          <w:sz w:val="36"/>
          <w:szCs w:val="36"/>
        </w:rPr>
        <w:t>Development Review Board</w:t>
      </w:r>
    </w:p>
    <w:p w14:paraId="4A3648AE" w14:textId="43C3B950" w:rsidR="00597915" w:rsidRPr="0058152F" w:rsidRDefault="005665D4" w:rsidP="00597915">
      <w:pPr>
        <w:jc w:val="center"/>
        <w:rPr>
          <w:rFonts w:ascii="Garamond" w:hAnsi="Garamond"/>
          <w:b/>
          <w:spacing w:val="-3"/>
          <w:sz w:val="32"/>
          <w:szCs w:val="32"/>
        </w:rPr>
      </w:pPr>
      <w:r w:rsidRPr="0058152F">
        <w:rPr>
          <w:rFonts w:ascii="Garamond" w:hAnsi="Garamond"/>
          <w:b/>
          <w:spacing w:val="-3"/>
          <w:sz w:val="36"/>
          <w:szCs w:val="36"/>
        </w:rPr>
        <w:t>Staff Notes</w:t>
      </w:r>
      <w:r w:rsidR="006B023F" w:rsidRPr="0058152F">
        <w:rPr>
          <w:rFonts w:ascii="Garamond" w:hAnsi="Garamond"/>
          <w:b/>
          <w:spacing w:val="-3"/>
          <w:sz w:val="36"/>
          <w:szCs w:val="36"/>
        </w:rPr>
        <w:t xml:space="preserve"> </w:t>
      </w:r>
      <w:r w:rsidR="009D4B3D">
        <w:rPr>
          <w:rFonts w:ascii="Garamond" w:hAnsi="Garamond"/>
          <w:b/>
          <w:spacing w:val="-3"/>
          <w:sz w:val="36"/>
          <w:szCs w:val="36"/>
        </w:rPr>
        <w:t>10</w:t>
      </w:r>
      <w:r w:rsidR="00597915" w:rsidRPr="0058152F">
        <w:rPr>
          <w:rFonts w:ascii="Garamond" w:hAnsi="Garamond"/>
          <w:b/>
          <w:spacing w:val="-3"/>
          <w:sz w:val="36"/>
          <w:szCs w:val="36"/>
        </w:rPr>
        <w:t>/</w:t>
      </w:r>
      <w:r w:rsidR="009D4B3D">
        <w:rPr>
          <w:rFonts w:ascii="Garamond" w:hAnsi="Garamond"/>
          <w:b/>
          <w:spacing w:val="-3"/>
          <w:sz w:val="36"/>
          <w:szCs w:val="36"/>
        </w:rPr>
        <w:t>8</w:t>
      </w:r>
      <w:r w:rsidR="00597915" w:rsidRPr="0058152F">
        <w:rPr>
          <w:rFonts w:ascii="Garamond" w:hAnsi="Garamond"/>
          <w:b/>
          <w:spacing w:val="-3"/>
          <w:sz w:val="36"/>
          <w:szCs w:val="36"/>
        </w:rPr>
        <w:t>/202</w:t>
      </w:r>
      <w:r w:rsidR="006B023F" w:rsidRPr="0058152F">
        <w:rPr>
          <w:rFonts w:ascii="Garamond" w:hAnsi="Garamond"/>
          <w:b/>
          <w:spacing w:val="-3"/>
          <w:sz w:val="36"/>
          <w:szCs w:val="36"/>
        </w:rPr>
        <w:t>5</w:t>
      </w:r>
    </w:p>
    <w:p w14:paraId="686A4897" w14:textId="77777777" w:rsidR="00154FC9" w:rsidRDefault="00154FC9" w:rsidP="00154FC9">
      <w:bookmarkStart w:id="1" w:name="_Hlk134178871"/>
    </w:p>
    <w:p w14:paraId="258D106F" w14:textId="77777777" w:rsidR="00154FC9" w:rsidRDefault="00154FC9" w:rsidP="00154FC9"/>
    <w:p w14:paraId="64D423A9" w14:textId="77777777" w:rsidR="00154FC9" w:rsidRPr="00154FC9" w:rsidRDefault="00154FC9" w:rsidP="00154FC9"/>
    <w:p w14:paraId="09850DBA" w14:textId="237B3F7A" w:rsidR="00881300" w:rsidRPr="004B7C51" w:rsidRDefault="004B7C51" w:rsidP="00961D87">
      <w:pPr>
        <w:spacing w:after="160" w:line="259" w:lineRule="auto"/>
      </w:pPr>
      <w:r>
        <w:rPr>
          <w:u w:val="single"/>
        </w:rPr>
        <w:t>APPLICANT</w:t>
      </w:r>
      <w:r w:rsidR="006767B3">
        <w:t>:</w:t>
      </w:r>
      <w:r w:rsidR="00C520C6">
        <w:t xml:space="preserve"> </w:t>
      </w:r>
      <w:r w:rsidR="00A21339">
        <w:t xml:space="preserve">Michael Sipe Jr. </w:t>
      </w:r>
    </w:p>
    <w:p w14:paraId="2967AA08" w14:textId="4D6CACA8" w:rsidR="00961D87" w:rsidRDefault="00597915" w:rsidP="00961D87">
      <w:pPr>
        <w:spacing w:after="160" w:line="259" w:lineRule="auto"/>
      </w:pPr>
      <w:r w:rsidRPr="009F1BC6">
        <w:rPr>
          <w:u w:val="single"/>
        </w:rPr>
        <w:t>R</w:t>
      </w:r>
      <w:r w:rsidR="00211E8F">
        <w:rPr>
          <w:u w:val="single"/>
        </w:rPr>
        <w:t>E</w:t>
      </w:r>
      <w:r w:rsidRPr="009F1BC6">
        <w:t xml:space="preserve">: </w:t>
      </w:r>
      <w:bookmarkStart w:id="2" w:name="_Hlk152271010"/>
      <w:r w:rsidR="00A21339">
        <w:t>Subdivision</w:t>
      </w:r>
      <w:r w:rsidR="00D07EED">
        <w:t xml:space="preserve"> (</w:t>
      </w:r>
      <w:proofErr w:type="gramStart"/>
      <w:r w:rsidR="00A21339">
        <w:t>SUB)</w:t>
      </w:r>
      <w:r w:rsidR="00D07EED">
        <w:t xml:space="preserve"> #</w:t>
      </w:r>
      <w:proofErr w:type="gramEnd"/>
      <w:r w:rsidR="00D07EED">
        <w:t xml:space="preserve"> </w:t>
      </w:r>
      <w:r w:rsidR="00D4761B" w:rsidRPr="009F1BC6">
        <w:t>202</w:t>
      </w:r>
      <w:r w:rsidR="001408B0">
        <w:t>5</w:t>
      </w:r>
      <w:r w:rsidR="00D4761B" w:rsidRPr="009F1BC6">
        <w:t>-</w:t>
      </w:r>
      <w:r w:rsidR="005D42F1">
        <w:t>0</w:t>
      </w:r>
      <w:bookmarkStart w:id="3" w:name="_Hlk160603817"/>
      <w:bookmarkEnd w:id="1"/>
      <w:r w:rsidR="00A21339">
        <w:t>7</w:t>
      </w:r>
      <w:r w:rsidR="00154FC9">
        <w:t>.</w:t>
      </w:r>
    </w:p>
    <w:p w14:paraId="78AE51C8" w14:textId="3340864B" w:rsidR="000F5DD7" w:rsidRPr="009F1BC6" w:rsidRDefault="000F5DD7" w:rsidP="00961D87">
      <w:pPr>
        <w:spacing w:after="160" w:line="259" w:lineRule="auto"/>
        <w:rPr>
          <w:rFonts w:eastAsia="Calibri"/>
        </w:rPr>
      </w:pPr>
      <w:r w:rsidRPr="000F5DD7">
        <w:rPr>
          <w:u w:val="single"/>
        </w:rPr>
        <w:t>DATE</w:t>
      </w:r>
      <w:r w:rsidRPr="00791C1D">
        <w:t>:</w:t>
      </w:r>
      <w:r>
        <w:t xml:space="preserve"> </w:t>
      </w:r>
      <w:r w:rsidR="00D07EED">
        <w:t xml:space="preserve">October </w:t>
      </w:r>
      <w:r w:rsidR="00791C1D">
        <w:t>8, 2025</w:t>
      </w:r>
      <w:r w:rsidR="00154FC9">
        <w:t>.</w:t>
      </w:r>
    </w:p>
    <w:bookmarkEnd w:id="3"/>
    <w:p w14:paraId="41919A68" w14:textId="24BAF472" w:rsidR="0030371A" w:rsidRDefault="001C6D89" w:rsidP="00633BBA">
      <w:pPr>
        <w:spacing w:after="160" w:line="259" w:lineRule="auto"/>
        <w:rPr>
          <w:rFonts w:eastAsia="Calibri"/>
        </w:rPr>
      </w:pPr>
      <w:r w:rsidRPr="009F1BC6">
        <w:rPr>
          <w:rFonts w:eastAsia="Calibri"/>
          <w:u w:val="single"/>
        </w:rPr>
        <w:t>LOCATION</w:t>
      </w:r>
      <w:r w:rsidR="00B44040" w:rsidRPr="002620C3">
        <w:rPr>
          <w:rFonts w:eastAsia="Calibri"/>
        </w:rPr>
        <w:t xml:space="preserve">: </w:t>
      </w:r>
      <w:r w:rsidR="00A21339">
        <w:rPr>
          <w:rFonts w:eastAsia="Calibri"/>
        </w:rPr>
        <w:t>60 Wolf Lane</w:t>
      </w:r>
      <w:r w:rsidR="00154FC9">
        <w:rPr>
          <w:rFonts w:eastAsia="Calibri"/>
        </w:rPr>
        <w:t>.</w:t>
      </w:r>
    </w:p>
    <w:p w14:paraId="0005C265" w14:textId="75304B86" w:rsidR="00FE6E2A" w:rsidRPr="009F1BC6" w:rsidRDefault="00FE6E2A" w:rsidP="00633BBA">
      <w:pPr>
        <w:spacing w:after="160" w:line="259" w:lineRule="auto"/>
        <w:rPr>
          <w:rFonts w:eastAsia="Calibri"/>
        </w:rPr>
      </w:pPr>
      <w:r w:rsidRPr="00FE6E2A">
        <w:rPr>
          <w:rFonts w:eastAsia="Calibri"/>
          <w:u w:val="single"/>
        </w:rPr>
        <w:t>PARCEL ID</w:t>
      </w:r>
      <w:r>
        <w:rPr>
          <w:rFonts w:eastAsia="Calibri"/>
        </w:rPr>
        <w:t xml:space="preserve">: </w:t>
      </w:r>
      <w:r w:rsidR="00A21339">
        <w:rPr>
          <w:rFonts w:eastAsia="Calibri"/>
        </w:rPr>
        <w:t>WF0060</w:t>
      </w:r>
      <w:r w:rsidR="00154FC9">
        <w:rPr>
          <w:rFonts w:eastAsia="Calibri"/>
        </w:rPr>
        <w:t>.</w:t>
      </w:r>
    </w:p>
    <w:bookmarkEnd w:id="2"/>
    <w:p w14:paraId="03C556BE" w14:textId="4C019EA7" w:rsidR="0099582D" w:rsidRDefault="00597915" w:rsidP="00597915">
      <w:r w:rsidRPr="009F1BC6">
        <w:rPr>
          <w:u w:val="single"/>
        </w:rPr>
        <w:t>EXISTING ZONING</w:t>
      </w:r>
      <w:r w:rsidR="00D66D78">
        <w:t>: Agricultural/</w:t>
      </w:r>
      <w:r w:rsidR="001E5623">
        <w:t>Residential (A</w:t>
      </w:r>
      <w:r w:rsidR="003C0BEB">
        <w:t>/</w:t>
      </w:r>
      <w:r w:rsidR="001E5623">
        <w:t>R)</w:t>
      </w:r>
      <w:r w:rsidR="00154FC9">
        <w:t>.</w:t>
      </w:r>
    </w:p>
    <w:p w14:paraId="5030F901" w14:textId="77777777" w:rsidR="00DF7EFA" w:rsidRDefault="00DF7EFA" w:rsidP="00597915"/>
    <w:p w14:paraId="209999D0" w14:textId="4DDB6885" w:rsidR="001E5623" w:rsidRDefault="0099582D" w:rsidP="00DF7EFA">
      <w:pPr>
        <w:pStyle w:val="ListParagraph"/>
        <w:numPr>
          <w:ilvl w:val="0"/>
          <w:numId w:val="45"/>
        </w:numPr>
      </w:pPr>
      <w:r w:rsidRPr="00DF7EFA">
        <w:rPr>
          <w:i/>
          <w:iCs/>
          <w:u w:val="single"/>
        </w:rPr>
        <w:t>FLOOD HAZARD OVERLAY DISTRIC</w:t>
      </w:r>
      <w:r w:rsidR="000234B0" w:rsidRPr="00DF7EFA">
        <w:rPr>
          <w:i/>
          <w:iCs/>
          <w:u w:val="single"/>
        </w:rPr>
        <w:t>T</w:t>
      </w:r>
      <w:r w:rsidR="000D69AB">
        <w:t>:</w:t>
      </w:r>
      <w:r>
        <w:t xml:space="preserve"> </w:t>
      </w:r>
      <w:r w:rsidR="00465D78">
        <w:t xml:space="preserve">No. </w:t>
      </w:r>
    </w:p>
    <w:p w14:paraId="4C54E79E" w14:textId="77777777" w:rsidR="00633990" w:rsidRDefault="00633990" w:rsidP="003C0BEB">
      <w:pPr>
        <w:ind w:left="360"/>
      </w:pPr>
    </w:p>
    <w:p w14:paraId="5D571D26" w14:textId="58EF7078" w:rsidR="00707D52" w:rsidRPr="00D66D78" w:rsidRDefault="000D69AB" w:rsidP="00DF7EFA">
      <w:pPr>
        <w:pStyle w:val="ListParagraph"/>
        <w:numPr>
          <w:ilvl w:val="0"/>
          <w:numId w:val="45"/>
        </w:numPr>
      </w:pPr>
      <w:r>
        <w:rPr>
          <w:i/>
          <w:iCs/>
          <w:u w:val="single"/>
        </w:rPr>
        <w:t>SHORELINE PROTECTION OVERLAY DISTRICT</w:t>
      </w:r>
      <w:r>
        <w:t xml:space="preserve">: </w:t>
      </w:r>
      <w:r w:rsidR="00465D78">
        <w:t>No</w:t>
      </w:r>
      <w:r>
        <w:t xml:space="preserve">. </w:t>
      </w:r>
    </w:p>
    <w:p w14:paraId="0A72FF68" w14:textId="77777777" w:rsidR="00AA32E5" w:rsidRPr="009F1BC6" w:rsidRDefault="00AA32E5" w:rsidP="00AA32E5">
      <w:pPr>
        <w:ind w:left="2790" w:hanging="2790"/>
      </w:pPr>
    </w:p>
    <w:p w14:paraId="67FC584C" w14:textId="77777777" w:rsidR="003C0BEB" w:rsidRPr="00D03E7B" w:rsidRDefault="003C0BEB" w:rsidP="003C0BEB">
      <w:pPr>
        <w:rPr>
          <w:bCs/>
        </w:rPr>
      </w:pPr>
      <w:r>
        <w:rPr>
          <w:bCs/>
          <w:u w:val="single"/>
        </w:rPr>
        <w:t>PROJECT DESCRIPTION</w:t>
      </w:r>
      <w:r>
        <w:rPr>
          <w:bCs/>
        </w:rPr>
        <w:t>:</w:t>
      </w:r>
    </w:p>
    <w:p w14:paraId="56D43C7E" w14:textId="77777777" w:rsidR="003C0BEB" w:rsidRDefault="003C0BEB" w:rsidP="003C0BEB">
      <w:pPr>
        <w:rPr>
          <w:bCs/>
        </w:rPr>
      </w:pPr>
      <w:r>
        <w:rPr>
          <w:bCs/>
        </w:rPr>
        <w:t xml:space="preserve">Applicant seeks DRB approval to subdivide 60 Wolf Lane, an existing 15-acre lot (lot 8), into two lots of 1.74 acres (lot 8) and 13.26 acres (lot 15). No development is proposed other than creating new parcel lines (which will restore the 1.74-acre parcel back to its original 2006 configuration, pre-2008 subdivision modification). As discussed in Applicant’s Narrative, </w:t>
      </w:r>
    </w:p>
    <w:p w14:paraId="2721824B" w14:textId="77777777" w:rsidR="003C0BEB" w:rsidRDefault="003C0BEB" w:rsidP="003C0BEB">
      <w:pPr>
        <w:rPr>
          <w:bCs/>
        </w:rPr>
      </w:pPr>
    </w:p>
    <w:p w14:paraId="4B904CE4" w14:textId="77777777" w:rsidR="003C0BEB" w:rsidRDefault="003C0BEB" w:rsidP="003C0BEB">
      <w:pPr>
        <w:ind w:left="720" w:right="720"/>
        <w:rPr>
          <w:bCs/>
        </w:rPr>
      </w:pPr>
      <w:r>
        <w:rPr>
          <w:bCs/>
        </w:rPr>
        <w:t>“</w:t>
      </w:r>
      <w:r w:rsidRPr="003B77EB">
        <w:rPr>
          <w:bCs/>
        </w:rPr>
        <w:t xml:space="preserve">This subdivision proposal has been before the DRB on several occasions in the last year. Sketch Plan review was conducted in November 2024 and identified a building envelope use restriction. Preliminary Subdivision review was conducted in June 2025, in which the DRB denied </w:t>
      </w:r>
      <w:r>
        <w:rPr>
          <w:bCs/>
        </w:rPr>
        <w:t xml:space="preserve">[Applicant’s] </w:t>
      </w:r>
      <w:r w:rsidRPr="003B77EB">
        <w:rPr>
          <w:bCs/>
        </w:rPr>
        <w:t xml:space="preserve">application because of the building envelope use restriction. In coordination with the Town, the </w:t>
      </w:r>
      <w:r>
        <w:rPr>
          <w:bCs/>
        </w:rPr>
        <w:t>[Applicant]</w:t>
      </w:r>
      <w:r w:rsidRPr="003B77EB">
        <w:rPr>
          <w:bCs/>
        </w:rPr>
        <w:t xml:space="preserve"> then applied for a Subdivision Modification solely to remove the building envelope restriction, which the DRB approved in August 2025. At that time, the DRB also granted the </w:t>
      </w:r>
      <w:r>
        <w:rPr>
          <w:bCs/>
        </w:rPr>
        <w:t>[Applicant]</w:t>
      </w:r>
      <w:r w:rsidRPr="003B77EB">
        <w:rPr>
          <w:bCs/>
        </w:rPr>
        <w:t xml:space="preserve"> permission to file a combined Preliminary and Final Subdivision Application to be heard in a single hearing.</w:t>
      </w:r>
      <w:r>
        <w:rPr>
          <w:bCs/>
        </w:rPr>
        <w:t xml:space="preserve">” </w:t>
      </w:r>
    </w:p>
    <w:p w14:paraId="79E291E7" w14:textId="77777777" w:rsidR="003C0BEB" w:rsidRDefault="003C0BEB" w:rsidP="003C0BEB">
      <w:pPr>
        <w:rPr>
          <w:bCs/>
        </w:rPr>
      </w:pPr>
    </w:p>
    <w:p w14:paraId="04044B46" w14:textId="77777777" w:rsidR="003C0BEB" w:rsidRDefault="003C0BEB" w:rsidP="003C0BEB">
      <w:pPr>
        <w:rPr>
          <w:bCs/>
        </w:rPr>
      </w:pPr>
      <w:r w:rsidRPr="00452B80">
        <w:rPr>
          <w:bCs/>
        </w:rPr>
        <w:t xml:space="preserve">In consultation with the Town of Richmond Planning Staff, if the subdivision is approved, </w:t>
      </w:r>
      <w:r>
        <w:rPr>
          <w:bCs/>
        </w:rPr>
        <w:t>Applicant</w:t>
      </w:r>
      <w:r w:rsidRPr="00452B80">
        <w:rPr>
          <w:bCs/>
        </w:rPr>
        <w:t xml:space="preserve"> </w:t>
      </w:r>
      <w:r>
        <w:rPr>
          <w:bCs/>
        </w:rPr>
        <w:t xml:space="preserve">will further seek to </w:t>
      </w:r>
      <w:r w:rsidRPr="00452B80">
        <w:rPr>
          <w:bCs/>
        </w:rPr>
        <w:t xml:space="preserve">change the use of the existing </w:t>
      </w:r>
      <w:r>
        <w:rPr>
          <w:bCs/>
        </w:rPr>
        <w:t xml:space="preserve">agricultural </w:t>
      </w:r>
      <w:r w:rsidRPr="00452B80">
        <w:rPr>
          <w:bCs/>
        </w:rPr>
        <w:t>structure to add a residential use</w:t>
      </w:r>
      <w:r>
        <w:rPr>
          <w:bCs/>
        </w:rPr>
        <w:t>. If DRB approval is obtained, Applicant was</w:t>
      </w:r>
      <w:r w:rsidRPr="00452B80">
        <w:rPr>
          <w:bCs/>
        </w:rPr>
        <w:t xml:space="preserve"> advised </w:t>
      </w:r>
      <w:r>
        <w:rPr>
          <w:bCs/>
        </w:rPr>
        <w:t>that the change of use could</w:t>
      </w:r>
      <w:r w:rsidRPr="00452B80">
        <w:rPr>
          <w:bCs/>
        </w:rPr>
        <w:t xml:space="preserve"> be reviewed administratively</w:t>
      </w:r>
      <w:r>
        <w:rPr>
          <w:bCs/>
        </w:rPr>
        <w:t xml:space="preserve"> by the Richmond Zoning and Planning Office. </w:t>
      </w:r>
    </w:p>
    <w:p w14:paraId="57761479" w14:textId="77777777" w:rsidR="003C0BEB" w:rsidRDefault="003C0BEB" w:rsidP="003B0280">
      <w:pPr>
        <w:rPr>
          <w:bCs/>
          <w:u w:val="single"/>
        </w:rPr>
      </w:pPr>
    </w:p>
    <w:p w14:paraId="3B35B52E" w14:textId="1A234E0D" w:rsidR="006B6A28" w:rsidRPr="00D03E7B" w:rsidRDefault="00DB7CB0" w:rsidP="003B0280">
      <w:pPr>
        <w:rPr>
          <w:bCs/>
        </w:rPr>
      </w:pPr>
      <w:r w:rsidRPr="009F1BC6">
        <w:rPr>
          <w:bCs/>
          <w:u w:val="single"/>
        </w:rPr>
        <w:lastRenderedPageBreak/>
        <w:t xml:space="preserve">PROCEDURAL </w:t>
      </w:r>
      <w:r w:rsidR="0030633D">
        <w:rPr>
          <w:bCs/>
          <w:u w:val="single"/>
        </w:rPr>
        <w:t>HISTORY</w:t>
      </w:r>
      <w:r w:rsidR="00D03E7B">
        <w:rPr>
          <w:bCs/>
        </w:rPr>
        <w:t>:</w:t>
      </w:r>
    </w:p>
    <w:p w14:paraId="74FA8466" w14:textId="6BAFF2FF" w:rsidR="00883190" w:rsidRDefault="00195FAC" w:rsidP="005C07CF">
      <w:pPr>
        <w:numPr>
          <w:ilvl w:val="0"/>
          <w:numId w:val="25"/>
        </w:numPr>
        <w:rPr>
          <w:bCs/>
        </w:rPr>
      </w:pPr>
      <w:r>
        <w:rPr>
          <w:bCs/>
        </w:rPr>
        <w:t>Subdivision Application 05-057, Approved 7/21/2006</w:t>
      </w:r>
    </w:p>
    <w:p w14:paraId="13E33496" w14:textId="72D2826C" w:rsidR="00195FAC" w:rsidRDefault="00752824" w:rsidP="005C07CF">
      <w:pPr>
        <w:numPr>
          <w:ilvl w:val="0"/>
          <w:numId w:val="25"/>
        </w:numPr>
        <w:rPr>
          <w:bCs/>
        </w:rPr>
      </w:pPr>
      <w:r>
        <w:rPr>
          <w:bCs/>
        </w:rPr>
        <w:t>Subdivision Amendment Application 08-074, Approved 9/10/2008</w:t>
      </w:r>
    </w:p>
    <w:p w14:paraId="56C8F878" w14:textId="023EDEC3" w:rsidR="00752824" w:rsidRDefault="00752824" w:rsidP="005C07CF">
      <w:pPr>
        <w:numPr>
          <w:ilvl w:val="0"/>
          <w:numId w:val="25"/>
        </w:numPr>
        <w:rPr>
          <w:bCs/>
        </w:rPr>
      </w:pPr>
      <w:r>
        <w:rPr>
          <w:bCs/>
        </w:rPr>
        <w:t>Conditional Use Application 15-100, Approved 11/11/2015</w:t>
      </w:r>
    </w:p>
    <w:p w14:paraId="00E8E740" w14:textId="7D02EE5A" w:rsidR="00752824" w:rsidRDefault="00B11795" w:rsidP="005C07CF">
      <w:pPr>
        <w:numPr>
          <w:ilvl w:val="0"/>
          <w:numId w:val="25"/>
        </w:numPr>
        <w:rPr>
          <w:bCs/>
        </w:rPr>
      </w:pPr>
      <w:r>
        <w:rPr>
          <w:bCs/>
        </w:rPr>
        <w:t>Zoning Permit 17-019, Approved 4/6/2017</w:t>
      </w:r>
    </w:p>
    <w:p w14:paraId="41EEF945" w14:textId="2A9E2F64" w:rsidR="00B11795" w:rsidRDefault="00B11795" w:rsidP="005C07CF">
      <w:pPr>
        <w:numPr>
          <w:ilvl w:val="0"/>
          <w:numId w:val="25"/>
        </w:numPr>
        <w:rPr>
          <w:bCs/>
        </w:rPr>
      </w:pPr>
      <w:r>
        <w:rPr>
          <w:bCs/>
        </w:rPr>
        <w:t>Zoning Permit 17-058, Approved 6/7/</w:t>
      </w:r>
      <w:r w:rsidR="00D661BB">
        <w:rPr>
          <w:bCs/>
        </w:rPr>
        <w:t>20</w:t>
      </w:r>
      <w:r>
        <w:rPr>
          <w:bCs/>
        </w:rPr>
        <w:t>17</w:t>
      </w:r>
    </w:p>
    <w:p w14:paraId="1DA606BA" w14:textId="31791AA4" w:rsidR="00B11795" w:rsidRDefault="00B11795" w:rsidP="005C07CF">
      <w:pPr>
        <w:numPr>
          <w:ilvl w:val="0"/>
          <w:numId w:val="25"/>
        </w:numPr>
        <w:rPr>
          <w:bCs/>
        </w:rPr>
      </w:pPr>
      <w:r>
        <w:rPr>
          <w:bCs/>
        </w:rPr>
        <w:t xml:space="preserve">Zoning Permit </w:t>
      </w:r>
      <w:r w:rsidR="00D661BB">
        <w:rPr>
          <w:bCs/>
        </w:rPr>
        <w:t>17-138, Approved 12/12/2017</w:t>
      </w:r>
    </w:p>
    <w:p w14:paraId="64C5F4B5" w14:textId="1652A420" w:rsidR="00D661BB" w:rsidRDefault="00D661BB" w:rsidP="005C07CF">
      <w:pPr>
        <w:numPr>
          <w:ilvl w:val="0"/>
          <w:numId w:val="25"/>
        </w:numPr>
        <w:rPr>
          <w:bCs/>
        </w:rPr>
      </w:pPr>
      <w:r>
        <w:rPr>
          <w:bCs/>
        </w:rPr>
        <w:t>Zoning Permit 2019-030, Approved 4/24/20</w:t>
      </w:r>
      <w:r w:rsidR="00A2427D">
        <w:rPr>
          <w:bCs/>
        </w:rPr>
        <w:t>19</w:t>
      </w:r>
    </w:p>
    <w:p w14:paraId="72CBD51E" w14:textId="0FB0C744" w:rsidR="00A2427D" w:rsidRDefault="00A2427D" w:rsidP="005C07CF">
      <w:pPr>
        <w:numPr>
          <w:ilvl w:val="0"/>
          <w:numId w:val="25"/>
        </w:numPr>
        <w:rPr>
          <w:bCs/>
        </w:rPr>
      </w:pPr>
      <w:r>
        <w:rPr>
          <w:bCs/>
        </w:rPr>
        <w:t>Sketch Plan Review SK2024-04, 11/22/2024</w:t>
      </w:r>
    </w:p>
    <w:p w14:paraId="28B9C971" w14:textId="107CB8B2" w:rsidR="00A2427D" w:rsidRDefault="00A2427D" w:rsidP="005C07CF">
      <w:pPr>
        <w:numPr>
          <w:ilvl w:val="0"/>
          <w:numId w:val="25"/>
        </w:numPr>
        <w:rPr>
          <w:bCs/>
        </w:rPr>
      </w:pPr>
      <w:r>
        <w:rPr>
          <w:bCs/>
        </w:rPr>
        <w:t>Preliminary Subdivision Review 2024-04, Denied 05/14/2025</w:t>
      </w:r>
    </w:p>
    <w:p w14:paraId="1E2DF136" w14:textId="19FF30EC" w:rsidR="00A2427D" w:rsidRPr="00D239CA" w:rsidRDefault="004D47CD" w:rsidP="005C07CF">
      <w:pPr>
        <w:numPr>
          <w:ilvl w:val="0"/>
          <w:numId w:val="25"/>
        </w:numPr>
        <w:rPr>
          <w:bCs/>
        </w:rPr>
      </w:pPr>
      <w:r>
        <w:rPr>
          <w:bCs/>
        </w:rPr>
        <w:t>Sub-Division Amendment</w:t>
      </w:r>
      <w:r w:rsidR="00463C15">
        <w:rPr>
          <w:bCs/>
        </w:rPr>
        <w:t xml:space="preserve"> (Stowe Club Highlands Analysis)</w:t>
      </w:r>
      <w:r w:rsidR="00AF2ED0">
        <w:rPr>
          <w:bCs/>
        </w:rPr>
        <w:t xml:space="preserve">, </w:t>
      </w:r>
      <w:r w:rsidR="00463C15">
        <w:rPr>
          <w:bCs/>
        </w:rPr>
        <w:t>Greenlight</w:t>
      </w:r>
      <w:r w:rsidR="00AF2ED0">
        <w:rPr>
          <w:bCs/>
        </w:rPr>
        <w:t xml:space="preserve"> 9/4/2025</w:t>
      </w:r>
    </w:p>
    <w:p w14:paraId="07D50442" w14:textId="77777777" w:rsidR="00F85148" w:rsidRDefault="00F85148" w:rsidP="00F85148">
      <w:pPr>
        <w:rPr>
          <w:bCs/>
        </w:rPr>
      </w:pPr>
    </w:p>
    <w:p w14:paraId="35E267EC" w14:textId="6FFCB4C6" w:rsidR="00F85148" w:rsidRPr="00D03E7B" w:rsidRDefault="00A81373" w:rsidP="00F85148">
      <w:pPr>
        <w:rPr>
          <w:bCs/>
        </w:rPr>
      </w:pPr>
      <w:r>
        <w:rPr>
          <w:bCs/>
          <w:u w:val="single"/>
        </w:rPr>
        <w:t>AUTHORIT</w:t>
      </w:r>
      <w:r w:rsidR="00DC0FBE">
        <w:rPr>
          <w:bCs/>
          <w:u w:val="single"/>
        </w:rPr>
        <w:t>IES</w:t>
      </w:r>
      <w:r w:rsidR="00D03E7B">
        <w:rPr>
          <w:bCs/>
        </w:rPr>
        <w:t>:</w:t>
      </w:r>
    </w:p>
    <w:p w14:paraId="39389E1F" w14:textId="6828CDC6" w:rsidR="00C60BFB" w:rsidRDefault="00C60BFB" w:rsidP="00F85148">
      <w:pPr>
        <w:rPr>
          <w:bCs/>
        </w:rPr>
      </w:pPr>
      <w:r>
        <w:rPr>
          <w:bCs/>
        </w:rPr>
        <w:t>The</w:t>
      </w:r>
      <w:r w:rsidR="002A2FF6">
        <w:rPr>
          <w:bCs/>
        </w:rPr>
        <w:t xml:space="preserve"> </w:t>
      </w:r>
      <w:r w:rsidR="00682057">
        <w:rPr>
          <w:bCs/>
        </w:rPr>
        <w:t>process</w:t>
      </w:r>
      <w:r>
        <w:rPr>
          <w:bCs/>
        </w:rPr>
        <w:t xml:space="preserve"> for </w:t>
      </w:r>
      <w:r w:rsidR="002A2FF6">
        <w:rPr>
          <w:bCs/>
        </w:rPr>
        <w:t>reviewing</w:t>
      </w:r>
      <w:r w:rsidR="00EB6B1C">
        <w:rPr>
          <w:bCs/>
        </w:rPr>
        <w:t xml:space="preserve"> this </w:t>
      </w:r>
      <w:r w:rsidR="00712519">
        <w:rPr>
          <w:bCs/>
        </w:rPr>
        <w:t>Subdivision</w:t>
      </w:r>
      <w:r w:rsidR="00056B6A">
        <w:rPr>
          <w:bCs/>
        </w:rPr>
        <w:t xml:space="preserve"> application </w:t>
      </w:r>
      <w:r w:rsidR="00171205">
        <w:rPr>
          <w:bCs/>
        </w:rPr>
        <w:t xml:space="preserve">under the Richmond Zoning Regulations </w:t>
      </w:r>
      <w:r w:rsidR="00A81373">
        <w:rPr>
          <w:bCs/>
        </w:rPr>
        <w:t>(RZR)</w:t>
      </w:r>
      <w:r w:rsidR="00712519">
        <w:rPr>
          <w:bCs/>
        </w:rPr>
        <w:t xml:space="preserve"> and Richmond Subdivision Regulations (RSR)</w:t>
      </w:r>
      <w:r w:rsidR="00A81373">
        <w:rPr>
          <w:bCs/>
        </w:rPr>
        <w:t xml:space="preserve"> is </w:t>
      </w:r>
      <w:r>
        <w:rPr>
          <w:bCs/>
        </w:rPr>
        <w:t>as follows:</w:t>
      </w:r>
    </w:p>
    <w:p w14:paraId="168F5291" w14:textId="6434EC3C" w:rsidR="00C6650E" w:rsidRPr="00AA2D0C" w:rsidRDefault="00AA2D0C" w:rsidP="00AA2D0C">
      <w:pPr>
        <w:pStyle w:val="ListParagraph"/>
        <w:numPr>
          <w:ilvl w:val="0"/>
          <w:numId w:val="36"/>
        </w:numPr>
        <w:rPr>
          <w:bCs/>
          <w:u w:val="single"/>
        </w:rPr>
      </w:pPr>
      <w:r>
        <w:rPr>
          <w:bCs/>
        </w:rPr>
        <w:t xml:space="preserve">The division of </w:t>
      </w:r>
      <w:r w:rsidR="00AF5F89">
        <w:rPr>
          <w:bCs/>
        </w:rPr>
        <w:t>one</w:t>
      </w:r>
      <w:r>
        <w:rPr>
          <w:bCs/>
        </w:rPr>
        <w:t xml:space="preserve"> lot into two or more lots requires subdivision approval</w:t>
      </w:r>
      <w:r w:rsidR="00C22FA7">
        <w:rPr>
          <w:bCs/>
        </w:rPr>
        <w:t xml:space="preserve"> before the DRB</w:t>
      </w:r>
      <w:r w:rsidR="00E709B5">
        <w:rPr>
          <w:bCs/>
        </w:rPr>
        <w:t>.</w:t>
      </w:r>
      <w:r w:rsidR="00DD374D">
        <w:rPr>
          <w:rStyle w:val="FootnoteReference"/>
          <w:bCs/>
        </w:rPr>
        <w:footnoteReference w:id="2"/>
      </w:r>
      <w:r w:rsidR="00E709B5">
        <w:rPr>
          <w:bCs/>
        </w:rPr>
        <w:t xml:space="preserve"> </w:t>
      </w:r>
      <w:r w:rsidR="00C975CA" w:rsidRPr="00AA2D0C">
        <w:rPr>
          <w:bCs/>
        </w:rPr>
        <w:t xml:space="preserve"> </w:t>
      </w:r>
    </w:p>
    <w:p w14:paraId="1449D0DF" w14:textId="5CB67458" w:rsidR="00757E1B" w:rsidRPr="00C206ED" w:rsidRDefault="00757E1B" w:rsidP="00757E1B">
      <w:pPr>
        <w:pStyle w:val="ListParagraph"/>
        <w:numPr>
          <w:ilvl w:val="1"/>
          <w:numId w:val="36"/>
        </w:numPr>
        <w:rPr>
          <w:bCs/>
          <w:u w:val="single"/>
        </w:rPr>
      </w:pPr>
      <w:r>
        <w:rPr>
          <w:bCs/>
        </w:rPr>
        <w:t xml:space="preserve">Procedurally, the DRB must first approve the </w:t>
      </w:r>
      <w:r w:rsidR="00C22FA7">
        <w:rPr>
          <w:bCs/>
        </w:rPr>
        <w:t>P</w:t>
      </w:r>
      <w:r>
        <w:rPr>
          <w:bCs/>
        </w:rPr>
        <w:t xml:space="preserve">reliminary </w:t>
      </w:r>
      <w:r w:rsidR="00C22FA7">
        <w:rPr>
          <w:bCs/>
        </w:rPr>
        <w:t>S</w:t>
      </w:r>
      <w:r>
        <w:rPr>
          <w:bCs/>
        </w:rPr>
        <w:t xml:space="preserve">ubdivision </w:t>
      </w:r>
      <w:r w:rsidR="00C22FA7">
        <w:rPr>
          <w:bCs/>
        </w:rPr>
        <w:t>A</w:t>
      </w:r>
      <w:r>
        <w:rPr>
          <w:bCs/>
        </w:rPr>
        <w:t xml:space="preserve">pplication before it can approve the </w:t>
      </w:r>
      <w:r w:rsidR="00C22FA7">
        <w:rPr>
          <w:bCs/>
        </w:rPr>
        <w:t>F</w:t>
      </w:r>
      <w:r>
        <w:rPr>
          <w:bCs/>
        </w:rPr>
        <w:t xml:space="preserve">inal </w:t>
      </w:r>
      <w:r w:rsidR="00C22FA7">
        <w:rPr>
          <w:bCs/>
        </w:rPr>
        <w:t>S</w:t>
      </w:r>
      <w:r>
        <w:rPr>
          <w:bCs/>
        </w:rPr>
        <w:t xml:space="preserve">ubdivision </w:t>
      </w:r>
      <w:r w:rsidR="00C22FA7">
        <w:rPr>
          <w:bCs/>
        </w:rPr>
        <w:t>A</w:t>
      </w:r>
      <w:r>
        <w:rPr>
          <w:bCs/>
        </w:rPr>
        <w:t>pplication.</w:t>
      </w:r>
      <w:r>
        <w:rPr>
          <w:rStyle w:val="FootnoteReference"/>
          <w:bCs/>
        </w:rPr>
        <w:footnoteReference w:id="3"/>
      </w:r>
      <w:r>
        <w:rPr>
          <w:bCs/>
        </w:rPr>
        <w:t xml:space="preserve"> </w:t>
      </w:r>
    </w:p>
    <w:p w14:paraId="6FFA3F08" w14:textId="137CF580" w:rsidR="00C206ED" w:rsidRPr="005A690F" w:rsidRDefault="00C206ED" w:rsidP="00C206ED">
      <w:pPr>
        <w:pStyle w:val="ListParagraph"/>
        <w:numPr>
          <w:ilvl w:val="2"/>
          <w:numId w:val="36"/>
        </w:numPr>
        <w:rPr>
          <w:bCs/>
          <w:u w:val="single"/>
        </w:rPr>
      </w:pPr>
      <w:r w:rsidRPr="00DF5F63">
        <w:rPr>
          <w:bCs/>
        </w:rPr>
        <w:t xml:space="preserve">The DRB may </w:t>
      </w:r>
      <w:r w:rsidR="00312C62">
        <w:rPr>
          <w:bCs/>
        </w:rPr>
        <w:t xml:space="preserve">generally </w:t>
      </w:r>
      <w:r w:rsidRPr="00DF5F63">
        <w:rPr>
          <w:bCs/>
        </w:rPr>
        <w:t xml:space="preserve">vote to waive or modify, subject to appropriate conditions, any application requirement </w:t>
      </w:r>
      <w:r w:rsidRPr="00312C62">
        <w:rPr>
          <w:b/>
        </w:rPr>
        <w:t>except</w:t>
      </w:r>
      <w:r w:rsidRPr="00DF5F63">
        <w:rPr>
          <w:bCs/>
        </w:rPr>
        <w:t xml:space="preserve"> those for public roads</w:t>
      </w:r>
      <w:r>
        <w:rPr>
          <w:bCs/>
        </w:rPr>
        <w:t xml:space="preserve"> or</w:t>
      </w:r>
      <w:r w:rsidRPr="00DF5F63">
        <w:rPr>
          <w:bCs/>
        </w:rPr>
        <w:t xml:space="preserve"> infrastructure.</w:t>
      </w:r>
      <w:r>
        <w:rPr>
          <w:rStyle w:val="FootnoteReference"/>
          <w:bCs/>
        </w:rPr>
        <w:footnoteReference w:id="4"/>
      </w:r>
      <w:r w:rsidRPr="00DF5F63">
        <w:rPr>
          <w:bCs/>
        </w:rPr>
        <w:t xml:space="preserve"> </w:t>
      </w:r>
    </w:p>
    <w:p w14:paraId="1C3D1FD0" w14:textId="493D08A9" w:rsidR="00C206ED" w:rsidRPr="00C206ED" w:rsidRDefault="00C206ED" w:rsidP="00C206ED">
      <w:pPr>
        <w:pStyle w:val="ListParagraph"/>
        <w:numPr>
          <w:ilvl w:val="2"/>
          <w:numId w:val="36"/>
        </w:numPr>
        <w:rPr>
          <w:bCs/>
          <w:u w:val="single"/>
        </w:rPr>
      </w:pPr>
      <w:r>
        <w:rPr>
          <w:bCs/>
        </w:rPr>
        <w:t>The DRB may attach all reasonable conditions and safeguards necessary to implement the purposes of relevant regulations, bylaws, or standards, and to mitigate any undue adverse effects associated with the subdivision.</w:t>
      </w:r>
      <w:r>
        <w:rPr>
          <w:rStyle w:val="FootnoteReference"/>
          <w:bCs/>
        </w:rPr>
        <w:footnoteReference w:id="5"/>
      </w:r>
    </w:p>
    <w:p w14:paraId="6FB3295F" w14:textId="0FC28886" w:rsidR="00C975CA" w:rsidRPr="00581E91" w:rsidRDefault="00AE7D4E" w:rsidP="00581E91">
      <w:pPr>
        <w:pStyle w:val="ListParagraph"/>
        <w:numPr>
          <w:ilvl w:val="1"/>
          <w:numId w:val="36"/>
        </w:numPr>
        <w:rPr>
          <w:bCs/>
          <w:u w:val="single"/>
        </w:rPr>
      </w:pPr>
      <w:r>
        <w:rPr>
          <w:bCs/>
        </w:rPr>
        <w:t xml:space="preserve">No </w:t>
      </w:r>
      <w:r w:rsidR="00D97E90">
        <w:rPr>
          <w:bCs/>
        </w:rPr>
        <w:t>one lot</w:t>
      </w:r>
      <w:r>
        <w:rPr>
          <w:bCs/>
        </w:rPr>
        <w:t xml:space="preserve"> shall be subdivided until </w:t>
      </w:r>
      <w:r w:rsidR="005A51DF">
        <w:rPr>
          <w:bCs/>
        </w:rPr>
        <w:t xml:space="preserve">the </w:t>
      </w:r>
      <w:r w:rsidR="00D97E90">
        <w:rPr>
          <w:bCs/>
        </w:rPr>
        <w:t>Applicant</w:t>
      </w:r>
      <w:r w:rsidR="00921DCE">
        <w:rPr>
          <w:bCs/>
        </w:rPr>
        <w:t xml:space="preserve"> </w:t>
      </w:r>
      <w:r w:rsidR="005A51DF">
        <w:rPr>
          <w:bCs/>
        </w:rPr>
        <w:t xml:space="preserve">has </w:t>
      </w:r>
      <w:r w:rsidR="00921DCE">
        <w:rPr>
          <w:bCs/>
        </w:rPr>
        <w:t xml:space="preserve">(1) </w:t>
      </w:r>
      <w:r w:rsidR="005A51DF">
        <w:rPr>
          <w:bCs/>
        </w:rPr>
        <w:t xml:space="preserve">obtained approval of the </w:t>
      </w:r>
      <w:r w:rsidR="00D97E90">
        <w:rPr>
          <w:bCs/>
        </w:rPr>
        <w:t>Final Subdivision</w:t>
      </w:r>
      <w:r w:rsidR="005A51DF">
        <w:rPr>
          <w:bCs/>
        </w:rPr>
        <w:t xml:space="preserve"> from the </w:t>
      </w:r>
      <w:r w:rsidR="00D97E90">
        <w:rPr>
          <w:bCs/>
        </w:rPr>
        <w:t>DRB</w:t>
      </w:r>
      <w:r w:rsidR="005A51DF">
        <w:rPr>
          <w:bCs/>
        </w:rPr>
        <w:t xml:space="preserve"> and </w:t>
      </w:r>
      <w:r w:rsidR="00921DCE">
        <w:rPr>
          <w:bCs/>
        </w:rPr>
        <w:t xml:space="preserve">(2) recorded a copy of </w:t>
      </w:r>
      <w:r w:rsidR="005A51DF">
        <w:rPr>
          <w:bCs/>
        </w:rPr>
        <w:t xml:space="preserve">the approved </w:t>
      </w:r>
      <w:r w:rsidR="00D97E90">
        <w:rPr>
          <w:bCs/>
        </w:rPr>
        <w:t>Final Subdivision</w:t>
      </w:r>
      <w:r w:rsidR="005A51DF">
        <w:rPr>
          <w:bCs/>
        </w:rPr>
        <w:t xml:space="preserve"> </w:t>
      </w:r>
      <w:r w:rsidR="00D97E90">
        <w:rPr>
          <w:bCs/>
        </w:rPr>
        <w:t>Plat</w:t>
      </w:r>
      <w:r w:rsidR="005A51DF">
        <w:rPr>
          <w:bCs/>
        </w:rPr>
        <w:t xml:space="preserve"> </w:t>
      </w:r>
      <w:r w:rsidR="00D97E90">
        <w:rPr>
          <w:bCs/>
        </w:rPr>
        <w:t>with the Town Clerk</w:t>
      </w:r>
      <w:r w:rsidR="00581E91">
        <w:rPr>
          <w:bCs/>
        </w:rPr>
        <w:t>.</w:t>
      </w:r>
      <w:r w:rsidR="00DD374D">
        <w:rPr>
          <w:rStyle w:val="FootnoteReference"/>
          <w:bCs/>
        </w:rPr>
        <w:footnoteReference w:id="6"/>
      </w:r>
    </w:p>
    <w:p w14:paraId="1283F1B0" w14:textId="4F6C7803" w:rsidR="00E46559" w:rsidRPr="00DF5F63" w:rsidRDefault="00F37B92" w:rsidP="00671910">
      <w:pPr>
        <w:pStyle w:val="ListParagraph"/>
        <w:numPr>
          <w:ilvl w:val="2"/>
          <w:numId w:val="36"/>
        </w:numPr>
        <w:rPr>
          <w:bCs/>
          <w:u w:val="single"/>
        </w:rPr>
      </w:pPr>
      <w:r>
        <w:rPr>
          <w:bCs/>
        </w:rPr>
        <w:t>Applicant h</w:t>
      </w:r>
      <w:r w:rsidR="00921DCE">
        <w:rPr>
          <w:bCs/>
        </w:rPr>
        <w:t>as</w:t>
      </w:r>
      <w:r w:rsidR="000307D1">
        <w:rPr>
          <w:bCs/>
        </w:rPr>
        <w:t xml:space="preserve"> 180 days from the date of final</w:t>
      </w:r>
      <w:r>
        <w:rPr>
          <w:bCs/>
        </w:rPr>
        <w:t xml:space="preserve"> DRB</w:t>
      </w:r>
      <w:r w:rsidR="000307D1">
        <w:rPr>
          <w:bCs/>
        </w:rPr>
        <w:t xml:space="preserve"> approval to record </w:t>
      </w:r>
      <w:r w:rsidR="00454F68">
        <w:rPr>
          <w:bCs/>
        </w:rPr>
        <w:t xml:space="preserve">with the Town Clerk </w:t>
      </w:r>
      <w:r w:rsidR="000307D1">
        <w:rPr>
          <w:bCs/>
        </w:rPr>
        <w:t>a copy of the Final Subdivision Plat</w:t>
      </w:r>
      <w:r>
        <w:rPr>
          <w:bCs/>
        </w:rPr>
        <w:t>.</w:t>
      </w:r>
      <w:r w:rsidR="000A4EFB">
        <w:rPr>
          <w:bCs/>
        </w:rPr>
        <w:t xml:space="preserve"> </w:t>
      </w:r>
      <w:r>
        <w:rPr>
          <w:bCs/>
        </w:rPr>
        <w:t xml:space="preserve">If not, </w:t>
      </w:r>
      <w:r w:rsidR="000A4EFB">
        <w:rPr>
          <w:bCs/>
        </w:rPr>
        <w:t>approval expires.</w:t>
      </w:r>
      <w:r w:rsidR="003D7498">
        <w:rPr>
          <w:rStyle w:val="FootnoteReference"/>
          <w:bCs/>
        </w:rPr>
        <w:footnoteReference w:id="7"/>
      </w:r>
    </w:p>
    <w:p w14:paraId="4E2B0C41" w14:textId="77777777" w:rsidR="00DF5F63" w:rsidRPr="00DF5F63" w:rsidRDefault="00DF5F63" w:rsidP="00DF5F63">
      <w:pPr>
        <w:pStyle w:val="ListParagraph"/>
        <w:ind w:left="1440"/>
        <w:rPr>
          <w:bCs/>
          <w:u w:val="single"/>
        </w:rPr>
      </w:pPr>
    </w:p>
    <w:p w14:paraId="040A5487" w14:textId="626F220E" w:rsidR="00C00AE2" w:rsidRPr="00D03E7B" w:rsidRDefault="00DF7EFA" w:rsidP="008F042B">
      <w:pPr>
        <w:rPr>
          <w:bCs/>
        </w:rPr>
      </w:pPr>
      <w:r>
        <w:rPr>
          <w:bCs/>
          <w:u w:val="single"/>
        </w:rPr>
        <w:t>STANDARD OF REVIEW</w:t>
      </w:r>
      <w:r w:rsidR="00D03E7B">
        <w:rPr>
          <w:bCs/>
        </w:rPr>
        <w:t>:</w:t>
      </w:r>
    </w:p>
    <w:p w14:paraId="702CA836" w14:textId="10AA279C" w:rsidR="0082024E" w:rsidRDefault="00256DF3" w:rsidP="008F042B">
      <w:pPr>
        <w:rPr>
          <w:bCs/>
        </w:rPr>
      </w:pPr>
      <w:r>
        <w:rPr>
          <w:bCs/>
        </w:rPr>
        <w:t xml:space="preserve">For </w:t>
      </w:r>
      <w:r w:rsidR="00B2769C">
        <w:rPr>
          <w:bCs/>
        </w:rPr>
        <w:t xml:space="preserve">DRB </w:t>
      </w:r>
      <w:r>
        <w:rPr>
          <w:bCs/>
        </w:rPr>
        <w:t xml:space="preserve">approval, </w:t>
      </w:r>
      <w:r w:rsidR="00B2769C">
        <w:rPr>
          <w:bCs/>
        </w:rPr>
        <w:t>Applicant</w:t>
      </w:r>
      <w:r w:rsidR="002010A6">
        <w:rPr>
          <w:bCs/>
        </w:rPr>
        <w:t xml:space="preserve"> must </w:t>
      </w:r>
      <w:r w:rsidR="00B2769C">
        <w:rPr>
          <w:bCs/>
        </w:rPr>
        <w:t>satisfy</w:t>
      </w:r>
      <w:r w:rsidR="0082024E">
        <w:rPr>
          <w:bCs/>
        </w:rPr>
        <w:t xml:space="preserve"> the three following requirements: </w:t>
      </w:r>
    </w:p>
    <w:p w14:paraId="73D689CC" w14:textId="77777777" w:rsidR="0082024E" w:rsidRDefault="0082024E" w:rsidP="008F042B">
      <w:pPr>
        <w:rPr>
          <w:bCs/>
        </w:rPr>
      </w:pPr>
    </w:p>
    <w:p w14:paraId="1D568D79" w14:textId="550002CE" w:rsidR="0082024E" w:rsidRDefault="00A85A30" w:rsidP="008F042B">
      <w:pPr>
        <w:pStyle w:val="ListParagraph"/>
        <w:numPr>
          <w:ilvl w:val="0"/>
          <w:numId w:val="49"/>
        </w:numPr>
        <w:rPr>
          <w:bCs/>
        </w:rPr>
      </w:pPr>
      <w:r>
        <w:rPr>
          <w:bCs/>
        </w:rPr>
        <w:t>S</w:t>
      </w:r>
      <w:r w:rsidR="002010A6" w:rsidRPr="0082024E">
        <w:rPr>
          <w:bCs/>
        </w:rPr>
        <w:t xml:space="preserve">ubmit </w:t>
      </w:r>
      <w:r w:rsidR="003F11AC" w:rsidRPr="0082024E">
        <w:rPr>
          <w:bCs/>
        </w:rPr>
        <w:t xml:space="preserve">all required information </w:t>
      </w:r>
      <w:r w:rsidR="00CE6076" w:rsidRPr="0082024E">
        <w:rPr>
          <w:bCs/>
        </w:rPr>
        <w:t>for the</w:t>
      </w:r>
      <w:r w:rsidR="00AA1A70" w:rsidRPr="0082024E">
        <w:rPr>
          <w:bCs/>
        </w:rPr>
        <w:t xml:space="preserve"> (</w:t>
      </w:r>
      <w:r w:rsidR="00D7603C">
        <w:rPr>
          <w:bCs/>
        </w:rPr>
        <w:t>1.1</w:t>
      </w:r>
      <w:r w:rsidR="00AA1A70" w:rsidRPr="0082024E">
        <w:rPr>
          <w:bCs/>
        </w:rPr>
        <w:t>)</w:t>
      </w:r>
      <w:r w:rsidR="00CD050B" w:rsidRPr="0082024E">
        <w:rPr>
          <w:bCs/>
        </w:rPr>
        <w:t xml:space="preserve"> preliminary subdivision plat,</w:t>
      </w:r>
      <w:r w:rsidR="00C4412D">
        <w:rPr>
          <w:rStyle w:val="FootnoteReference"/>
          <w:bCs/>
        </w:rPr>
        <w:footnoteReference w:id="8"/>
      </w:r>
      <w:r w:rsidR="00CD050B" w:rsidRPr="0082024E">
        <w:rPr>
          <w:bCs/>
        </w:rPr>
        <w:t xml:space="preserve"> </w:t>
      </w:r>
      <w:r w:rsidR="00E53F5F" w:rsidRPr="0082024E">
        <w:rPr>
          <w:bCs/>
        </w:rPr>
        <w:t>(</w:t>
      </w:r>
      <w:r w:rsidR="00D7603C">
        <w:rPr>
          <w:bCs/>
        </w:rPr>
        <w:t>1.2</w:t>
      </w:r>
      <w:r w:rsidR="00AA1A70" w:rsidRPr="0082024E">
        <w:rPr>
          <w:bCs/>
        </w:rPr>
        <w:t xml:space="preserve">) </w:t>
      </w:r>
      <w:r w:rsidR="00CD050B" w:rsidRPr="0082024E">
        <w:rPr>
          <w:bCs/>
        </w:rPr>
        <w:t>preliminary subdivision plan</w:t>
      </w:r>
      <w:r w:rsidR="00CE6076" w:rsidRPr="0082024E">
        <w:rPr>
          <w:bCs/>
        </w:rPr>
        <w:t>,</w:t>
      </w:r>
      <w:r w:rsidR="00C4412D">
        <w:rPr>
          <w:rStyle w:val="FootnoteReference"/>
          <w:bCs/>
        </w:rPr>
        <w:footnoteReference w:id="9"/>
      </w:r>
      <w:r w:rsidR="00CE6076" w:rsidRPr="0082024E">
        <w:rPr>
          <w:bCs/>
        </w:rPr>
        <w:t xml:space="preserve"> </w:t>
      </w:r>
      <w:r w:rsidR="00AA1A70" w:rsidRPr="0082024E">
        <w:rPr>
          <w:bCs/>
        </w:rPr>
        <w:t>(</w:t>
      </w:r>
      <w:r w:rsidR="00D7603C">
        <w:rPr>
          <w:bCs/>
        </w:rPr>
        <w:t>1.3</w:t>
      </w:r>
      <w:r w:rsidR="00AA1A70" w:rsidRPr="0082024E">
        <w:rPr>
          <w:bCs/>
        </w:rPr>
        <w:t xml:space="preserve">) </w:t>
      </w:r>
      <w:r w:rsidR="00F8723A" w:rsidRPr="0082024E">
        <w:rPr>
          <w:bCs/>
        </w:rPr>
        <w:t>final subdivision plat</w:t>
      </w:r>
      <w:r w:rsidR="00C5004D" w:rsidRPr="0082024E">
        <w:rPr>
          <w:bCs/>
        </w:rPr>
        <w:t>,</w:t>
      </w:r>
      <w:r w:rsidR="00C4412D">
        <w:rPr>
          <w:rStyle w:val="FootnoteReference"/>
          <w:bCs/>
        </w:rPr>
        <w:footnoteReference w:id="10"/>
      </w:r>
      <w:r w:rsidR="00C5004D" w:rsidRPr="0082024E">
        <w:rPr>
          <w:bCs/>
        </w:rPr>
        <w:t xml:space="preserve"> and</w:t>
      </w:r>
      <w:r w:rsidR="00AA1A70" w:rsidRPr="0082024E">
        <w:rPr>
          <w:bCs/>
        </w:rPr>
        <w:t xml:space="preserve"> (</w:t>
      </w:r>
      <w:r w:rsidR="00D7603C">
        <w:rPr>
          <w:bCs/>
        </w:rPr>
        <w:t>1.4</w:t>
      </w:r>
      <w:r w:rsidR="00AA1A70" w:rsidRPr="0082024E">
        <w:rPr>
          <w:bCs/>
        </w:rPr>
        <w:t>)</w:t>
      </w:r>
      <w:r w:rsidR="00C5004D" w:rsidRPr="0082024E">
        <w:rPr>
          <w:bCs/>
        </w:rPr>
        <w:t xml:space="preserve"> final subdivision plan</w:t>
      </w:r>
      <w:r w:rsidR="00C4412D">
        <w:rPr>
          <w:bCs/>
        </w:rPr>
        <w:t>.</w:t>
      </w:r>
      <w:r w:rsidR="00C4412D">
        <w:rPr>
          <w:rStyle w:val="FootnoteReference"/>
          <w:bCs/>
        </w:rPr>
        <w:footnoteReference w:id="11"/>
      </w:r>
    </w:p>
    <w:p w14:paraId="2DC849CC" w14:textId="77777777" w:rsidR="0082024E" w:rsidRDefault="0082024E" w:rsidP="0082024E">
      <w:pPr>
        <w:pStyle w:val="ListParagraph"/>
        <w:rPr>
          <w:bCs/>
        </w:rPr>
      </w:pPr>
    </w:p>
    <w:p w14:paraId="17971448" w14:textId="1ED17915" w:rsidR="00AA1A70" w:rsidRDefault="00A85A30" w:rsidP="008F042B">
      <w:pPr>
        <w:pStyle w:val="ListParagraph"/>
        <w:numPr>
          <w:ilvl w:val="0"/>
          <w:numId w:val="49"/>
        </w:numPr>
        <w:rPr>
          <w:bCs/>
        </w:rPr>
      </w:pPr>
      <w:r>
        <w:rPr>
          <w:bCs/>
        </w:rPr>
        <w:lastRenderedPageBreak/>
        <w:t>Certify</w:t>
      </w:r>
      <w:r w:rsidR="001D1C74" w:rsidRPr="0082024E">
        <w:rPr>
          <w:bCs/>
        </w:rPr>
        <w:t xml:space="preserve"> that </w:t>
      </w:r>
      <w:r w:rsidR="00431C6F" w:rsidRPr="0082024E">
        <w:rPr>
          <w:bCs/>
        </w:rPr>
        <w:t>f</w:t>
      </w:r>
      <w:r w:rsidR="004E7788" w:rsidRPr="0082024E">
        <w:rPr>
          <w:bCs/>
        </w:rPr>
        <w:t xml:space="preserve">ield makers </w:t>
      </w:r>
      <w:r w:rsidR="001D1C74" w:rsidRPr="0082024E">
        <w:rPr>
          <w:bCs/>
        </w:rPr>
        <w:t>are</w:t>
      </w:r>
      <w:r w:rsidR="004E7788" w:rsidRPr="0082024E">
        <w:rPr>
          <w:bCs/>
        </w:rPr>
        <w:t xml:space="preserve"> located on</w:t>
      </w:r>
      <w:r w:rsidR="001E0B8B">
        <w:rPr>
          <w:bCs/>
        </w:rPr>
        <w:t>-s</w:t>
      </w:r>
      <w:r w:rsidR="004E7788" w:rsidRPr="0082024E">
        <w:rPr>
          <w:bCs/>
        </w:rPr>
        <w:t>ite and</w:t>
      </w:r>
      <w:r w:rsidR="001D1C74" w:rsidRPr="0082024E">
        <w:rPr>
          <w:bCs/>
        </w:rPr>
        <w:t xml:space="preserve"> will be</w:t>
      </w:r>
      <w:r w:rsidR="004E7788" w:rsidRPr="0082024E">
        <w:rPr>
          <w:bCs/>
        </w:rPr>
        <w:t xml:space="preserve"> maintained </w:t>
      </w:r>
      <w:r w:rsidR="001D1C74" w:rsidRPr="0082024E">
        <w:rPr>
          <w:bCs/>
        </w:rPr>
        <w:t xml:space="preserve">there </w:t>
      </w:r>
      <w:r w:rsidR="004E7788" w:rsidRPr="0082024E">
        <w:rPr>
          <w:bCs/>
        </w:rPr>
        <w:t>until a final</w:t>
      </w:r>
      <w:r w:rsidR="001E0B8B">
        <w:rPr>
          <w:bCs/>
        </w:rPr>
        <w:t xml:space="preserve"> DRB</w:t>
      </w:r>
      <w:r w:rsidR="004E7788" w:rsidRPr="0082024E">
        <w:rPr>
          <w:bCs/>
        </w:rPr>
        <w:t xml:space="preserve"> decision is made on the application</w:t>
      </w:r>
      <w:r w:rsidR="001E0B8B">
        <w:rPr>
          <w:bCs/>
        </w:rPr>
        <w:t>.</w:t>
      </w:r>
      <w:r w:rsidR="001E0B8B">
        <w:rPr>
          <w:rStyle w:val="FootnoteReference"/>
          <w:bCs/>
        </w:rPr>
        <w:footnoteReference w:id="12"/>
      </w:r>
      <w:r>
        <w:rPr>
          <w:bCs/>
        </w:rPr>
        <w:t xml:space="preserve"> </w:t>
      </w:r>
    </w:p>
    <w:p w14:paraId="77665CFC" w14:textId="77777777" w:rsidR="00D7603C" w:rsidRPr="00D7603C" w:rsidRDefault="00D7603C" w:rsidP="00D7603C">
      <w:pPr>
        <w:pStyle w:val="ListParagraph"/>
        <w:rPr>
          <w:bCs/>
        </w:rPr>
      </w:pPr>
    </w:p>
    <w:p w14:paraId="2CF34D9D" w14:textId="5434DEFE" w:rsidR="00E05ADA" w:rsidRPr="00D7603C" w:rsidRDefault="00D7603C" w:rsidP="008F042B">
      <w:pPr>
        <w:pStyle w:val="ListParagraph"/>
        <w:numPr>
          <w:ilvl w:val="0"/>
          <w:numId w:val="49"/>
        </w:numPr>
        <w:rPr>
          <w:bCs/>
        </w:rPr>
      </w:pPr>
      <w:r>
        <w:rPr>
          <w:bCs/>
        </w:rPr>
        <w:t xml:space="preserve">When and where applicable, </w:t>
      </w:r>
      <w:r w:rsidR="00283E5F" w:rsidRPr="00D7603C">
        <w:rPr>
          <w:bCs/>
        </w:rPr>
        <w:t xml:space="preserve">address </w:t>
      </w:r>
      <w:r w:rsidR="002C0BD5" w:rsidRPr="00D7603C">
        <w:rPr>
          <w:bCs/>
        </w:rPr>
        <w:t xml:space="preserve">all </w:t>
      </w:r>
      <w:r w:rsidR="00283E5F" w:rsidRPr="00D7603C">
        <w:rPr>
          <w:bCs/>
        </w:rPr>
        <w:t>required improvement</w:t>
      </w:r>
      <w:r w:rsidR="003C270A" w:rsidRPr="00D7603C">
        <w:rPr>
          <w:bCs/>
        </w:rPr>
        <w:t>s</w:t>
      </w:r>
      <w:r w:rsidR="00283E5F" w:rsidRPr="00D7603C">
        <w:rPr>
          <w:bCs/>
        </w:rPr>
        <w:t xml:space="preserve"> and design standard</w:t>
      </w:r>
      <w:r w:rsidR="003C270A" w:rsidRPr="00D7603C">
        <w:rPr>
          <w:bCs/>
        </w:rPr>
        <w:t>s</w:t>
      </w:r>
      <w:r w:rsidR="000A3C76">
        <w:rPr>
          <w:bCs/>
        </w:rPr>
        <w:t xml:space="preserve"> limited to </w:t>
      </w:r>
      <w:r w:rsidR="00F51588" w:rsidRPr="00D7603C">
        <w:rPr>
          <w:bCs/>
        </w:rPr>
        <w:t>(</w:t>
      </w:r>
      <w:r w:rsidR="00990D78">
        <w:rPr>
          <w:bCs/>
        </w:rPr>
        <w:t>3.1</w:t>
      </w:r>
      <w:r w:rsidR="00F51588" w:rsidRPr="00D7603C">
        <w:rPr>
          <w:bCs/>
        </w:rPr>
        <w:t xml:space="preserve">) </w:t>
      </w:r>
      <w:r w:rsidR="002A4D46" w:rsidRPr="00D7603C">
        <w:rPr>
          <w:bCs/>
        </w:rPr>
        <w:t xml:space="preserve">roads, </w:t>
      </w:r>
      <w:r w:rsidR="00F51588" w:rsidRPr="00D7603C">
        <w:rPr>
          <w:bCs/>
        </w:rPr>
        <w:t>(</w:t>
      </w:r>
      <w:r w:rsidR="00990D78">
        <w:rPr>
          <w:bCs/>
        </w:rPr>
        <w:t>3.2</w:t>
      </w:r>
      <w:r w:rsidR="00F51588" w:rsidRPr="00D7603C">
        <w:rPr>
          <w:bCs/>
        </w:rPr>
        <w:t xml:space="preserve">) </w:t>
      </w:r>
      <w:r w:rsidR="002A4D46" w:rsidRPr="00D7603C">
        <w:rPr>
          <w:bCs/>
        </w:rPr>
        <w:t xml:space="preserve">lot layout, </w:t>
      </w:r>
      <w:r w:rsidR="00F51588" w:rsidRPr="00D7603C">
        <w:rPr>
          <w:bCs/>
        </w:rPr>
        <w:t>(</w:t>
      </w:r>
      <w:r w:rsidR="00990D78">
        <w:rPr>
          <w:bCs/>
        </w:rPr>
        <w:t>3.3</w:t>
      </w:r>
      <w:r w:rsidR="00F51588" w:rsidRPr="00D7603C">
        <w:rPr>
          <w:bCs/>
        </w:rPr>
        <w:t xml:space="preserve">) </w:t>
      </w:r>
      <w:r w:rsidR="002A4D46" w:rsidRPr="00D7603C">
        <w:rPr>
          <w:bCs/>
        </w:rPr>
        <w:t xml:space="preserve">pedestrian and bicycle access, </w:t>
      </w:r>
      <w:r w:rsidR="00F51588" w:rsidRPr="00D7603C">
        <w:rPr>
          <w:bCs/>
        </w:rPr>
        <w:t>(</w:t>
      </w:r>
      <w:r w:rsidR="00990D78">
        <w:rPr>
          <w:bCs/>
        </w:rPr>
        <w:t>3.4</w:t>
      </w:r>
      <w:r w:rsidR="00F51588" w:rsidRPr="00D7603C">
        <w:rPr>
          <w:bCs/>
        </w:rPr>
        <w:t xml:space="preserve">) </w:t>
      </w:r>
      <w:r w:rsidR="002A4D46" w:rsidRPr="00D7603C">
        <w:rPr>
          <w:bCs/>
        </w:rPr>
        <w:t xml:space="preserve">outdoor lighting, </w:t>
      </w:r>
      <w:r w:rsidR="00F51588" w:rsidRPr="00D7603C">
        <w:rPr>
          <w:bCs/>
        </w:rPr>
        <w:t>(</w:t>
      </w:r>
      <w:r w:rsidR="00990D78">
        <w:rPr>
          <w:bCs/>
        </w:rPr>
        <w:t>3.5</w:t>
      </w:r>
      <w:r w:rsidR="00F51588" w:rsidRPr="00D7603C">
        <w:rPr>
          <w:bCs/>
        </w:rPr>
        <w:t xml:space="preserve">) </w:t>
      </w:r>
      <w:r w:rsidR="002A4D46" w:rsidRPr="00D7603C">
        <w:rPr>
          <w:bCs/>
        </w:rPr>
        <w:t>landscaping,</w:t>
      </w:r>
      <w:r w:rsidR="00F51588" w:rsidRPr="00D7603C">
        <w:rPr>
          <w:bCs/>
        </w:rPr>
        <w:t xml:space="preserve"> (</w:t>
      </w:r>
      <w:r w:rsidR="00990D78">
        <w:rPr>
          <w:bCs/>
        </w:rPr>
        <w:t>3.6</w:t>
      </w:r>
      <w:r w:rsidR="00F51588" w:rsidRPr="00D7603C">
        <w:rPr>
          <w:bCs/>
        </w:rPr>
        <w:t>)</w:t>
      </w:r>
      <w:r w:rsidR="002A4D46" w:rsidRPr="00D7603C">
        <w:rPr>
          <w:bCs/>
        </w:rPr>
        <w:t xml:space="preserve"> drainage and fill,</w:t>
      </w:r>
      <w:r w:rsidR="00F51588" w:rsidRPr="00D7603C">
        <w:rPr>
          <w:bCs/>
        </w:rPr>
        <w:t xml:space="preserve"> (</w:t>
      </w:r>
      <w:r w:rsidR="00990D78">
        <w:rPr>
          <w:bCs/>
        </w:rPr>
        <w:t>3.7</w:t>
      </w:r>
      <w:r w:rsidR="00F51588" w:rsidRPr="00D7603C">
        <w:rPr>
          <w:bCs/>
        </w:rPr>
        <w:t>)</w:t>
      </w:r>
      <w:r w:rsidR="002A4D46" w:rsidRPr="00D7603C">
        <w:rPr>
          <w:bCs/>
        </w:rPr>
        <w:t xml:space="preserve"> water supply and wastewater disposal systems,</w:t>
      </w:r>
      <w:r w:rsidR="00F51588" w:rsidRPr="00D7603C">
        <w:rPr>
          <w:bCs/>
        </w:rPr>
        <w:t xml:space="preserve"> (</w:t>
      </w:r>
      <w:r w:rsidR="00990D78">
        <w:rPr>
          <w:bCs/>
        </w:rPr>
        <w:t>3.8</w:t>
      </w:r>
      <w:r w:rsidR="00F51588" w:rsidRPr="00D7603C">
        <w:rPr>
          <w:bCs/>
        </w:rPr>
        <w:t xml:space="preserve">) </w:t>
      </w:r>
      <w:r w:rsidR="002A4D46" w:rsidRPr="00D7603C">
        <w:rPr>
          <w:bCs/>
        </w:rPr>
        <w:t>utilities, and</w:t>
      </w:r>
      <w:r w:rsidR="00F51588" w:rsidRPr="00D7603C">
        <w:rPr>
          <w:bCs/>
        </w:rPr>
        <w:t xml:space="preserve"> (</w:t>
      </w:r>
      <w:r w:rsidR="00990D78">
        <w:rPr>
          <w:bCs/>
        </w:rPr>
        <w:t>3.9</w:t>
      </w:r>
      <w:r w:rsidR="00F51588" w:rsidRPr="00D7603C">
        <w:rPr>
          <w:bCs/>
        </w:rPr>
        <w:t>)</w:t>
      </w:r>
      <w:r w:rsidR="002A4D46" w:rsidRPr="00D7603C">
        <w:rPr>
          <w:bCs/>
        </w:rPr>
        <w:t xml:space="preserve"> phasing</w:t>
      </w:r>
      <w:r w:rsidR="006D160A" w:rsidRPr="00D7603C">
        <w:rPr>
          <w:bCs/>
        </w:rPr>
        <w:t>.</w:t>
      </w:r>
      <w:r w:rsidR="001E0B8B">
        <w:rPr>
          <w:rStyle w:val="FootnoteReference"/>
          <w:bCs/>
        </w:rPr>
        <w:footnoteReference w:id="13"/>
      </w:r>
      <w:r w:rsidR="006D160A" w:rsidRPr="00D7603C">
        <w:rPr>
          <w:bCs/>
        </w:rPr>
        <w:t xml:space="preserve"> </w:t>
      </w:r>
    </w:p>
    <w:p w14:paraId="39F06A48" w14:textId="77777777" w:rsidR="00E05ADA" w:rsidRDefault="00E05ADA" w:rsidP="008F042B">
      <w:pPr>
        <w:rPr>
          <w:bCs/>
        </w:rPr>
      </w:pPr>
    </w:p>
    <w:p w14:paraId="4D6EAA56" w14:textId="5FAD5A3F" w:rsidR="005A1552" w:rsidRPr="00633AC7" w:rsidRDefault="003E3B9E" w:rsidP="005A1552">
      <w:pPr>
        <w:rPr>
          <w:bCs/>
        </w:rPr>
      </w:pPr>
      <w:r>
        <w:rPr>
          <w:bCs/>
        </w:rPr>
        <w:t>The</w:t>
      </w:r>
      <w:r w:rsidR="008330DF">
        <w:rPr>
          <w:bCs/>
        </w:rPr>
        <w:t xml:space="preserve"> DRB </w:t>
      </w:r>
      <w:r w:rsidR="00B84BB9">
        <w:rPr>
          <w:bCs/>
        </w:rPr>
        <w:t>may</w:t>
      </w:r>
      <w:r>
        <w:rPr>
          <w:bCs/>
        </w:rPr>
        <w:t xml:space="preserve"> also</w:t>
      </w:r>
      <w:r w:rsidR="00B84BB9">
        <w:rPr>
          <w:bCs/>
        </w:rPr>
        <w:t xml:space="preserve"> require </w:t>
      </w:r>
      <w:r w:rsidR="00463EC2">
        <w:rPr>
          <w:bCs/>
        </w:rPr>
        <w:t>Applicant</w:t>
      </w:r>
      <w:r>
        <w:rPr>
          <w:bCs/>
        </w:rPr>
        <w:t xml:space="preserve"> to provide </w:t>
      </w:r>
      <w:r w:rsidR="00B84BB9">
        <w:rPr>
          <w:bCs/>
        </w:rPr>
        <w:t xml:space="preserve">additional information related to </w:t>
      </w:r>
      <w:r w:rsidR="002D416C">
        <w:rPr>
          <w:bCs/>
        </w:rPr>
        <w:t xml:space="preserve">twelve </w:t>
      </w:r>
      <w:r w:rsidR="00B84BB9">
        <w:rPr>
          <w:bCs/>
        </w:rPr>
        <w:t>general planning standards</w:t>
      </w:r>
      <w:r w:rsidR="00256DF3">
        <w:rPr>
          <w:bCs/>
        </w:rPr>
        <w:t>.</w:t>
      </w:r>
      <w:r w:rsidR="003C74EE">
        <w:rPr>
          <w:bCs/>
        </w:rPr>
        <w:t xml:space="preserve"> </w:t>
      </w:r>
      <w:r w:rsidR="00BC2270">
        <w:rPr>
          <w:bCs/>
        </w:rPr>
        <w:t>RSR §</w:t>
      </w:r>
      <w:r w:rsidR="004327DB">
        <w:rPr>
          <w:bCs/>
        </w:rPr>
        <w:t>§</w:t>
      </w:r>
      <w:r w:rsidR="00BC2270">
        <w:rPr>
          <w:bCs/>
        </w:rPr>
        <w:t xml:space="preserve"> 500</w:t>
      </w:r>
      <w:r w:rsidR="001B6E02">
        <w:rPr>
          <w:bCs/>
        </w:rPr>
        <w:t>(1)</w:t>
      </w:r>
      <w:r w:rsidR="004327DB">
        <w:rPr>
          <w:bCs/>
        </w:rPr>
        <w:t>-(12)</w:t>
      </w:r>
      <w:r w:rsidR="00A41D15">
        <w:rPr>
          <w:bCs/>
        </w:rPr>
        <w:t>.</w:t>
      </w:r>
      <w:r w:rsidR="00ED0CC3">
        <w:rPr>
          <w:bCs/>
        </w:rPr>
        <w:t xml:space="preserve"> Some general planning st</w:t>
      </w:r>
      <w:r w:rsidR="009A3CC3">
        <w:rPr>
          <w:bCs/>
        </w:rPr>
        <w:t>andards include</w:t>
      </w:r>
      <w:r w:rsidR="00185704">
        <w:rPr>
          <w:bCs/>
        </w:rPr>
        <w:t>, but are not limited to,</w:t>
      </w:r>
      <w:r w:rsidR="009A3CC3">
        <w:rPr>
          <w:bCs/>
        </w:rPr>
        <w:t xml:space="preserve"> general health and safety</w:t>
      </w:r>
      <w:r w:rsidR="005B083E">
        <w:rPr>
          <w:bCs/>
        </w:rPr>
        <w:t xml:space="preserve"> standards, undue adverse impacts,</w:t>
      </w:r>
      <w:r w:rsidR="00AA56DE">
        <w:rPr>
          <w:bCs/>
        </w:rPr>
        <w:t xml:space="preserve"> </w:t>
      </w:r>
      <w:r w:rsidR="00CA456A">
        <w:rPr>
          <w:bCs/>
        </w:rPr>
        <w:t xml:space="preserve">control of runoff and </w:t>
      </w:r>
      <w:r w:rsidR="00185704">
        <w:rPr>
          <w:bCs/>
        </w:rPr>
        <w:t>erosion</w:t>
      </w:r>
      <w:r w:rsidR="00CA456A">
        <w:rPr>
          <w:bCs/>
        </w:rPr>
        <w:t xml:space="preserve"> </w:t>
      </w:r>
      <w:r w:rsidR="00185704">
        <w:rPr>
          <w:bCs/>
        </w:rPr>
        <w:t xml:space="preserve">during and after construction, </w:t>
      </w:r>
      <w:r w:rsidR="00AA56DE">
        <w:rPr>
          <w:bCs/>
        </w:rPr>
        <w:t>and site suitability.</w:t>
      </w:r>
      <w:bookmarkEnd w:id="0"/>
    </w:p>
    <w:p w14:paraId="1681068A" w14:textId="77777777" w:rsidR="00A25F2B" w:rsidRDefault="00A25F2B" w:rsidP="005A1552">
      <w:pPr>
        <w:rPr>
          <w:bCs/>
        </w:rPr>
      </w:pPr>
    </w:p>
    <w:p w14:paraId="51240851" w14:textId="0CAFBF55" w:rsidR="00A25F2B" w:rsidRDefault="00865136" w:rsidP="005A1552">
      <w:pPr>
        <w:rPr>
          <w:bCs/>
        </w:rPr>
      </w:pPr>
      <w:r w:rsidRPr="00865136">
        <w:rPr>
          <w:bCs/>
          <w:u w:val="single"/>
        </w:rPr>
        <w:t>WAIVERS REQUESTED</w:t>
      </w:r>
      <w:r>
        <w:rPr>
          <w:bCs/>
        </w:rPr>
        <w:t xml:space="preserve">: </w:t>
      </w:r>
    </w:p>
    <w:p w14:paraId="1319CC43" w14:textId="77777777" w:rsidR="00D100EE" w:rsidRDefault="002303C6" w:rsidP="005A1552">
      <w:pPr>
        <w:rPr>
          <w:bCs/>
        </w:rPr>
      </w:pPr>
      <w:r>
        <w:rPr>
          <w:bCs/>
        </w:rPr>
        <w:t xml:space="preserve">Pursuant to RSR §§ </w:t>
      </w:r>
      <w:r w:rsidR="007D6B26">
        <w:rPr>
          <w:bCs/>
        </w:rPr>
        <w:t xml:space="preserve">310, 420, and 704, </w:t>
      </w:r>
      <w:r w:rsidR="00865136">
        <w:rPr>
          <w:bCs/>
        </w:rPr>
        <w:t>Applicant seeks the following waivers</w:t>
      </w:r>
      <w:r w:rsidR="00D100EE">
        <w:rPr>
          <w:bCs/>
        </w:rPr>
        <w:t xml:space="preserve">: </w:t>
      </w:r>
    </w:p>
    <w:p w14:paraId="13D53C05" w14:textId="77777777" w:rsidR="00D100EE" w:rsidRDefault="00D100EE" w:rsidP="005A1552">
      <w:pPr>
        <w:rPr>
          <w:bCs/>
        </w:rPr>
      </w:pPr>
    </w:p>
    <w:p w14:paraId="1D4182A3" w14:textId="77777777" w:rsidR="00E832EC" w:rsidRDefault="00D100EE" w:rsidP="00D100EE">
      <w:pPr>
        <w:pStyle w:val="ListParagraph"/>
        <w:numPr>
          <w:ilvl w:val="0"/>
          <w:numId w:val="48"/>
        </w:numPr>
        <w:rPr>
          <w:bCs/>
        </w:rPr>
      </w:pPr>
      <w:r>
        <w:rPr>
          <w:bCs/>
        </w:rPr>
        <w:t>RSR § 310.1</w:t>
      </w:r>
      <w:r w:rsidR="00AE1A67">
        <w:rPr>
          <w:bCs/>
        </w:rPr>
        <w:t>(</w:t>
      </w:r>
      <w:r>
        <w:rPr>
          <w:bCs/>
        </w:rPr>
        <w:t>3</w:t>
      </w:r>
      <w:r w:rsidR="00AE1A67">
        <w:rPr>
          <w:bCs/>
        </w:rPr>
        <w:t>)</w:t>
      </w:r>
      <w:r w:rsidR="004B73DF">
        <w:rPr>
          <w:bCs/>
        </w:rPr>
        <w:t xml:space="preserve">. </w:t>
      </w:r>
      <w:r w:rsidR="00153C76">
        <w:rPr>
          <w:bCs/>
        </w:rPr>
        <w:t xml:space="preserve">Waiver requested only if the current Plat location map (upper right corner) </w:t>
      </w:r>
      <w:r w:rsidR="00D75694">
        <w:rPr>
          <w:bCs/>
        </w:rPr>
        <w:t xml:space="preserve">does not meet Town requirements. Applicant’s surveyor </w:t>
      </w:r>
      <w:r w:rsidR="00381CA6">
        <w:rPr>
          <w:bCs/>
        </w:rPr>
        <w:t>commented that the location map is the industry standard that meets the scale requirements (</w:t>
      </w:r>
      <w:r w:rsidR="009E563F">
        <w:rPr>
          <w:bCs/>
        </w:rPr>
        <w:t xml:space="preserve">1”: 2000’). </w:t>
      </w:r>
    </w:p>
    <w:p w14:paraId="791B49AE" w14:textId="3E337EA4" w:rsidR="00077FE7" w:rsidRPr="003D40BF" w:rsidRDefault="00077FE7" w:rsidP="00077FE7">
      <w:pPr>
        <w:pStyle w:val="ListParagraph"/>
        <w:numPr>
          <w:ilvl w:val="1"/>
          <w:numId w:val="48"/>
        </w:numPr>
        <w:rPr>
          <w:b/>
        </w:rPr>
      </w:pPr>
      <w:r w:rsidRPr="003D40BF">
        <w:rPr>
          <w:b/>
        </w:rPr>
        <w:t xml:space="preserve">Staff Notes: </w:t>
      </w:r>
      <w:r w:rsidR="00DF5AD6">
        <w:rPr>
          <w:b/>
        </w:rPr>
        <w:t xml:space="preserve">Deny. </w:t>
      </w:r>
      <w:r w:rsidR="00096E7A">
        <w:rPr>
          <w:b/>
        </w:rPr>
        <w:t>A</w:t>
      </w:r>
      <w:r w:rsidR="003D40BF" w:rsidRPr="003D40BF">
        <w:rPr>
          <w:b/>
        </w:rPr>
        <w:t xml:space="preserve"> </w:t>
      </w:r>
      <w:proofErr w:type="gramStart"/>
      <w:r w:rsidR="0090465E">
        <w:rPr>
          <w:b/>
        </w:rPr>
        <w:t>waiver</w:t>
      </w:r>
      <w:proofErr w:type="gramEnd"/>
      <w:r w:rsidR="00096E7A">
        <w:rPr>
          <w:b/>
        </w:rPr>
        <w:t xml:space="preserve"> is</w:t>
      </w:r>
      <w:r w:rsidR="006A0BDC">
        <w:rPr>
          <w:b/>
        </w:rPr>
        <w:t xml:space="preserve"> </w:t>
      </w:r>
      <w:r w:rsidRPr="003D40BF">
        <w:rPr>
          <w:b/>
        </w:rPr>
        <w:t>not needed here</w:t>
      </w:r>
      <w:r w:rsidR="00DF5AD6">
        <w:rPr>
          <w:b/>
        </w:rPr>
        <w:t>.</w:t>
      </w:r>
      <w:r w:rsidRPr="003D40BF">
        <w:rPr>
          <w:b/>
        </w:rPr>
        <w:t xml:space="preserve"> </w:t>
      </w:r>
      <w:r w:rsidR="003D40BF">
        <w:rPr>
          <w:b/>
        </w:rPr>
        <w:t>The Plat</w:t>
      </w:r>
      <w:r w:rsidR="003D40BF" w:rsidRPr="003D40BF">
        <w:rPr>
          <w:b/>
        </w:rPr>
        <w:t xml:space="preserve"> location map</w:t>
      </w:r>
      <w:r w:rsidR="008D221C">
        <w:rPr>
          <w:b/>
        </w:rPr>
        <w:t>,</w:t>
      </w:r>
      <w:r w:rsidR="003D40BF" w:rsidRPr="003D40BF">
        <w:rPr>
          <w:b/>
        </w:rPr>
        <w:t xml:space="preserve"> </w:t>
      </w:r>
      <w:r w:rsidR="008D221C">
        <w:rPr>
          <w:b/>
        </w:rPr>
        <w:t xml:space="preserve">as is, </w:t>
      </w:r>
      <w:r w:rsidR="003D40BF" w:rsidRPr="003D40BF">
        <w:rPr>
          <w:b/>
        </w:rPr>
        <w:t xml:space="preserve">complies with Town requirements. </w:t>
      </w:r>
      <w:r w:rsidR="003D40BF">
        <w:rPr>
          <w:b/>
        </w:rPr>
        <w:t>There is no requirement to use a USGS map</w:t>
      </w:r>
      <w:r w:rsidR="006A0BDC">
        <w:rPr>
          <w:b/>
        </w:rPr>
        <w:t xml:space="preserve">, just </w:t>
      </w:r>
      <w:r w:rsidR="008D221C">
        <w:rPr>
          <w:b/>
        </w:rPr>
        <w:t>the</w:t>
      </w:r>
      <w:r w:rsidR="006A0BDC">
        <w:rPr>
          <w:b/>
        </w:rPr>
        <w:t xml:space="preserve"> requirement to show adjacent property and surrounding </w:t>
      </w:r>
      <w:r w:rsidR="008D221C">
        <w:rPr>
          <w:b/>
        </w:rPr>
        <w:t>areas</w:t>
      </w:r>
      <w:r w:rsidR="006A0BDC">
        <w:rPr>
          <w:b/>
        </w:rPr>
        <w:t xml:space="preserve"> within two thousand feet of any property line of the proposed project</w:t>
      </w:r>
      <w:r w:rsidR="00EF3286">
        <w:rPr>
          <w:b/>
        </w:rPr>
        <w:t xml:space="preserve">. </w:t>
      </w:r>
    </w:p>
    <w:p w14:paraId="01ABDA72" w14:textId="40F5FD5E" w:rsidR="00406FA9" w:rsidRDefault="00406FA9" w:rsidP="00D100EE">
      <w:pPr>
        <w:pStyle w:val="ListParagraph"/>
        <w:numPr>
          <w:ilvl w:val="0"/>
          <w:numId w:val="48"/>
        </w:numPr>
        <w:rPr>
          <w:bCs/>
        </w:rPr>
      </w:pPr>
      <w:r>
        <w:rPr>
          <w:bCs/>
        </w:rPr>
        <w:t xml:space="preserve">RSR § </w:t>
      </w:r>
      <w:r w:rsidR="001C7CAA">
        <w:rPr>
          <w:bCs/>
        </w:rPr>
        <w:t xml:space="preserve">310.2.8. </w:t>
      </w:r>
      <w:r w:rsidR="003C0297">
        <w:rPr>
          <w:bCs/>
        </w:rPr>
        <w:t xml:space="preserve">Waiver requested from indicating internal contours on the Plat. </w:t>
      </w:r>
      <w:r w:rsidR="00113E4C">
        <w:rPr>
          <w:bCs/>
        </w:rPr>
        <w:t>Applicant note</w:t>
      </w:r>
      <w:r w:rsidR="00BE43E9">
        <w:rPr>
          <w:bCs/>
        </w:rPr>
        <w:t>d</w:t>
      </w:r>
      <w:r w:rsidR="00113E4C">
        <w:rPr>
          <w:bCs/>
        </w:rPr>
        <w:t xml:space="preserve"> that</w:t>
      </w:r>
      <w:r w:rsidR="00612314">
        <w:rPr>
          <w:bCs/>
        </w:rPr>
        <w:t xml:space="preserve"> the contours are omitted </w:t>
      </w:r>
      <w:r w:rsidR="00C54796">
        <w:rPr>
          <w:bCs/>
        </w:rPr>
        <w:t>from the Plat for legibility</w:t>
      </w:r>
      <w:r w:rsidR="005B396A">
        <w:rPr>
          <w:bCs/>
        </w:rPr>
        <w:t xml:space="preserve">. </w:t>
      </w:r>
      <w:r w:rsidR="00BE43E9">
        <w:rPr>
          <w:bCs/>
        </w:rPr>
        <w:t xml:space="preserve">Applicant </w:t>
      </w:r>
      <w:r w:rsidR="005B396A">
        <w:rPr>
          <w:bCs/>
        </w:rPr>
        <w:t>further noted that the</w:t>
      </w:r>
      <w:r w:rsidR="00113E4C">
        <w:rPr>
          <w:bCs/>
        </w:rPr>
        <w:t xml:space="preserve"> contours are indicated on the Subdivision Plan</w:t>
      </w:r>
      <w:r w:rsidR="00612314">
        <w:rPr>
          <w:bCs/>
        </w:rPr>
        <w:t>.</w:t>
      </w:r>
    </w:p>
    <w:p w14:paraId="12CE9A4C" w14:textId="751C5983" w:rsidR="005B396A" w:rsidRPr="00D42952" w:rsidRDefault="005B396A" w:rsidP="005B396A">
      <w:pPr>
        <w:pStyle w:val="ListParagraph"/>
        <w:numPr>
          <w:ilvl w:val="1"/>
          <w:numId w:val="48"/>
        </w:numPr>
        <w:rPr>
          <w:b/>
        </w:rPr>
      </w:pPr>
      <w:r w:rsidRPr="00D42952">
        <w:rPr>
          <w:b/>
        </w:rPr>
        <w:t xml:space="preserve">Staff Notes: </w:t>
      </w:r>
      <w:r w:rsidR="00DF5AD6">
        <w:rPr>
          <w:b/>
        </w:rPr>
        <w:t xml:space="preserve">Grant. </w:t>
      </w:r>
      <w:r w:rsidR="00D02659">
        <w:rPr>
          <w:b/>
        </w:rPr>
        <w:t>Because the</w:t>
      </w:r>
      <w:r w:rsidRPr="00D42952">
        <w:rPr>
          <w:b/>
        </w:rPr>
        <w:t xml:space="preserve"> contours are </w:t>
      </w:r>
      <w:r w:rsidR="00D42952" w:rsidRPr="00D42952">
        <w:rPr>
          <w:b/>
        </w:rPr>
        <w:t xml:space="preserve">listed on the </w:t>
      </w:r>
      <w:r w:rsidR="00AE000A">
        <w:rPr>
          <w:b/>
        </w:rPr>
        <w:t xml:space="preserve">Sipe Wolf Lane </w:t>
      </w:r>
      <w:r w:rsidR="00D42952" w:rsidRPr="00D42952">
        <w:rPr>
          <w:b/>
        </w:rPr>
        <w:t xml:space="preserve">Subdivision </w:t>
      </w:r>
      <w:r w:rsidR="00D42952" w:rsidRPr="00A31C24">
        <w:rPr>
          <w:b/>
          <w:i/>
          <w:iCs/>
        </w:rPr>
        <w:t>Plan</w:t>
      </w:r>
      <w:r w:rsidR="00D42952" w:rsidRPr="00D42952">
        <w:rPr>
          <w:b/>
        </w:rPr>
        <w:t xml:space="preserve">, Staff </w:t>
      </w:r>
      <w:proofErr w:type="gramStart"/>
      <w:r w:rsidR="00D42952" w:rsidRPr="00D42952">
        <w:rPr>
          <w:b/>
        </w:rPr>
        <w:t>agrees</w:t>
      </w:r>
      <w:proofErr w:type="gramEnd"/>
      <w:r w:rsidR="00D42952" w:rsidRPr="00D42952">
        <w:rPr>
          <w:b/>
        </w:rPr>
        <w:t xml:space="preserve"> that a waiver should be granted here. </w:t>
      </w:r>
    </w:p>
    <w:p w14:paraId="2320276E" w14:textId="5CC5B7B6" w:rsidR="00707767" w:rsidRDefault="00707767" w:rsidP="00D100EE">
      <w:pPr>
        <w:pStyle w:val="ListParagraph"/>
        <w:numPr>
          <w:ilvl w:val="0"/>
          <w:numId w:val="48"/>
        </w:numPr>
        <w:rPr>
          <w:bCs/>
        </w:rPr>
      </w:pPr>
      <w:r>
        <w:rPr>
          <w:bCs/>
        </w:rPr>
        <w:t xml:space="preserve">RSR § </w:t>
      </w:r>
      <w:r w:rsidR="00E83325">
        <w:rPr>
          <w:bCs/>
        </w:rPr>
        <w:t xml:space="preserve">320. Waiver requested from setting field markers. Applicant notes that both parcels were preexisting lots </w:t>
      </w:r>
      <w:r w:rsidR="009E3488">
        <w:rPr>
          <w:bCs/>
        </w:rPr>
        <w:t>with existing survey pins, as identified on the Plat.</w:t>
      </w:r>
      <w:r w:rsidR="00001FA1">
        <w:rPr>
          <w:bCs/>
        </w:rPr>
        <w:t xml:space="preserve"> </w:t>
      </w:r>
      <w:proofErr w:type="gramStart"/>
      <w:r w:rsidR="009E3488">
        <w:rPr>
          <w:bCs/>
        </w:rPr>
        <w:t>Applicant seeks</w:t>
      </w:r>
      <w:proofErr w:type="gramEnd"/>
      <w:r w:rsidR="009E3488">
        <w:rPr>
          <w:bCs/>
        </w:rPr>
        <w:t xml:space="preserve"> a waiver from setting additional </w:t>
      </w:r>
      <w:r w:rsidR="00001FA1">
        <w:rPr>
          <w:bCs/>
        </w:rPr>
        <w:t xml:space="preserve">field </w:t>
      </w:r>
      <w:r w:rsidR="009E3488">
        <w:rPr>
          <w:bCs/>
        </w:rPr>
        <w:t xml:space="preserve">markers, or if some additional markers are needed, </w:t>
      </w:r>
      <w:r w:rsidR="00252A0F">
        <w:rPr>
          <w:bCs/>
        </w:rPr>
        <w:t xml:space="preserve">then a waiver from setting markers around the entire 15-acre parcel. </w:t>
      </w:r>
    </w:p>
    <w:p w14:paraId="227F61EC" w14:textId="0F46B4A6" w:rsidR="00096E7A" w:rsidRPr="00096E7A" w:rsidRDefault="00096E7A" w:rsidP="00096E7A">
      <w:pPr>
        <w:pStyle w:val="ListParagraph"/>
        <w:numPr>
          <w:ilvl w:val="1"/>
          <w:numId w:val="48"/>
        </w:numPr>
        <w:rPr>
          <w:b/>
        </w:rPr>
      </w:pPr>
      <w:r w:rsidRPr="00096E7A">
        <w:rPr>
          <w:b/>
        </w:rPr>
        <w:t xml:space="preserve">Staff Notes: </w:t>
      </w:r>
      <w:r w:rsidR="00D02659">
        <w:rPr>
          <w:b/>
        </w:rPr>
        <w:t>Grant</w:t>
      </w:r>
      <w:r>
        <w:rPr>
          <w:b/>
        </w:rPr>
        <w:t xml:space="preserve">. </w:t>
      </w:r>
      <w:r w:rsidR="00345249">
        <w:rPr>
          <w:b/>
        </w:rPr>
        <w:t xml:space="preserve">Especially because </w:t>
      </w:r>
      <w:r w:rsidR="00387E0A">
        <w:rPr>
          <w:b/>
        </w:rPr>
        <w:t xml:space="preserve">no development is proposed here </w:t>
      </w:r>
      <w:r w:rsidR="00C745FF">
        <w:rPr>
          <w:b/>
        </w:rPr>
        <w:t xml:space="preserve">(other than the future conversation of the barn into a house) and </w:t>
      </w:r>
      <w:r w:rsidR="00345249">
        <w:rPr>
          <w:b/>
        </w:rPr>
        <w:t xml:space="preserve">the boundaries are </w:t>
      </w:r>
      <w:r w:rsidR="00FE4EED">
        <w:rPr>
          <w:b/>
        </w:rPr>
        <w:t>reverting</w:t>
      </w:r>
      <w:r w:rsidR="00345249">
        <w:rPr>
          <w:b/>
        </w:rPr>
        <w:t xml:space="preserve"> to as it was </w:t>
      </w:r>
      <w:r w:rsidR="00387E0A">
        <w:rPr>
          <w:b/>
        </w:rPr>
        <w:t xml:space="preserve">depicted </w:t>
      </w:r>
      <w:r w:rsidR="00345249">
        <w:rPr>
          <w:b/>
        </w:rPr>
        <w:t xml:space="preserve">in the 2006 Subdivision Plat. </w:t>
      </w:r>
    </w:p>
    <w:p w14:paraId="638218A1" w14:textId="5EB796D8" w:rsidR="00252A0F" w:rsidRDefault="00252A0F" w:rsidP="00D100EE">
      <w:pPr>
        <w:pStyle w:val="ListParagraph"/>
        <w:numPr>
          <w:ilvl w:val="0"/>
          <w:numId w:val="48"/>
        </w:numPr>
        <w:rPr>
          <w:bCs/>
        </w:rPr>
      </w:pPr>
      <w:r>
        <w:rPr>
          <w:bCs/>
        </w:rPr>
        <w:t xml:space="preserve">RSR §§ </w:t>
      </w:r>
      <w:r w:rsidR="00042629">
        <w:rPr>
          <w:bCs/>
        </w:rPr>
        <w:t xml:space="preserve">420.2(2)-(4). Waiver requested </w:t>
      </w:r>
      <w:r w:rsidR="00001FA1">
        <w:rPr>
          <w:bCs/>
        </w:rPr>
        <w:t xml:space="preserve">from listing roadway widths, lines, deflection angles, radii, length of curves, tangent distances, and bearings. </w:t>
      </w:r>
      <w:r w:rsidR="006C21DC">
        <w:rPr>
          <w:bCs/>
        </w:rPr>
        <w:t xml:space="preserve">Applicant notes that all affected roads (Hinesburg Road, Wild Apple Lane, and Wolf Lane) are </w:t>
      </w:r>
      <w:r w:rsidR="0090407C">
        <w:rPr>
          <w:bCs/>
        </w:rPr>
        <w:t xml:space="preserve">already permitted and built out. </w:t>
      </w:r>
      <w:proofErr w:type="gramStart"/>
      <w:r w:rsidR="0090407C">
        <w:rPr>
          <w:bCs/>
        </w:rPr>
        <w:t>Applicant seeks</w:t>
      </w:r>
      <w:proofErr w:type="gramEnd"/>
      <w:r w:rsidR="0090407C">
        <w:rPr>
          <w:bCs/>
        </w:rPr>
        <w:t xml:space="preserve"> a waiver here because this subdivision application proposes no changes to the </w:t>
      </w:r>
      <w:r w:rsidR="00BD42A3">
        <w:rPr>
          <w:bCs/>
        </w:rPr>
        <w:t>roadways</w:t>
      </w:r>
      <w:r w:rsidR="00646367">
        <w:rPr>
          <w:bCs/>
        </w:rPr>
        <w:t xml:space="preserve">; thus, </w:t>
      </w:r>
      <w:r w:rsidR="00BD42A3">
        <w:rPr>
          <w:bCs/>
        </w:rPr>
        <w:t>the information wo</w:t>
      </w:r>
      <w:r w:rsidR="00646367">
        <w:rPr>
          <w:bCs/>
        </w:rPr>
        <w:t xml:space="preserve">uld not assist the DRB with evaluating the application and </w:t>
      </w:r>
      <w:r w:rsidR="009829FA">
        <w:rPr>
          <w:bCs/>
        </w:rPr>
        <w:t xml:space="preserve">acquiring the information would be costly to the Applicant. </w:t>
      </w:r>
    </w:p>
    <w:p w14:paraId="64AD5398" w14:textId="20817071" w:rsidR="00813A80" w:rsidRDefault="009D73F2" w:rsidP="009D73F2">
      <w:pPr>
        <w:pStyle w:val="ListParagraph"/>
        <w:numPr>
          <w:ilvl w:val="1"/>
          <w:numId w:val="48"/>
        </w:numPr>
        <w:rPr>
          <w:b/>
        </w:rPr>
      </w:pPr>
      <w:r w:rsidRPr="00DD299B">
        <w:rPr>
          <w:b/>
        </w:rPr>
        <w:t xml:space="preserve">Staff Notes: </w:t>
      </w:r>
      <w:r w:rsidR="007339BC">
        <w:rPr>
          <w:b/>
        </w:rPr>
        <w:t>Grant</w:t>
      </w:r>
      <w:r w:rsidR="005D6866">
        <w:rPr>
          <w:b/>
        </w:rPr>
        <w:t xml:space="preserve">. </w:t>
      </w:r>
      <w:r w:rsidR="00813A80">
        <w:rPr>
          <w:b/>
        </w:rPr>
        <w:t>T</w:t>
      </w:r>
      <w:r w:rsidR="005D03C9">
        <w:rPr>
          <w:b/>
        </w:rPr>
        <w:t xml:space="preserve">his subdivision </w:t>
      </w:r>
      <w:r w:rsidR="007A106C">
        <w:rPr>
          <w:b/>
        </w:rPr>
        <w:t>effectively</w:t>
      </w:r>
      <w:r w:rsidR="005D03C9">
        <w:rPr>
          <w:b/>
        </w:rPr>
        <w:t xml:space="preserve"> affects a private </w:t>
      </w:r>
      <w:r w:rsidR="007A106C">
        <w:rPr>
          <w:b/>
        </w:rPr>
        <w:t>driveway</w:t>
      </w:r>
      <w:r w:rsidR="00571594">
        <w:rPr>
          <w:b/>
        </w:rPr>
        <w:t xml:space="preserve"> only</w:t>
      </w:r>
      <w:r w:rsidR="005D03C9">
        <w:rPr>
          <w:b/>
        </w:rPr>
        <w:t xml:space="preserve">. </w:t>
      </w:r>
      <w:r w:rsidR="00C70D8E">
        <w:rPr>
          <w:b/>
        </w:rPr>
        <w:t xml:space="preserve">Because no public roadways are </w:t>
      </w:r>
      <w:r w:rsidR="00571594">
        <w:rPr>
          <w:b/>
        </w:rPr>
        <w:t xml:space="preserve">otherwise </w:t>
      </w:r>
      <w:r w:rsidR="00C70D8E">
        <w:rPr>
          <w:b/>
        </w:rPr>
        <w:t xml:space="preserve">implicated, the DRB has discretion </w:t>
      </w:r>
      <w:r w:rsidR="00571594">
        <w:rPr>
          <w:b/>
        </w:rPr>
        <w:t xml:space="preserve">under RSR § 704 </w:t>
      </w:r>
      <w:r w:rsidR="00C70D8E">
        <w:rPr>
          <w:b/>
        </w:rPr>
        <w:t xml:space="preserve">to issue a waiver here. </w:t>
      </w:r>
      <w:r w:rsidR="00017416">
        <w:rPr>
          <w:b/>
        </w:rPr>
        <w:t xml:space="preserve">Granting </w:t>
      </w:r>
      <w:r w:rsidR="007E0C32">
        <w:rPr>
          <w:b/>
        </w:rPr>
        <w:t xml:space="preserve">such waiver further aligns with the purposes of the subdivision regulations, </w:t>
      </w:r>
      <w:r w:rsidR="00DC7AA3">
        <w:rPr>
          <w:b/>
        </w:rPr>
        <w:t xml:space="preserve">to guide </w:t>
      </w:r>
      <w:r w:rsidR="00DC7AA3">
        <w:rPr>
          <w:b/>
        </w:rPr>
        <w:lastRenderedPageBreak/>
        <w:t xml:space="preserve">orderly development, provide for housing in appropriate locations to meet the community’s housing needs, </w:t>
      </w:r>
      <w:r w:rsidR="008F0731">
        <w:rPr>
          <w:b/>
        </w:rPr>
        <w:t xml:space="preserve">and guide public and private actions. </w:t>
      </w:r>
    </w:p>
    <w:p w14:paraId="03E978AB" w14:textId="1ED72872" w:rsidR="009829FA" w:rsidRDefault="00DD6D7E" w:rsidP="00D100EE">
      <w:pPr>
        <w:pStyle w:val="ListParagraph"/>
        <w:numPr>
          <w:ilvl w:val="0"/>
          <w:numId w:val="48"/>
        </w:numPr>
        <w:rPr>
          <w:bCs/>
        </w:rPr>
      </w:pPr>
      <w:r>
        <w:rPr>
          <w:bCs/>
        </w:rPr>
        <w:t xml:space="preserve">RSR § </w:t>
      </w:r>
      <w:r w:rsidR="00E84F68">
        <w:rPr>
          <w:bCs/>
        </w:rPr>
        <w:t xml:space="preserve">420.3(5). Waiver requested from a typical cross section and proposed grading of the driveway. </w:t>
      </w:r>
      <w:r w:rsidR="00332C04">
        <w:rPr>
          <w:bCs/>
        </w:rPr>
        <w:t xml:space="preserve">Applicant notes that the driveway was initially installed around 2000 as a utility road for the Wild Apple Community wastewater system. </w:t>
      </w:r>
      <w:r w:rsidR="00BA3F06">
        <w:rPr>
          <w:bCs/>
        </w:rPr>
        <w:t xml:space="preserve">The initial portion of the driveway leading to the photography studio was upgraded to Town of Richmond driveway standards </w:t>
      </w:r>
      <w:r w:rsidR="00CB398F">
        <w:rPr>
          <w:bCs/>
        </w:rPr>
        <w:t>in 2016 when the structure was permitted and constructed. No change to the driveway is proposed</w:t>
      </w:r>
      <w:r w:rsidR="002D4780">
        <w:rPr>
          <w:bCs/>
        </w:rPr>
        <w:t xml:space="preserve">. </w:t>
      </w:r>
    </w:p>
    <w:p w14:paraId="3D756B94" w14:textId="7BFD1922" w:rsidR="00371610" w:rsidRPr="00371610" w:rsidRDefault="00371610" w:rsidP="00371610">
      <w:pPr>
        <w:pStyle w:val="ListParagraph"/>
        <w:numPr>
          <w:ilvl w:val="1"/>
          <w:numId w:val="48"/>
        </w:numPr>
        <w:rPr>
          <w:b/>
        </w:rPr>
      </w:pPr>
      <w:r w:rsidRPr="00371610">
        <w:rPr>
          <w:b/>
        </w:rPr>
        <w:t xml:space="preserve">Staff Notes: </w:t>
      </w:r>
      <w:r w:rsidR="005D6866">
        <w:rPr>
          <w:b/>
        </w:rPr>
        <w:t>Grant.</w:t>
      </w:r>
      <w:r w:rsidR="00AE000A">
        <w:rPr>
          <w:b/>
        </w:rPr>
        <w:t xml:space="preserve"> </w:t>
      </w:r>
      <w:r w:rsidR="005D6866">
        <w:rPr>
          <w:b/>
        </w:rPr>
        <w:t>E</w:t>
      </w:r>
      <w:r w:rsidR="00AE000A">
        <w:rPr>
          <w:b/>
        </w:rPr>
        <w:t xml:space="preserve">specially because no change to the driveway is proposed here. </w:t>
      </w:r>
    </w:p>
    <w:p w14:paraId="302B697E" w14:textId="11ED46AC" w:rsidR="00886917" w:rsidRDefault="00886917" w:rsidP="00D100EE">
      <w:pPr>
        <w:pStyle w:val="ListParagraph"/>
        <w:numPr>
          <w:ilvl w:val="0"/>
          <w:numId w:val="48"/>
        </w:numPr>
        <w:rPr>
          <w:bCs/>
        </w:rPr>
      </w:pPr>
      <w:r>
        <w:rPr>
          <w:bCs/>
        </w:rPr>
        <w:t xml:space="preserve">RSR § 420.3.10. Waiver requested from professional engineer statement regarding public and private infrastructure. </w:t>
      </w:r>
      <w:r w:rsidR="001B1E91">
        <w:rPr>
          <w:bCs/>
        </w:rPr>
        <w:t xml:space="preserve">Applicant notes that all existing infrastructure has been previously approved and installed. </w:t>
      </w:r>
      <w:r w:rsidR="00FC3E02">
        <w:rPr>
          <w:bCs/>
        </w:rPr>
        <w:t xml:space="preserve">Moreover, no new public or private infrastructure is proposed. For those reasons, in addition to the added cost, Applicant seeks a waiver </w:t>
      </w:r>
      <w:r w:rsidR="00431C6F">
        <w:rPr>
          <w:bCs/>
        </w:rPr>
        <w:t xml:space="preserve">for this requirement. </w:t>
      </w:r>
    </w:p>
    <w:p w14:paraId="3978B921" w14:textId="037514AD" w:rsidR="0061605E" w:rsidRPr="005B5906" w:rsidRDefault="0061605E" w:rsidP="005B5906">
      <w:pPr>
        <w:pStyle w:val="ListParagraph"/>
        <w:numPr>
          <w:ilvl w:val="1"/>
          <w:numId w:val="48"/>
        </w:numPr>
        <w:rPr>
          <w:b/>
        </w:rPr>
      </w:pPr>
      <w:r w:rsidRPr="00DD299B">
        <w:rPr>
          <w:b/>
        </w:rPr>
        <w:t xml:space="preserve">Staff Notes: </w:t>
      </w:r>
      <w:r w:rsidR="00964C4F">
        <w:rPr>
          <w:b/>
        </w:rPr>
        <w:t xml:space="preserve">Grant. </w:t>
      </w:r>
      <w:r w:rsidR="008B55B1">
        <w:rPr>
          <w:b/>
        </w:rPr>
        <w:t xml:space="preserve">This subdivision effectively </w:t>
      </w:r>
      <w:r w:rsidR="00426D44">
        <w:rPr>
          <w:b/>
        </w:rPr>
        <w:t xml:space="preserve">only </w:t>
      </w:r>
      <w:r w:rsidR="008B55B1">
        <w:rPr>
          <w:b/>
        </w:rPr>
        <w:t xml:space="preserve">affects private </w:t>
      </w:r>
      <w:r w:rsidR="007A106C">
        <w:rPr>
          <w:b/>
        </w:rPr>
        <w:t>infrastructur</w:t>
      </w:r>
      <w:r w:rsidR="00B32997">
        <w:rPr>
          <w:b/>
        </w:rPr>
        <w:t xml:space="preserve">e, </w:t>
      </w:r>
      <w:r w:rsidR="00F24172">
        <w:rPr>
          <w:b/>
        </w:rPr>
        <w:t>a private</w:t>
      </w:r>
      <w:r w:rsidR="006D25AA">
        <w:rPr>
          <w:b/>
        </w:rPr>
        <w:t xml:space="preserve"> wastewater easement</w:t>
      </w:r>
      <w:r w:rsidR="008B55B1">
        <w:rPr>
          <w:b/>
        </w:rPr>
        <w:t xml:space="preserve">. Because no public </w:t>
      </w:r>
      <w:r w:rsidR="006D25AA">
        <w:rPr>
          <w:b/>
        </w:rPr>
        <w:t>infrastructure</w:t>
      </w:r>
      <w:r w:rsidR="008B55B1">
        <w:rPr>
          <w:b/>
        </w:rPr>
        <w:t xml:space="preserve"> </w:t>
      </w:r>
      <w:r w:rsidR="006D25AA">
        <w:rPr>
          <w:b/>
        </w:rPr>
        <w:t>is otherwise</w:t>
      </w:r>
      <w:r w:rsidR="008B55B1">
        <w:rPr>
          <w:b/>
        </w:rPr>
        <w:t xml:space="preserve"> implicated, the DRB has discretion </w:t>
      </w:r>
      <w:r w:rsidR="00F24172">
        <w:rPr>
          <w:b/>
        </w:rPr>
        <w:t>under RSR §</w:t>
      </w:r>
      <w:r w:rsidR="006C1DEE">
        <w:rPr>
          <w:b/>
        </w:rPr>
        <w:t> </w:t>
      </w:r>
      <w:r w:rsidR="00F24172">
        <w:rPr>
          <w:b/>
        </w:rPr>
        <w:t xml:space="preserve">704 </w:t>
      </w:r>
      <w:r w:rsidR="008B55B1">
        <w:rPr>
          <w:b/>
        </w:rPr>
        <w:t xml:space="preserve">to issue a waiver here. </w:t>
      </w:r>
      <w:r w:rsidR="00084B4A">
        <w:rPr>
          <w:b/>
        </w:rPr>
        <w:t>Additionally</w:t>
      </w:r>
      <w:r w:rsidR="006D25AA">
        <w:rPr>
          <w:b/>
        </w:rPr>
        <w:t>, e</w:t>
      </w:r>
      <w:r w:rsidR="00250E24">
        <w:rPr>
          <w:b/>
        </w:rPr>
        <w:t xml:space="preserve">ngineering seals </w:t>
      </w:r>
      <w:r w:rsidR="00F24172">
        <w:rPr>
          <w:b/>
        </w:rPr>
        <w:t>are</w:t>
      </w:r>
      <w:r w:rsidR="00250E24">
        <w:rPr>
          <w:b/>
        </w:rPr>
        <w:t xml:space="preserve"> </w:t>
      </w:r>
      <w:r w:rsidR="006512B5">
        <w:rPr>
          <w:b/>
        </w:rPr>
        <w:t xml:space="preserve">on every iteration of the Plat </w:t>
      </w:r>
      <w:r w:rsidR="00084B4A">
        <w:rPr>
          <w:b/>
        </w:rPr>
        <w:t xml:space="preserve">maps from 2006, 2008, and 2025. </w:t>
      </w:r>
      <w:r w:rsidR="00C60B47">
        <w:rPr>
          <w:b/>
        </w:rPr>
        <w:t xml:space="preserve">Granting such a waiver here further aligns with the purposes of the subdivision regulations, to </w:t>
      </w:r>
      <w:r w:rsidR="00C243DE">
        <w:rPr>
          <w:b/>
        </w:rPr>
        <w:t>prevent adverse impact on public facilities</w:t>
      </w:r>
      <w:r w:rsidR="001042FF">
        <w:rPr>
          <w:b/>
        </w:rPr>
        <w:t xml:space="preserve"> and</w:t>
      </w:r>
      <w:r w:rsidR="00C243DE">
        <w:rPr>
          <w:b/>
        </w:rPr>
        <w:t xml:space="preserve"> guide private actions to provide adequate </w:t>
      </w:r>
      <w:r w:rsidR="001042FF">
        <w:rPr>
          <w:b/>
        </w:rPr>
        <w:t xml:space="preserve">potable water and </w:t>
      </w:r>
      <w:r w:rsidR="00005616">
        <w:rPr>
          <w:b/>
        </w:rPr>
        <w:t>wastewater disposal</w:t>
      </w:r>
      <w:r w:rsidR="001042FF">
        <w:rPr>
          <w:b/>
        </w:rPr>
        <w:t xml:space="preserve">. </w:t>
      </w:r>
      <w:r w:rsidR="00005616">
        <w:rPr>
          <w:b/>
        </w:rPr>
        <w:t xml:space="preserve"> </w:t>
      </w:r>
    </w:p>
    <w:p w14:paraId="10E71087" w14:textId="77777777" w:rsidR="00842100" w:rsidRDefault="00842100" w:rsidP="005A1552">
      <w:pPr>
        <w:rPr>
          <w:bCs/>
          <w:u w:val="single"/>
        </w:rPr>
      </w:pPr>
    </w:p>
    <w:p w14:paraId="50E33B70" w14:textId="3F9D4D4E" w:rsidR="00AF528A" w:rsidRDefault="00AF528A" w:rsidP="005A1552">
      <w:pPr>
        <w:rPr>
          <w:b/>
          <w:u w:val="single"/>
        </w:rPr>
      </w:pPr>
      <w:r>
        <w:rPr>
          <w:b/>
          <w:u w:val="single"/>
        </w:rPr>
        <w:t>SKETCH PLAN REVIEW (RSR § 210)</w:t>
      </w:r>
    </w:p>
    <w:p w14:paraId="5F00F463" w14:textId="2A0219FB" w:rsidR="0046063E" w:rsidRDefault="009774A0" w:rsidP="005A1552">
      <w:pPr>
        <w:rPr>
          <w:bCs/>
        </w:rPr>
      </w:pPr>
      <w:r>
        <w:rPr>
          <w:bCs/>
        </w:rPr>
        <w:t xml:space="preserve">The DRB conducted Sketch Plan Review </w:t>
      </w:r>
      <w:r w:rsidR="00346612">
        <w:rPr>
          <w:bCs/>
        </w:rPr>
        <w:t xml:space="preserve">in November 2024. </w:t>
      </w:r>
      <w:proofErr w:type="gramStart"/>
      <w:r w:rsidR="007310E6">
        <w:rPr>
          <w:bCs/>
        </w:rPr>
        <w:t>Applicant w</w:t>
      </w:r>
      <w:r w:rsidR="00136997">
        <w:rPr>
          <w:bCs/>
        </w:rPr>
        <w:t>as</w:t>
      </w:r>
      <w:proofErr w:type="gramEnd"/>
      <w:r w:rsidR="00346612">
        <w:rPr>
          <w:bCs/>
        </w:rPr>
        <w:t xml:space="preserve"> advised that </w:t>
      </w:r>
      <w:r w:rsidR="004F422B">
        <w:rPr>
          <w:bCs/>
        </w:rPr>
        <w:t>an existing</w:t>
      </w:r>
      <w:r w:rsidR="00346612">
        <w:rPr>
          <w:bCs/>
        </w:rPr>
        <w:t xml:space="preserve"> </w:t>
      </w:r>
      <w:r w:rsidR="003F02EE">
        <w:rPr>
          <w:bCs/>
        </w:rPr>
        <w:t xml:space="preserve">residential </w:t>
      </w:r>
      <w:r w:rsidR="004F422B">
        <w:rPr>
          <w:bCs/>
        </w:rPr>
        <w:t>use</w:t>
      </w:r>
      <w:r w:rsidR="00103FE7">
        <w:rPr>
          <w:bCs/>
        </w:rPr>
        <w:t xml:space="preserve"> </w:t>
      </w:r>
      <w:r w:rsidR="004F422B">
        <w:rPr>
          <w:bCs/>
        </w:rPr>
        <w:t>restriction</w:t>
      </w:r>
      <w:r w:rsidR="008E5FE0">
        <w:rPr>
          <w:bCs/>
        </w:rPr>
        <w:t xml:space="preserve"> </w:t>
      </w:r>
      <w:r w:rsidR="00103FE7">
        <w:rPr>
          <w:bCs/>
        </w:rPr>
        <w:t xml:space="preserve">required removal before </w:t>
      </w:r>
      <w:r w:rsidR="00393119">
        <w:rPr>
          <w:bCs/>
        </w:rPr>
        <w:t xml:space="preserve">the </w:t>
      </w:r>
      <w:r w:rsidR="00103FE7">
        <w:rPr>
          <w:bCs/>
        </w:rPr>
        <w:t xml:space="preserve">subdivision </w:t>
      </w:r>
      <w:r w:rsidR="00393119">
        <w:rPr>
          <w:bCs/>
        </w:rPr>
        <w:t xml:space="preserve">application </w:t>
      </w:r>
      <w:r w:rsidR="00103FE7">
        <w:rPr>
          <w:bCs/>
        </w:rPr>
        <w:t xml:space="preserve">could </w:t>
      </w:r>
      <w:r w:rsidR="00393119">
        <w:rPr>
          <w:bCs/>
        </w:rPr>
        <w:t>c</w:t>
      </w:r>
      <w:r w:rsidR="00103FE7">
        <w:rPr>
          <w:bCs/>
        </w:rPr>
        <w:t xml:space="preserve">ontinue. </w:t>
      </w:r>
      <w:r w:rsidR="00245D34">
        <w:rPr>
          <w:bCs/>
        </w:rPr>
        <w:t>Later, on</w:t>
      </w:r>
      <w:r w:rsidR="008F13CA">
        <w:rPr>
          <w:bCs/>
        </w:rPr>
        <w:t xml:space="preserve"> </w:t>
      </w:r>
      <w:r w:rsidR="00846288">
        <w:rPr>
          <w:bCs/>
        </w:rPr>
        <w:t>September 4, 2025, the DRB</w:t>
      </w:r>
      <w:r w:rsidR="00F87039">
        <w:rPr>
          <w:bCs/>
        </w:rPr>
        <w:t xml:space="preserve"> </w:t>
      </w:r>
      <w:r w:rsidR="00420E30">
        <w:rPr>
          <w:bCs/>
        </w:rPr>
        <w:t xml:space="preserve">effectively </w:t>
      </w:r>
      <w:r w:rsidR="00F87039">
        <w:rPr>
          <w:bCs/>
        </w:rPr>
        <w:t>removed the res</w:t>
      </w:r>
      <w:r w:rsidR="00420E30">
        <w:rPr>
          <w:bCs/>
        </w:rPr>
        <w:t xml:space="preserve">idential use restriction and granted permission for Applicant to </w:t>
      </w:r>
      <w:r w:rsidR="0088776A">
        <w:rPr>
          <w:bCs/>
        </w:rPr>
        <w:t xml:space="preserve">file a both the Preliminary and Final Subdivision Applications for expedited </w:t>
      </w:r>
      <w:r w:rsidR="0046063E">
        <w:rPr>
          <w:bCs/>
        </w:rPr>
        <w:t xml:space="preserve">review. </w:t>
      </w:r>
    </w:p>
    <w:p w14:paraId="685D3642" w14:textId="77777777" w:rsidR="0046063E" w:rsidRPr="0046063E" w:rsidRDefault="0046063E" w:rsidP="005A1552">
      <w:pPr>
        <w:rPr>
          <w:bCs/>
        </w:rPr>
      </w:pPr>
    </w:p>
    <w:p w14:paraId="2A9C9598" w14:textId="231C43F5" w:rsidR="004E791D" w:rsidRDefault="003B1824" w:rsidP="005A1552">
      <w:pPr>
        <w:rPr>
          <w:b/>
          <w:u w:val="single"/>
        </w:rPr>
      </w:pPr>
      <w:r>
        <w:rPr>
          <w:b/>
          <w:u w:val="single"/>
        </w:rPr>
        <w:t>PRELIMINARY SUBDIVSION REVIEW</w:t>
      </w:r>
      <w:r w:rsidR="008D147C">
        <w:rPr>
          <w:b/>
          <w:u w:val="single"/>
        </w:rPr>
        <w:t xml:space="preserve"> (RSR §§ </w:t>
      </w:r>
      <w:r w:rsidR="00831EF7">
        <w:rPr>
          <w:b/>
          <w:u w:val="single"/>
        </w:rPr>
        <w:t>300-320)</w:t>
      </w:r>
    </w:p>
    <w:p w14:paraId="462D2547" w14:textId="063234B7" w:rsidR="004E791D" w:rsidRDefault="002A2CAC" w:rsidP="005A1552">
      <w:pPr>
        <w:rPr>
          <w:bCs/>
        </w:rPr>
      </w:pPr>
      <w:r>
        <w:rPr>
          <w:bCs/>
        </w:rPr>
        <w:t xml:space="preserve">No immediate concerns from </w:t>
      </w:r>
      <w:r w:rsidR="00A51963">
        <w:rPr>
          <w:bCs/>
        </w:rPr>
        <w:t>S</w:t>
      </w:r>
      <w:r>
        <w:rPr>
          <w:bCs/>
        </w:rPr>
        <w:t xml:space="preserve">taff. </w:t>
      </w:r>
      <w:r w:rsidR="00E53784">
        <w:rPr>
          <w:bCs/>
        </w:rPr>
        <w:t>Notwithstanding</w:t>
      </w:r>
      <w:r w:rsidR="00E67F21">
        <w:rPr>
          <w:bCs/>
        </w:rPr>
        <w:t xml:space="preserve"> </w:t>
      </w:r>
      <w:r w:rsidR="00E43F18">
        <w:rPr>
          <w:bCs/>
        </w:rPr>
        <w:t xml:space="preserve">the </w:t>
      </w:r>
      <w:r w:rsidR="00924D09">
        <w:rPr>
          <w:bCs/>
        </w:rPr>
        <w:t xml:space="preserve">waivers requested </w:t>
      </w:r>
      <w:r w:rsidR="00C500E9">
        <w:rPr>
          <w:bCs/>
        </w:rPr>
        <w:t>for</w:t>
      </w:r>
      <w:r w:rsidR="00E43F18">
        <w:rPr>
          <w:bCs/>
        </w:rPr>
        <w:t xml:space="preserve"> </w:t>
      </w:r>
      <w:r w:rsidR="00D74C7B">
        <w:rPr>
          <w:bCs/>
        </w:rPr>
        <w:t xml:space="preserve">specific </w:t>
      </w:r>
      <w:r w:rsidR="00E43F18">
        <w:rPr>
          <w:bCs/>
        </w:rPr>
        <w:t>requirements</w:t>
      </w:r>
      <w:r w:rsidR="008637CD">
        <w:rPr>
          <w:bCs/>
        </w:rPr>
        <w:t xml:space="preserve"> discussed above</w:t>
      </w:r>
      <w:r w:rsidR="00741944">
        <w:rPr>
          <w:bCs/>
        </w:rPr>
        <w:t xml:space="preserve">, </w:t>
      </w:r>
      <w:r w:rsidR="004E791D">
        <w:rPr>
          <w:bCs/>
        </w:rPr>
        <w:t xml:space="preserve">Staff </w:t>
      </w:r>
      <w:r w:rsidR="005744A5">
        <w:rPr>
          <w:bCs/>
        </w:rPr>
        <w:t>agrees</w:t>
      </w:r>
      <w:r w:rsidR="005072A1">
        <w:rPr>
          <w:bCs/>
        </w:rPr>
        <w:t xml:space="preserve"> </w:t>
      </w:r>
      <w:r w:rsidR="004E791D">
        <w:rPr>
          <w:bCs/>
        </w:rPr>
        <w:t xml:space="preserve">that Applicant meet all required </w:t>
      </w:r>
      <w:r w:rsidR="00741944">
        <w:rPr>
          <w:bCs/>
        </w:rPr>
        <w:t xml:space="preserve">submission elements for </w:t>
      </w:r>
      <w:r w:rsidR="00C500E9">
        <w:rPr>
          <w:bCs/>
        </w:rPr>
        <w:t>P</w:t>
      </w:r>
      <w:r w:rsidR="00741944">
        <w:rPr>
          <w:bCs/>
        </w:rPr>
        <w:t xml:space="preserve">reliminary </w:t>
      </w:r>
      <w:r w:rsidR="00C500E9">
        <w:rPr>
          <w:bCs/>
        </w:rPr>
        <w:t>S</w:t>
      </w:r>
      <w:r w:rsidR="00741944">
        <w:rPr>
          <w:bCs/>
        </w:rPr>
        <w:t xml:space="preserve">ubdivision review. </w:t>
      </w:r>
    </w:p>
    <w:p w14:paraId="14CC106C" w14:textId="77777777" w:rsidR="00741944" w:rsidRDefault="00741944" w:rsidP="005A1552">
      <w:pPr>
        <w:rPr>
          <w:bCs/>
        </w:rPr>
      </w:pPr>
    </w:p>
    <w:p w14:paraId="2E6811AE" w14:textId="5EBE52C9" w:rsidR="00741944" w:rsidRDefault="004042D1" w:rsidP="00741944">
      <w:pPr>
        <w:pStyle w:val="ListParagraph"/>
        <w:numPr>
          <w:ilvl w:val="0"/>
          <w:numId w:val="50"/>
        </w:numPr>
        <w:rPr>
          <w:bCs/>
        </w:rPr>
      </w:pPr>
      <w:proofErr w:type="gramStart"/>
      <w:r>
        <w:rPr>
          <w:bCs/>
        </w:rPr>
        <w:t>Applicant</w:t>
      </w:r>
      <w:proofErr w:type="gramEnd"/>
      <w:r>
        <w:rPr>
          <w:bCs/>
        </w:rPr>
        <w:t xml:space="preserve"> satisfied all copy requirements</w:t>
      </w:r>
      <w:r w:rsidR="008B79FF">
        <w:rPr>
          <w:bCs/>
        </w:rPr>
        <w:t xml:space="preserve"> by submitting </w:t>
      </w:r>
      <w:r w:rsidR="00A5635C">
        <w:rPr>
          <w:bCs/>
        </w:rPr>
        <w:t>three copies of the Preliminary (and Final) Plat</w:t>
      </w:r>
      <w:r w:rsidR="007941D1">
        <w:rPr>
          <w:bCs/>
        </w:rPr>
        <w:t xml:space="preserve"> and Plan</w:t>
      </w:r>
      <w:r w:rsidR="00A5635C">
        <w:rPr>
          <w:bCs/>
        </w:rPr>
        <w:t>.</w:t>
      </w:r>
      <w:r w:rsidR="00970EAC">
        <w:rPr>
          <w:rStyle w:val="FootnoteReference"/>
          <w:bCs/>
        </w:rPr>
        <w:footnoteReference w:id="14"/>
      </w:r>
      <w:r w:rsidR="00A5635C">
        <w:rPr>
          <w:bCs/>
        </w:rPr>
        <w:t xml:space="preserve"> </w:t>
      </w:r>
      <w:r>
        <w:rPr>
          <w:bCs/>
        </w:rPr>
        <w:t xml:space="preserve"> </w:t>
      </w:r>
    </w:p>
    <w:p w14:paraId="0FF1955D" w14:textId="4779BF14" w:rsidR="005F456B" w:rsidRPr="00FB13C4" w:rsidRDefault="005F456B" w:rsidP="00FB13C4">
      <w:pPr>
        <w:pStyle w:val="ListParagraph"/>
        <w:numPr>
          <w:ilvl w:val="0"/>
          <w:numId w:val="50"/>
        </w:numPr>
        <w:rPr>
          <w:bCs/>
        </w:rPr>
      </w:pPr>
      <w:proofErr w:type="gramStart"/>
      <w:r>
        <w:rPr>
          <w:bCs/>
        </w:rPr>
        <w:t>Applicant</w:t>
      </w:r>
      <w:proofErr w:type="gramEnd"/>
      <w:r>
        <w:rPr>
          <w:bCs/>
        </w:rPr>
        <w:t xml:space="preserve"> satisfied all </w:t>
      </w:r>
      <w:r w:rsidR="00FB13C4">
        <w:rPr>
          <w:bCs/>
        </w:rPr>
        <w:t>Preliminary P</w:t>
      </w:r>
      <w:r>
        <w:rPr>
          <w:bCs/>
        </w:rPr>
        <w:t>lat requirements</w:t>
      </w:r>
      <w:r w:rsidR="005744A5">
        <w:rPr>
          <w:bCs/>
        </w:rPr>
        <w:t xml:space="preserve"> listed under RSR § </w:t>
      </w:r>
      <w:r w:rsidR="00FB13C4">
        <w:rPr>
          <w:bCs/>
        </w:rPr>
        <w:t xml:space="preserve">310.1. </w:t>
      </w:r>
    </w:p>
    <w:p w14:paraId="1AA2CA2F" w14:textId="25205A9C" w:rsidR="006507B9" w:rsidRPr="0063717D" w:rsidRDefault="006507B9" w:rsidP="0063717D">
      <w:pPr>
        <w:pStyle w:val="ListParagraph"/>
        <w:numPr>
          <w:ilvl w:val="0"/>
          <w:numId w:val="50"/>
        </w:numPr>
        <w:rPr>
          <w:bCs/>
        </w:rPr>
      </w:pPr>
      <w:proofErr w:type="gramStart"/>
      <w:r>
        <w:rPr>
          <w:bCs/>
        </w:rPr>
        <w:t>Applicant</w:t>
      </w:r>
      <w:proofErr w:type="gramEnd"/>
      <w:r>
        <w:rPr>
          <w:bCs/>
        </w:rPr>
        <w:t xml:space="preserve"> satisfied all </w:t>
      </w:r>
      <w:r w:rsidR="00FB13C4">
        <w:rPr>
          <w:bCs/>
        </w:rPr>
        <w:t>Preliminary P</w:t>
      </w:r>
      <w:r>
        <w:rPr>
          <w:bCs/>
        </w:rPr>
        <w:t>lan requirements</w:t>
      </w:r>
      <w:r w:rsidR="00FB13C4">
        <w:rPr>
          <w:bCs/>
        </w:rPr>
        <w:t xml:space="preserve"> listed under RSR § 310.2.</w:t>
      </w:r>
    </w:p>
    <w:p w14:paraId="6F68506E" w14:textId="77777777" w:rsidR="00093BEC" w:rsidRDefault="00093BEC" w:rsidP="005A1552">
      <w:pPr>
        <w:rPr>
          <w:b/>
          <w:u w:val="single"/>
        </w:rPr>
      </w:pPr>
    </w:p>
    <w:p w14:paraId="7EF49259" w14:textId="26DDEEDB" w:rsidR="00093BEC" w:rsidRPr="00921EAB" w:rsidRDefault="00093BEC" w:rsidP="005A1552">
      <w:r>
        <w:rPr>
          <w:b/>
          <w:u w:val="single"/>
        </w:rPr>
        <w:t xml:space="preserve">FINAL </w:t>
      </w:r>
      <w:r w:rsidRPr="00921EAB">
        <w:rPr>
          <w:b/>
          <w:u w:val="single"/>
        </w:rPr>
        <w:t>SUBDIVISION REVIEW</w:t>
      </w:r>
      <w:r w:rsidR="00921EAB" w:rsidRPr="00921EAB">
        <w:rPr>
          <w:b/>
          <w:u w:val="single"/>
        </w:rPr>
        <w:t xml:space="preserve"> (RSR §§ 400-420)</w:t>
      </w:r>
    </w:p>
    <w:p w14:paraId="01886B46" w14:textId="077FFFC3" w:rsidR="0063717D" w:rsidRDefault="00150959" w:rsidP="005A1552">
      <w:pPr>
        <w:rPr>
          <w:bCs/>
        </w:rPr>
      </w:pPr>
      <w:r>
        <w:rPr>
          <w:bCs/>
        </w:rPr>
        <w:t xml:space="preserve">No immediate concerns from staff. </w:t>
      </w:r>
      <w:r w:rsidR="00C500E9">
        <w:rPr>
          <w:bCs/>
        </w:rPr>
        <w:t xml:space="preserve">Notwithstanding the waivers requested for the specific requirements discussed above, Staff agrees that Applicant meet all required submission elements for Final Subdivision review. </w:t>
      </w:r>
    </w:p>
    <w:p w14:paraId="7D902AEB" w14:textId="32F1CD2E" w:rsidR="00C500E9" w:rsidRDefault="00C500E9" w:rsidP="00C500E9">
      <w:pPr>
        <w:pStyle w:val="ListParagraph"/>
        <w:numPr>
          <w:ilvl w:val="0"/>
          <w:numId w:val="50"/>
        </w:numPr>
        <w:rPr>
          <w:bCs/>
        </w:rPr>
      </w:pPr>
      <w:r>
        <w:rPr>
          <w:bCs/>
        </w:rPr>
        <w:lastRenderedPageBreak/>
        <w:t>Applicant satisfied all copy requirements by submitting three copies of the Final (and Preliminary) Plat and Plan.</w:t>
      </w:r>
      <w:r w:rsidR="002220F6">
        <w:rPr>
          <w:rStyle w:val="FootnoteReference"/>
          <w:bCs/>
        </w:rPr>
        <w:footnoteReference w:id="15"/>
      </w:r>
      <w:r>
        <w:rPr>
          <w:bCs/>
        </w:rPr>
        <w:t xml:space="preserve"> </w:t>
      </w:r>
    </w:p>
    <w:p w14:paraId="65192249" w14:textId="1239306B" w:rsidR="00C500E9" w:rsidRDefault="00C500E9" w:rsidP="00C500E9">
      <w:pPr>
        <w:pStyle w:val="ListParagraph"/>
        <w:numPr>
          <w:ilvl w:val="0"/>
          <w:numId w:val="50"/>
        </w:numPr>
        <w:rPr>
          <w:bCs/>
        </w:rPr>
      </w:pPr>
      <w:r>
        <w:rPr>
          <w:bCs/>
        </w:rPr>
        <w:t xml:space="preserve">Applicant satisfied all Final Plat requirements listed under RSR § </w:t>
      </w:r>
      <w:r w:rsidR="00B55026">
        <w:rPr>
          <w:bCs/>
        </w:rPr>
        <w:t xml:space="preserve">420.2. </w:t>
      </w:r>
    </w:p>
    <w:p w14:paraId="76AC1EC8" w14:textId="4AC28528" w:rsidR="002A2CAC" w:rsidRDefault="002A2CAC" w:rsidP="002A2CAC">
      <w:pPr>
        <w:pStyle w:val="ListParagraph"/>
        <w:numPr>
          <w:ilvl w:val="1"/>
          <w:numId w:val="50"/>
        </w:numPr>
        <w:rPr>
          <w:bCs/>
        </w:rPr>
      </w:pPr>
      <w:r>
        <w:rPr>
          <w:bCs/>
        </w:rPr>
        <w:t xml:space="preserve">See Staff Note </w:t>
      </w:r>
      <w:r w:rsidR="00136997">
        <w:rPr>
          <w:bCs/>
        </w:rPr>
        <w:t xml:space="preserve">discussing roadway widths, etc. </w:t>
      </w:r>
    </w:p>
    <w:p w14:paraId="11E2ABD3" w14:textId="3BE9B44E" w:rsidR="00B55026" w:rsidRDefault="00B55026" w:rsidP="00C500E9">
      <w:pPr>
        <w:pStyle w:val="ListParagraph"/>
        <w:numPr>
          <w:ilvl w:val="0"/>
          <w:numId w:val="50"/>
        </w:numPr>
        <w:rPr>
          <w:bCs/>
        </w:rPr>
      </w:pPr>
      <w:proofErr w:type="gramStart"/>
      <w:r>
        <w:rPr>
          <w:bCs/>
        </w:rPr>
        <w:t>Applicant</w:t>
      </w:r>
      <w:proofErr w:type="gramEnd"/>
      <w:r>
        <w:rPr>
          <w:bCs/>
        </w:rPr>
        <w:t xml:space="preserve"> satisfied all Final Plan requirements listed under RSR § 420.3. </w:t>
      </w:r>
    </w:p>
    <w:p w14:paraId="1EFEE983" w14:textId="3D0DF1F7" w:rsidR="003E01A2" w:rsidRPr="00C500E9" w:rsidRDefault="003E01A2" w:rsidP="003E01A2">
      <w:pPr>
        <w:pStyle w:val="ListParagraph"/>
        <w:numPr>
          <w:ilvl w:val="1"/>
          <w:numId w:val="50"/>
        </w:numPr>
        <w:rPr>
          <w:bCs/>
        </w:rPr>
      </w:pPr>
      <w:r>
        <w:rPr>
          <w:bCs/>
        </w:rPr>
        <w:t xml:space="preserve">See Staff Note discussing </w:t>
      </w:r>
      <w:r w:rsidR="00D739F4">
        <w:rPr>
          <w:bCs/>
        </w:rPr>
        <w:t xml:space="preserve">waiver request for professional engineer letter. </w:t>
      </w:r>
    </w:p>
    <w:p w14:paraId="0F9E80F3" w14:textId="77777777" w:rsidR="001F6639" w:rsidRDefault="001F6639" w:rsidP="001F6639">
      <w:pPr>
        <w:rPr>
          <w:bCs/>
        </w:rPr>
      </w:pPr>
    </w:p>
    <w:p w14:paraId="4522DB44" w14:textId="1DB39B98" w:rsidR="001F6639" w:rsidRDefault="001F6639" w:rsidP="001F6639">
      <w:pPr>
        <w:rPr>
          <w:b/>
          <w:u w:val="single"/>
        </w:rPr>
      </w:pPr>
      <w:r w:rsidRPr="001F6639">
        <w:rPr>
          <w:b/>
          <w:u w:val="single"/>
        </w:rPr>
        <w:t>STAFF COMMENTS AND RECOMMENDATIONS:</w:t>
      </w:r>
    </w:p>
    <w:p w14:paraId="62BF0A00" w14:textId="4DC408B1" w:rsidR="007E0CA3" w:rsidRDefault="006C7A42" w:rsidP="00E702A6">
      <w:pPr>
        <w:pStyle w:val="ListParagraph"/>
        <w:numPr>
          <w:ilvl w:val="0"/>
          <w:numId w:val="43"/>
        </w:numPr>
        <w:rPr>
          <w:bCs/>
        </w:rPr>
      </w:pPr>
      <w:r w:rsidRPr="00834B46">
        <w:rPr>
          <w:bCs/>
          <w:u w:val="single"/>
        </w:rPr>
        <w:t>Comment</w:t>
      </w:r>
      <w:r w:rsidR="003C4A85">
        <w:rPr>
          <w:bCs/>
        </w:rPr>
        <w:t>:</w:t>
      </w:r>
      <w:r w:rsidR="00881CDD">
        <w:rPr>
          <w:bCs/>
        </w:rPr>
        <w:t xml:space="preserve"> </w:t>
      </w:r>
      <w:r w:rsidR="00A53E05">
        <w:rPr>
          <w:bCs/>
        </w:rPr>
        <w:t xml:space="preserve">This appears to be a straightforward application </w:t>
      </w:r>
      <w:r w:rsidR="007E0CA3">
        <w:rPr>
          <w:bCs/>
        </w:rPr>
        <w:t xml:space="preserve">to </w:t>
      </w:r>
      <w:r w:rsidR="004453AF">
        <w:rPr>
          <w:bCs/>
        </w:rPr>
        <w:t>create new parcel lines</w:t>
      </w:r>
      <w:r w:rsidR="00FD4F86">
        <w:rPr>
          <w:bCs/>
        </w:rPr>
        <w:t xml:space="preserve">. No development is proposed other than the </w:t>
      </w:r>
      <w:r w:rsidR="0022639D">
        <w:rPr>
          <w:bCs/>
        </w:rPr>
        <w:t xml:space="preserve">planned, </w:t>
      </w:r>
      <w:r w:rsidR="00FD4F86">
        <w:rPr>
          <w:bCs/>
        </w:rPr>
        <w:t xml:space="preserve">future </w:t>
      </w:r>
      <w:r w:rsidR="00F515F3">
        <w:rPr>
          <w:bCs/>
        </w:rPr>
        <w:t xml:space="preserve">conversion of the barn. </w:t>
      </w:r>
      <w:r w:rsidR="00E702A6">
        <w:rPr>
          <w:bCs/>
        </w:rPr>
        <w:t>Moreover</w:t>
      </w:r>
      <w:r w:rsidR="002A46E0">
        <w:rPr>
          <w:bCs/>
        </w:rPr>
        <w:t>, the</w:t>
      </w:r>
      <w:r w:rsidR="00F515F3">
        <w:rPr>
          <w:bCs/>
        </w:rPr>
        <w:t xml:space="preserve"> original location of the barn is not </w:t>
      </w:r>
      <w:r w:rsidR="002A46E0">
        <w:rPr>
          <w:bCs/>
        </w:rPr>
        <w:t xml:space="preserve">to be </w:t>
      </w:r>
      <w:r w:rsidR="003C4A85">
        <w:rPr>
          <w:bCs/>
        </w:rPr>
        <w:t>changed,</w:t>
      </w:r>
      <w:r w:rsidR="005B5CDB">
        <w:rPr>
          <w:bCs/>
        </w:rPr>
        <w:t xml:space="preserve"> and a home already exists </w:t>
      </w:r>
      <w:proofErr w:type="gramStart"/>
      <w:r w:rsidR="005B5CDB">
        <w:rPr>
          <w:bCs/>
        </w:rPr>
        <w:t>on</w:t>
      </w:r>
      <w:proofErr w:type="gramEnd"/>
      <w:r w:rsidR="005B5CDB">
        <w:rPr>
          <w:bCs/>
        </w:rPr>
        <w:t xml:space="preserve"> the proposed </w:t>
      </w:r>
      <w:r w:rsidR="00E702A6">
        <w:rPr>
          <w:bCs/>
        </w:rPr>
        <w:t xml:space="preserve">smaller lot. </w:t>
      </w:r>
    </w:p>
    <w:p w14:paraId="0E444168" w14:textId="1CC947EC" w:rsidR="00AC4CC2" w:rsidRPr="00834B46" w:rsidRDefault="00AC4CC2" w:rsidP="00E702A6">
      <w:pPr>
        <w:pStyle w:val="ListParagraph"/>
        <w:numPr>
          <w:ilvl w:val="0"/>
          <w:numId w:val="43"/>
        </w:numPr>
        <w:rPr>
          <w:b/>
        </w:rPr>
      </w:pPr>
      <w:r w:rsidRPr="00834B46">
        <w:rPr>
          <w:b/>
          <w:u w:val="single"/>
        </w:rPr>
        <w:t>Recommendation</w:t>
      </w:r>
      <w:r w:rsidRPr="00834B46">
        <w:rPr>
          <w:b/>
        </w:rPr>
        <w:t xml:space="preserve">: </w:t>
      </w:r>
      <w:r w:rsidR="006C1DEE">
        <w:rPr>
          <w:b/>
        </w:rPr>
        <w:t>grant</w:t>
      </w:r>
      <w:r w:rsidR="00DA5463">
        <w:rPr>
          <w:b/>
        </w:rPr>
        <w:t xml:space="preserve"> and deny</w:t>
      </w:r>
      <w:r w:rsidRPr="00834B46">
        <w:rPr>
          <w:b/>
        </w:rPr>
        <w:t xml:space="preserve"> </w:t>
      </w:r>
      <w:r w:rsidR="00DA5463">
        <w:rPr>
          <w:b/>
        </w:rPr>
        <w:t>each</w:t>
      </w:r>
      <w:r w:rsidRPr="00834B46">
        <w:rPr>
          <w:b/>
        </w:rPr>
        <w:t xml:space="preserve"> waiver</w:t>
      </w:r>
      <w:r w:rsidR="006C1DEE">
        <w:rPr>
          <w:b/>
        </w:rPr>
        <w:t xml:space="preserve"> </w:t>
      </w:r>
      <w:r w:rsidR="00DA5463">
        <w:rPr>
          <w:b/>
        </w:rPr>
        <w:t>as respectively noted</w:t>
      </w:r>
      <w:r w:rsidRPr="00834B46">
        <w:rPr>
          <w:b/>
        </w:rPr>
        <w:t xml:space="preserve"> by </w:t>
      </w:r>
      <w:r w:rsidR="00834B46" w:rsidRPr="00834B46">
        <w:rPr>
          <w:b/>
        </w:rPr>
        <w:t>S</w:t>
      </w:r>
      <w:r w:rsidRPr="00834B46">
        <w:rPr>
          <w:b/>
        </w:rPr>
        <w:t>taff</w:t>
      </w:r>
      <w:r w:rsidR="00834B46" w:rsidRPr="00834B46">
        <w:rPr>
          <w:b/>
        </w:rPr>
        <w:t xml:space="preserve"> above</w:t>
      </w:r>
      <w:r w:rsidRPr="00834B46">
        <w:rPr>
          <w:b/>
        </w:rPr>
        <w:t xml:space="preserve">. </w:t>
      </w:r>
    </w:p>
    <w:p w14:paraId="7DD9569A" w14:textId="3233688F" w:rsidR="008F0377" w:rsidRPr="00834B46" w:rsidRDefault="005B2679" w:rsidP="0022639D">
      <w:pPr>
        <w:pStyle w:val="ListParagraph"/>
        <w:numPr>
          <w:ilvl w:val="0"/>
          <w:numId w:val="43"/>
        </w:numPr>
        <w:rPr>
          <w:b/>
        </w:rPr>
      </w:pPr>
      <w:r w:rsidRPr="00834B46">
        <w:rPr>
          <w:b/>
          <w:u w:val="single"/>
        </w:rPr>
        <w:t>Recommendation</w:t>
      </w:r>
      <w:r w:rsidR="00834B46" w:rsidRPr="00834B46">
        <w:rPr>
          <w:b/>
        </w:rPr>
        <w:t>:</w:t>
      </w:r>
      <w:r w:rsidR="008C6D8D" w:rsidRPr="00834B46">
        <w:rPr>
          <w:b/>
        </w:rPr>
        <w:t xml:space="preserve"> </w:t>
      </w:r>
      <w:r w:rsidR="00B87D20" w:rsidRPr="00834B46">
        <w:rPr>
          <w:b/>
        </w:rPr>
        <w:t xml:space="preserve">approve the subdivision subject to the following conditions: </w:t>
      </w:r>
    </w:p>
    <w:p w14:paraId="3D311256" w14:textId="4CF92133" w:rsidR="00C06C3E" w:rsidRPr="00152A1C" w:rsidRDefault="006B2325" w:rsidP="00152A1C">
      <w:pPr>
        <w:pStyle w:val="ListParagraph"/>
        <w:numPr>
          <w:ilvl w:val="1"/>
          <w:numId w:val="43"/>
        </w:numPr>
        <w:rPr>
          <w:bCs/>
        </w:rPr>
      </w:pPr>
      <w:r>
        <w:rPr>
          <w:b/>
        </w:rPr>
        <w:t>Incorporate by</w:t>
      </w:r>
      <w:r w:rsidR="002E5EFB">
        <w:rPr>
          <w:b/>
        </w:rPr>
        <w:t xml:space="preserve"> specific</w:t>
      </w:r>
      <w:r>
        <w:rPr>
          <w:b/>
        </w:rPr>
        <w:t xml:space="preserve"> reference</w:t>
      </w:r>
      <w:r w:rsidR="002E5EFB">
        <w:rPr>
          <w:b/>
        </w:rPr>
        <w:t xml:space="preserve"> both</w:t>
      </w:r>
      <w:r>
        <w:rPr>
          <w:b/>
        </w:rPr>
        <w:t xml:space="preserve"> </w:t>
      </w:r>
      <w:r w:rsidRPr="006B2325">
        <w:rPr>
          <w:b/>
        </w:rPr>
        <w:t xml:space="preserve">the 2006 </w:t>
      </w:r>
      <w:r w:rsidR="002E5EFB">
        <w:rPr>
          <w:b/>
        </w:rPr>
        <w:t>“</w:t>
      </w:r>
      <w:r w:rsidRPr="006B2325">
        <w:rPr>
          <w:b/>
        </w:rPr>
        <w:t>Original</w:t>
      </w:r>
      <w:r w:rsidR="002E5EFB">
        <w:rPr>
          <w:b/>
        </w:rPr>
        <w:t>”</w:t>
      </w:r>
      <w:r w:rsidRPr="006B2325">
        <w:rPr>
          <w:b/>
        </w:rPr>
        <w:t xml:space="preserve"> Subdivision Plat and the 2008 </w:t>
      </w:r>
      <w:r w:rsidR="002E5EFB">
        <w:rPr>
          <w:b/>
        </w:rPr>
        <w:t>“</w:t>
      </w:r>
      <w:r w:rsidRPr="006B2325">
        <w:rPr>
          <w:b/>
        </w:rPr>
        <w:t>Amended</w:t>
      </w:r>
      <w:r w:rsidR="002E5EFB">
        <w:rPr>
          <w:b/>
        </w:rPr>
        <w:t>”</w:t>
      </w:r>
      <w:r w:rsidRPr="006B2325">
        <w:rPr>
          <w:b/>
        </w:rPr>
        <w:t xml:space="preserve"> Subdivision Plat </w:t>
      </w:r>
      <w:r w:rsidR="00042941">
        <w:rPr>
          <w:b/>
        </w:rPr>
        <w:t>on</w:t>
      </w:r>
      <w:r w:rsidRPr="006B2325">
        <w:rPr>
          <w:b/>
        </w:rPr>
        <w:t xml:space="preserve"> the “New” Sipe Wolf Lane Subdivision Plat</w:t>
      </w:r>
      <w:r w:rsidR="00AC04EE">
        <w:rPr>
          <w:b/>
        </w:rPr>
        <w:t xml:space="preserve"> prior to recording</w:t>
      </w:r>
      <w:r w:rsidRPr="006B2325">
        <w:rPr>
          <w:b/>
        </w:rPr>
        <w:t>.</w:t>
      </w:r>
    </w:p>
    <w:sectPr w:rsidR="00C06C3E" w:rsidRPr="00152A1C" w:rsidSect="00E364A9">
      <w:headerReference w:type="even" r:id="rId12"/>
      <w:headerReference w:type="default" r:id="rId13"/>
      <w:footerReference w:type="default" r:id="rId14"/>
      <w:headerReference w:type="first" r:id="rId15"/>
      <w:pgSz w:w="12240" w:h="15840" w:code="1"/>
      <w:pgMar w:top="1008" w:right="1440" w:bottom="1152"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69C2" w14:textId="77777777" w:rsidR="00546C5E" w:rsidRDefault="00546C5E">
      <w:r>
        <w:separator/>
      </w:r>
    </w:p>
  </w:endnote>
  <w:endnote w:type="continuationSeparator" w:id="0">
    <w:p w14:paraId="5550B222" w14:textId="77777777" w:rsidR="00546C5E" w:rsidRDefault="00546C5E">
      <w:r>
        <w:continuationSeparator/>
      </w:r>
    </w:p>
  </w:endnote>
  <w:endnote w:type="continuationNotice" w:id="1">
    <w:p w14:paraId="7A16C0C7" w14:textId="77777777" w:rsidR="00546C5E" w:rsidRDefault="00546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45929"/>
      <w:docPartObj>
        <w:docPartGallery w:val="Page Numbers (Bottom of Page)"/>
        <w:docPartUnique/>
      </w:docPartObj>
    </w:sdtPr>
    <w:sdtEndPr>
      <w:rPr>
        <w:noProof/>
      </w:rPr>
    </w:sdtEndPr>
    <w:sdtContent>
      <w:p w14:paraId="682C2EC8" w14:textId="4390F70C" w:rsidR="00633990" w:rsidRDefault="006339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8ACF6" w14:textId="77777777" w:rsidR="00633990" w:rsidRDefault="0063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8651" w14:textId="77777777" w:rsidR="00546C5E" w:rsidRDefault="00546C5E">
      <w:r>
        <w:separator/>
      </w:r>
    </w:p>
  </w:footnote>
  <w:footnote w:type="continuationSeparator" w:id="0">
    <w:p w14:paraId="73745F73" w14:textId="77777777" w:rsidR="00546C5E" w:rsidRDefault="00546C5E">
      <w:r>
        <w:continuationSeparator/>
      </w:r>
    </w:p>
  </w:footnote>
  <w:footnote w:type="continuationNotice" w:id="1">
    <w:p w14:paraId="60DC52AC" w14:textId="77777777" w:rsidR="00546C5E" w:rsidRDefault="00546C5E"/>
  </w:footnote>
  <w:footnote w:id="2">
    <w:p w14:paraId="29CF78DE" w14:textId="36FD38D1" w:rsidR="00DD374D" w:rsidRDefault="00DD374D">
      <w:pPr>
        <w:pStyle w:val="FootnoteText"/>
      </w:pPr>
      <w:r>
        <w:rPr>
          <w:rStyle w:val="FootnoteReference"/>
        </w:rPr>
        <w:footnoteRef/>
      </w:r>
      <w:r>
        <w:t xml:space="preserve"> </w:t>
      </w:r>
      <w:r w:rsidRPr="00AA2D0C">
        <w:rPr>
          <w:bCs/>
        </w:rPr>
        <w:t>RZR § 5.4</w:t>
      </w:r>
      <w:r>
        <w:rPr>
          <w:bCs/>
        </w:rPr>
        <w:t>.</w:t>
      </w:r>
    </w:p>
  </w:footnote>
  <w:footnote w:id="3">
    <w:p w14:paraId="6E5A7448" w14:textId="77777777" w:rsidR="00757E1B" w:rsidRDefault="00757E1B" w:rsidP="00757E1B">
      <w:pPr>
        <w:pStyle w:val="FootnoteText"/>
      </w:pPr>
      <w:r>
        <w:rPr>
          <w:rStyle w:val="FootnoteReference"/>
        </w:rPr>
        <w:footnoteRef/>
      </w:r>
      <w:r>
        <w:t xml:space="preserve"> </w:t>
      </w:r>
      <w:r>
        <w:rPr>
          <w:bCs/>
        </w:rPr>
        <w:t>RSR §§ 140.3-140.4.</w:t>
      </w:r>
    </w:p>
  </w:footnote>
  <w:footnote w:id="4">
    <w:p w14:paraId="3842BC7D" w14:textId="77777777" w:rsidR="00C206ED" w:rsidRDefault="00C206ED" w:rsidP="00C206ED">
      <w:pPr>
        <w:pStyle w:val="FootnoteText"/>
      </w:pPr>
      <w:r>
        <w:rPr>
          <w:rStyle w:val="FootnoteReference"/>
        </w:rPr>
        <w:footnoteRef/>
      </w:r>
      <w:r>
        <w:t xml:space="preserve"> </w:t>
      </w:r>
      <w:r w:rsidRPr="00DF5F63">
        <w:rPr>
          <w:bCs/>
        </w:rPr>
        <w:t>RSR § 704</w:t>
      </w:r>
      <w:r>
        <w:rPr>
          <w:bCs/>
        </w:rPr>
        <w:t>.</w:t>
      </w:r>
    </w:p>
  </w:footnote>
  <w:footnote w:id="5">
    <w:p w14:paraId="7345D435" w14:textId="77777777" w:rsidR="00C206ED" w:rsidRDefault="00C206ED" w:rsidP="00C206ED">
      <w:pPr>
        <w:pStyle w:val="FootnoteText"/>
      </w:pPr>
      <w:r>
        <w:rPr>
          <w:rStyle w:val="FootnoteReference"/>
        </w:rPr>
        <w:footnoteRef/>
      </w:r>
      <w:r>
        <w:t xml:space="preserve"> </w:t>
      </w:r>
      <w:r>
        <w:rPr>
          <w:bCs/>
        </w:rPr>
        <w:t>RSR § 708.</w:t>
      </w:r>
    </w:p>
  </w:footnote>
  <w:footnote w:id="6">
    <w:p w14:paraId="11E0271E" w14:textId="45F80960" w:rsidR="00DD374D" w:rsidRDefault="00DD374D">
      <w:pPr>
        <w:pStyle w:val="FootnoteText"/>
      </w:pPr>
      <w:r>
        <w:rPr>
          <w:rStyle w:val="FootnoteReference"/>
        </w:rPr>
        <w:footnoteRef/>
      </w:r>
      <w:r>
        <w:t xml:space="preserve"> </w:t>
      </w:r>
      <w:r>
        <w:rPr>
          <w:bCs/>
        </w:rPr>
        <w:t xml:space="preserve">RSR § 130. </w:t>
      </w:r>
    </w:p>
  </w:footnote>
  <w:footnote w:id="7">
    <w:p w14:paraId="0FD5DFB8" w14:textId="63527DE4" w:rsidR="003D7498" w:rsidRDefault="003D7498">
      <w:pPr>
        <w:pStyle w:val="FootnoteText"/>
      </w:pPr>
      <w:r>
        <w:rPr>
          <w:rStyle w:val="FootnoteReference"/>
        </w:rPr>
        <w:footnoteRef/>
      </w:r>
      <w:r>
        <w:t xml:space="preserve"> </w:t>
      </w:r>
      <w:r>
        <w:rPr>
          <w:bCs/>
        </w:rPr>
        <w:t xml:space="preserve">RSR § 705. </w:t>
      </w:r>
    </w:p>
  </w:footnote>
  <w:footnote w:id="8">
    <w:p w14:paraId="7C787CDD" w14:textId="7200082D" w:rsidR="00C4412D" w:rsidRDefault="00C4412D">
      <w:pPr>
        <w:pStyle w:val="FootnoteText"/>
      </w:pPr>
      <w:r>
        <w:rPr>
          <w:rStyle w:val="FootnoteReference"/>
        </w:rPr>
        <w:footnoteRef/>
      </w:r>
      <w:r>
        <w:t xml:space="preserve"> </w:t>
      </w:r>
      <w:r w:rsidRPr="0082024E">
        <w:rPr>
          <w:bCs/>
        </w:rPr>
        <w:t>RSR § 310.1</w:t>
      </w:r>
      <w:r>
        <w:rPr>
          <w:bCs/>
        </w:rPr>
        <w:t>.</w:t>
      </w:r>
    </w:p>
  </w:footnote>
  <w:footnote w:id="9">
    <w:p w14:paraId="5D63CA3D" w14:textId="71C01A2C" w:rsidR="00C4412D" w:rsidRDefault="00C4412D">
      <w:pPr>
        <w:pStyle w:val="FootnoteText"/>
      </w:pPr>
      <w:r>
        <w:rPr>
          <w:rStyle w:val="FootnoteReference"/>
        </w:rPr>
        <w:footnoteRef/>
      </w:r>
      <w:r>
        <w:t xml:space="preserve"> </w:t>
      </w:r>
      <w:r w:rsidRPr="0082024E">
        <w:rPr>
          <w:bCs/>
        </w:rPr>
        <w:t>RSR § 310.2</w:t>
      </w:r>
      <w:r>
        <w:rPr>
          <w:bCs/>
        </w:rPr>
        <w:t>.</w:t>
      </w:r>
    </w:p>
  </w:footnote>
  <w:footnote w:id="10">
    <w:p w14:paraId="074BC530" w14:textId="7D960D8E" w:rsidR="00C4412D" w:rsidRDefault="00C4412D">
      <w:pPr>
        <w:pStyle w:val="FootnoteText"/>
      </w:pPr>
      <w:r>
        <w:rPr>
          <w:rStyle w:val="FootnoteReference"/>
        </w:rPr>
        <w:footnoteRef/>
      </w:r>
      <w:r>
        <w:t xml:space="preserve"> </w:t>
      </w:r>
      <w:r w:rsidRPr="0082024E">
        <w:rPr>
          <w:bCs/>
        </w:rPr>
        <w:t>RSR § 420.2</w:t>
      </w:r>
      <w:r>
        <w:rPr>
          <w:bCs/>
        </w:rPr>
        <w:t xml:space="preserve">. </w:t>
      </w:r>
    </w:p>
  </w:footnote>
  <w:footnote w:id="11">
    <w:p w14:paraId="71BCAC5F" w14:textId="05AFE69F" w:rsidR="00C4412D" w:rsidRDefault="00C4412D">
      <w:pPr>
        <w:pStyle w:val="FootnoteText"/>
      </w:pPr>
      <w:r>
        <w:rPr>
          <w:rStyle w:val="FootnoteReference"/>
        </w:rPr>
        <w:footnoteRef/>
      </w:r>
      <w:r>
        <w:t xml:space="preserve"> </w:t>
      </w:r>
      <w:r w:rsidRPr="0082024E">
        <w:rPr>
          <w:bCs/>
        </w:rPr>
        <w:t>RSR § 420.3</w:t>
      </w:r>
      <w:r>
        <w:rPr>
          <w:bCs/>
        </w:rPr>
        <w:t>.</w:t>
      </w:r>
    </w:p>
  </w:footnote>
  <w:footnote w:id="12">
    <w:p w14:paraId="3114E70B" w14:textId="27C3DE2F" w:rsidR="001E0B8B" w:rsidRDefault="001E0B8B">
      <w:pPr>
        <w:pStyle w:val="FootnoteText"/>
      </w:pPr>
      <w:r>
        <w:rPr>
          <w:rStyle w:val="FootnoteReference"/>
        </w:rPr>
        <w:footnoteRef/>
      </w:r>
      <w:r>
        <w:t xml:space="preserve"> RSR § 320. </w:t>
      </w:r>
    </w:p>
  </w:footnote>
  <w:footnote w:id="13">
    <w:p w14:paraId="0B5BA09A" w14:textId="1109A0C7" w:rsidR="001E0B8B" w:rsidRDefault="001E0B8B">
      <w:pPr>
        <w:pStyle w:val="FootnoteText"/>
      </w:pPr>
      <w:r>
        <w:rPr>
          <w:rStyle w:val="FootnoteReference"/>
        </w:rPr>
        <w:footnoteRef/>
      </w:r>
      <w:r>
        <w:t xml:space="preserve"> </w:t>
      </w:r>
      <w:r w:rsidRPr="00D7603C">
        <w:rPr>
          <w:bCs/>
        </w:rPr>
        <w:t>RSR §§ 600-680.</w:t>
      </w:r>
    </w:p>
  </w:footnote>
  <w:footnote w:id="14">
    <w:p w14:paraId="34BA3658" w14:textId="20A3B77D" w:rsidR="00970EAC" w:rsidRDefault="00970EAC">
      <w:pPr>
        <w:pStyle w:val="FootnoteText"/>
      </w:pPr>
      <w:r>
        <w:rPr>
          <w:rStyle w:val="FootnoteReference"/>
        </w:rPr>
        <w:footnoteRef/>
      </w:r>
      <w:r>
        <w:t xml:space="preserve"> RSR § 310. </w:t>
      </w:r>
    </w:p>
  </w:footnote>
  <w:footnote w:id="15">
    <w:p w14:paraId="015938AE" w14:textId="34EC5C86" w:rsidR="002220F6" w:rsidRDefault="002220F6">
      <w:pPr>
        <w:pStyle w:val="FootnoteText"/>
      </w:pPr>
      <w:r>
        <w:rPr>
          <w:rStyle w:val="FootnoteReference"/>
        </w:rPr>
        <w:footnoteRef/>
      </w:r>
      <w:r>
        <w:t xml:space="preserve"> RSR § 420.1.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8BA7" w14:textId="47E8686C" w:rsidR="001C1A2A" w:rsidRDefault="00C5787D">
    <w:pPr>
      <w:pStyle w:val="Header"/>
    </w:pPr>
    <w:r>
      <w:rPr>
        <w:noProof/>
      </w:rPr>
      <w:pict w14:anchorId="39FAC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048329" o:spid="_x0000_s1026" type="#_x0000_t75" style="position:absolute;margin-left:0;margin-top:0;width:467.95pt;height:425.55pt;z-index:-251658752;mso-position-horizontal:center;mso-position-horizontal-relative:margin;mso-position-vertical:center;mso-position-vertical-relative:margin" o:allowincell="f">
          <v:imagedata r:id="rId1" o:title="water 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C5BD" w14:textId="64FD258A" w:rsidR="001C1A2A" w:rsidRDefault="00C5787D">
    <w:pPr>
      <w:pStyle w:val="Header"/>
    </w:pPr>
    <w:r>
      <w:rPr>
        <w:noProof/>
      </w:rPr>
      <w:pict w14:anchorId="5E960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048330" o:spid="_x0000_s1027" type="#_x0000_t75" style="position:absolute;margin-left:0;margin-top:0;width:467.95pt;height:425.55pt;z-index:-251657728;mso-position-horizontal:center;mso-position-horizontal-relative:margin;mso-position-vertical:center;mso-position-vertical-relative:margin" o:allowincell="f">
          <v:imagedata r:id="rId1" o:title="water 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B55D" w14:textId="5446CDE1" w:rsidR="001C1A2A" w:rsidRDefault="00C5787D">
    <w:pPr>
      <w:pStyle w:val="Header"/>
    </w:pPr>
    <w:r>
      <w:rPr>
        <w:noProof/>
      </w:rPr>
      <w:pict w14:anchorId="3B550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048328" o:spid="_x0000_s1025" type="#_x0000_t75" style="position:absolute;margin-left:0;margin-top:0;width:467.95pt;height:425.55pt;z-index:-251659776;mso-position-horizontal:center;mso-position-horizontal-relative:margin;mso-position-vertical:center;mso-position-vertical-relative:margin" o:allowincell="f">
          <v:imagedata r:id="rId1" o:title="water 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D9C"/>
    <w:multiLevelType w:val="hybridMultilevel"/>
    <w:tmpl w:val="BDA876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357481"/>
    <w:multiLevelType w:val="hybridMultilevel"/>
    <w:tmpl w:val="31AE6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04CF5"/>
    <w:multiLevelType w:val="hybridMultilevel"/>
    <w:tmpl w:val="B1FC8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9341E"/>
    <w:multiLevelType w:val="hybridMultilevel"/>
    <w:tmpl w:val="32F06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F101C"/>
    <w:multiLevelType w:val="hybridMultilevel"/>
    <w:tmpl w:val="51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F0CAA"/>
    <w:multiLevelType w:val="hybridMultilevel"/>
    <w:tmpl w:val="395A8964"/>
    <w:lvl w:ilvl="0" w:tplc="357C48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C753A"/>
    <w:multiLevelType w:val="multilevel"/>
    <w:tmpl w:val="CD68BD06"/>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F2BAE"/>
    <w:multiLevelType w:val="hybridMultilevel"/>
    <w:tmpl w:val="D5D6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B1510"/>
    <w:multiLevelType w:val="hybridMultilevel"/>
    <w:tmpl w:val="65AE3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0E352D"/>
    <w:multiLevelType w:val="hybridMultilevel"/>
    <w:tmpl w:val="766A5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B2CEA"/>
    <w:multiLevelType w:val="hybridMultilevel"/>
    <w:tmpl w:val="983CA1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D01E54"/>
    <w:multiLevelType w:val="hybridMultilevel"/>
    <w:tmpl w:val="71765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21EC5"/>
    <w:multiLevelType w:val="hybridMultilevel"/>
    <w:tmpl w:val="C132559E"/>
    <w:lvl w:ilvl="0" w:tplc="07049660">
      <w:start w:val="1"/>
      <w:numFmt w:val="decimal"/>
      <w:lvlText w:val="%1."/>
      <w:lvlJc w:val="left"/>
      <w:pPr>
        <w:ind w:left="900" w:hanging="360"/>
      </w:pPr>
      <w:rPr>
        <w:b w:val="0"/>
        <w:bCs w:val="0"/>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0686E"/>
    <w:multiLevelType w:val="hybridMultilevel"/>
    <w:tmpl w:val="04CED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14874"/>
    <w:multiLevelType w:val="hybridMultilevel"/>
    <w:tmpl w:val="95705B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704DCF"/>
    <w:multiLevelType w:val="hybridMultilevel"/>
    <w:tmpl w:val="6BF0397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25085"/>
    <w:multiLevelType w:val="hybridMultilevel"/>
    <w:tmpl w:val="65F26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631F52"/>
    <w:multiLevelType w:val="hybridMultilevel"/>
    <w:tmpl w:val="99DE4A66"/>
    <w:lvl w:ilvl="0" w:tplc="73DE85E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46C83"/>
    <w:multiLevelType w:val="hybridMultilevel"/>
    <w:tmpl w:val="6D8E5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94920"/>
    <w:multiLevelType w:val="hybridMultilevel"/>
    <w:tmpl w:val="1D884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66D0A"/>
    <w:multiLevelType w:val="hybridMultilevel"/>
    <w:tmpl w:val="DAAED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47F7C"/>
    <w:multiLevelType w:val="hybridMultilevel"/>
    <w:tmpl w:val="22D6D7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2F0367"/>
    <w:multiLevelType w:val="hybridMultilevel"/>
    <w:tmpl w:val="3826903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DC0510"/>
    <w:multiLevelType w:val="hybridMultilevel"/>
    <w:tmpl w:val="CD0E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414A5"/>
    <w:multiLevelType w:val="hybridMultilevel"/>
    <w:tmpl w:val="43F6A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7713A"/>
    <w:multiLevelType w:val="hybridMultilevel"/>
    <w:tmpl w:val="0A048C36"/>
    <w:lvl w:ilvl="0" w:tplc="BA0CEE78">
      <w:start w:val="14"/>
      <w:numFmt w:val="decimal"/>
      <w:lvlText w:val="%1."/>
      <w:lvlJc w:val="left"/>
      <w:pPr>
        <w:ind w:left="720" w:hanging="360"/>
      </w:pPr>
      <w:rPr>
        <w:rFonts w:hint="default"/>
        <w:b w:val="0"/>
        <w:bCs w:val="0"/>
      </w:rPr>
    </w:lvl>
    <w:lvl w:ilvl="1" w:tplc="D7BAA412">
      <w:start w:val="1"/>
      <w:numFmt w:val="lowerLetter"/>
      <w:lvlText w:val="%2."/>
      <w:lvlJc w:val="left"/>
      <w:pPr>
        <w:ind w:left="1440" w:hanging="360"/>
      </w:pPr>
      <w:rPr>
        <w:b w:val="0"/>
        <w:bCs w:val="0"/>
      </w:rPr>
    </w:lvl>
    <w:lvl w:ilvl="2" w:tplc="65E8CB0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D08A8"/>
    <w:multiLevelType w:val="hybridMultilevel"/>
    <w:tmpl w:val="8C5AF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40672"/>
    <w:multiLevelType w:val="hybridMultilevel"/>
    <w:tmpl w:val="B50E8E4A"/>
    <w:lvl w:ilvl="0" w:tplc="FA66E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33D79"/>
    <w:multiLevelType w:val="hybridMultilevel"/>
    <w:tmpl w:val="0FA2FFE0"/>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4E19507F"/>
    <w:multiLevelType w:val="hybridMultilevel"/>
    <w:tmpl w:val="98CC71E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D74E6"/>
    <w:multiLevelType w:val="hybridMultilevel"/>
    <w:tmpl w:val="EDAE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655D09"/>
    <w:multiLevelType w:val="hybridMultilevel"/>
    <w:tmpl w:val="477A95C4"/>
    <w:lvl w:ilvl="0" w:tplc="FFFFFFFF">
      <w:start w:val="1"/>
      <w:numFmt w:val="decimal"/>
      <w:lvlText w:val="%1."/>
      <w:lvlJc w:val="left"/>
      <w:pPr>
        <w:ind w:left="900" w:hanging="360"/>
      </w:pPr>
    </w:lvl>
    <w:lvl w:ilvl="1" w:tplc="FFFFFFFF">
      <w:start w:val="1"/>
      <w:numFmt w:val="lowerLetter"/>
      <w:lvlText w:val="%2."/>
      <w:lvlJc w:val="left"/>
      <w:pPr>
        <w:ind w:left="1980" w:hanging="360"/>
      </w:p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56B53506"/>
    <w:multiLevelType w:val="hybridMultilevel"/>
    <w:tmpl w:val="F49EF8EC"/>
    <w:lvl w:ilvl="0" w:tplc="4308E370">
      <w:start w:val="1"/>
      <w:numFmt w:val="decimal"/>
      <w:lvlText w:val="%1."/>
      <w:lvlJc w:val="left"/>
      <w:pPr>
        <w:ind w:left="720" w:hanging="360"/>
      </w:pPr>
      <w:rPr>
        <w:b w:val="0"/>
        <w:bCs/>
      </w:rPr>
    </w:lvl>
    <w:lvl w:ilvl="1" w:tplc="717ADEA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179A0"/>
    <w:multiLevelType w:val="hybridMultilevel"/>
    <w:tmpl w:val="65422B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A704D6D"/>
    <w:multiLevelType w:val="hybridMultilevel"/>
    <w:tmpl w:val="0E7E53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5BA758B7"/>
    <w:multiLevelType w:val="hybridMultilevel"/>
    <w:tmpl w:val="EBCA3086"/>
    <w:lvl w:ilvl="0" w:tplc="6CF0BFF0">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657F8"/>
    <w:multiLevelType w:val="hybridMultilevel"/>
    <w:tmpl w:val="F580D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AF54BC"/>
    <w:multiLevelType w:val="hybridMultilevel"/>
    <w:tmpl w:val="B91AA25E"/>
    <w:lvl w:ilvl="0" w:tplc="0409000F">
      <w:start w:val="1"/>
      <w:numFmt w:val="decimal"/>
      <w:lvlText w:val="%1."/>
      <w:lvlJc w:val="left"/>
      <w:pPr>
        <w:ind w:left="720" w:hanging="360"/>
      </w:pPr>
      <w:rPr>
        <w:rFonts w:hint="default"/>
      </w:rPr>
    </w:lvl>
    <w:lvl w:ilvl="1" w:tplc="8C1CABA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84E05"/>
    <w:multiLevelType w:val="hybridMultilevel"/>
    <w:tmpl w:val="A3023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8356B"/>
    <w:multiLevelType w:val="hybridMultilevel"/>
    <w:tmpl w:val="477A95C4"/>
    <w:lvl w:ilvl="0" w:tplc="0409000F">
      <w:start w:val="1"/>
      <w:numFmt w:val="decimal"/>
      <w:lvlText w:val="%1."/>
      <w:lvlJc w:val="left"/>
      <w:pPr>
        <w:ind w:left="900" w:hanging="360"/>
      </w:pPr>
    </w:lvl>
    <w:lvl w:ilvl="1" w:tplc="04090019">
      <w:start w:val="1"/>
      <w:numFmt w:val="lowerLetter"/>
      <w:lvlText w:val="%2."/>
      <w:lvlJc w:val="left"/>
      <w:pPr>
        <w:ind w:left="198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38C2DAB"/>
    <w:multiLevelType w:val="hybridMultilevel"/>
    <w:tmpl w:val="79647EDC"/>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666214D9"/>
    <w:multiLevelType w:val="hybridMultilevel"/>
    <w:tmpl w:val="D99255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683926"/>
    <w:multiLevelType w:val="hybridMultilevel"/>
    <w:tmpl w:val="52143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005F66"/>
    <w:multiLevelType w:val="hybridMultilevel"/>
    <w:tmpl w:val="E892E8AE"/>
    <w:lvl w:ilvl="0" w:tplc="23665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076AC"/>
    <w:multiLevelType w:val="hybridMultilevel"/>
    <w:tmpl w:val="CCC09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FD0750"/>
    <w:multiLevelType w:val="hybridMultilevel"/>
    <w:tmpl w:val="54141C0C"/>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00B23C5"/>
    <w:multiLevelType w:val="hybridMultilevel"/>
    <w:tmpl w:val="5768A614"/>
    <w:lvl w:ilvl="0" w:tplc="CDA84D28">
      <w:start w:val="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5F5D6B"/>
    <w:multiLevelType w:val="hybridMultilevel"/>
    <w:tmpl w:val="C02E4A88"/>
    <w:lvl w:ilvl="0" w:tplc="9522E524">
      <w:start w:val="1"/>
      <w:numFmt w:val="decimal"/>
      <w:lvlText w:val="%1."/>
      <w:lvlJc w:val="left"/>
      <w:pPr>
        <w:ind w:left="720" w:hanging="360"/>
      </w:pPr>
      <w:rPr>
        <w:rFonts w:ascii="Times New Roman" w:eastAsia="Times New Roman" w:hAnsi="Times New Roman" w:cs="Times New Roman" w:hint="default"/>
        <w:b w:val="0"/>
        <w:bCs w:val="0"/>
      </w:rPr>
    </w:lvl>
    <w:lvl w:ilvl="1" w:tplc="31308960">
      <w:start w:val="1"/>
      <w:numFmt w:val="decimal"/>
      <w:lvlText w:val="%2."/>
      <w:lvlJc w:val="left"/>
      <w:pPr>
        <w:ind w:left="1350" w:hanging="360"/>
      </w:pPr>
      <w:rPr>
        <w:b w:val="0"/>
        <w:bCs w:val="0"/>
      </w:rPr>
    </w:lvl>
    <w:lvl w:ilvl="2" w:tplc="0B54E84C">
      <w:start w:val="1"/>
      <w:numFmt w:val="lowerRoman"/>
      <w:lvlText w:val="%3."/>
      <w:lvlJc w:val="right"/>
      <w:pPr>
        <w:ind w:left="1890" w:hanging="180"/>
      </w:pPr>
      <w:rPr>
        <w:b w:val="0"/>
        <w:bCs w:val="0"/>
      </w:rPr>
    </w:lvl>
    <w:lvl w:ilvl="3" w:tplc="C166FD02">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D17236"/>
    <w:multiLevelType w:val="hybridMultilevel"/>
    <w:tmpl w:val="477A95C4"/>
    <w:lvl w:ilvl="0" w:tplc="FFFFFFFF">
      <w:start w:val="1"/>
      <w:numFmt w:val="decimal"/>
      <w:lvlText w:val="%1."/>
      <w:lvlJc w:val="left"/>
      <w:pPr>
        <w:ind w:left="900" w:hanging="360"/>
      </w:pPr>
    </w:lvl>
    <w:lvl w:ilvl="1" w:tplc="FFFFFFFF">
      <w:start w:val="1"/>
      <w:numFmt w:val="lowerLetter"/>
      <w:lvlText w:val="%2."/>
      <w:lvlJc w:val="left"/>
      <w:pPr>
        <w:ind w:left="1980" w:hanging="360"/>
      </w:p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217930415">
    <w:abstractNumId w:val="28"/>
  </w:num>
  <w:num w:numId="2" w16cid:durableId="1999383920">
    <w:abstractNumId w:val="46"/>
  </w:num>
  <w:num w:numId="3" w16cid:durableId="1761413890">
    <w:abstractNumId w:val="48"/>
  </w:num>
  <w:num w:numId="4" w16cid:durableId="1882788673">
    <w:abstractNumId w:val="26"/>
  </w:num>
  <w:num w:numId="5" w16cid:durableId="1479568483">
    <w:abstractNumId w:val="43"/>
  </w:num>
  <w:num w:numId="6" w16cid:durableId="1411078007">
    <w:abstractNumId w:val="44"/>
  </w:num>
  <w:num w:numId="7" w16cid:durableId="1039404038">
    <w:abstractNumId w:val="17"/>
  </w:num>
  <w:num w:numId="8" w16cid:durableId="1813251368">
    <w:abstractNumId w:val="13"/>
  </w:num>
  <w:num w:numId="9" w16cid:durableId="41104016">
    <w:abstractNumId w:val="36"/>
  </w:num>
  <w:num w:numId="10" w16cid:durableId="1829855992">
    <w:abstractNumId w:val="6"/>
  </w:num>
  <w:num w:numId="11" w16cid:durableId="233397176">
    <w:abstractNumId w:val="18"/>
  </w:num>
  <w:num w:numId="12" w16cid:durableId="1949000877">
    <w:abstractNumId w:val="30"/>
  </w:num>
  <w:num w:numId="13" w16cid:durableId="2146241698">
    <w:abstractNumId w:val="16"/>
  </w:num>
  <w:num w:numId="14" w16cid:durableId="1300381572">
    <w:abstractNumId w:val="39"/>
  </w:num>
  <w:num w:numId="15" w16cid:durableId="1554927620">
    <w:abstractNumId w:val="41"/>
  </w:num>
  <w:num w:numId="16" w16cid:durableId="1819568604">
    <w:abstractNumId w:val="40"/>
  </w:num>
  <w:num w:numId="17" w16cid:durableId="2013139886">
    <w:abstractNumId w:val="21"/>
  </w:num>
  <w:num w:numId="18" w16cid:durableId="829713967">
    <w:abstractNumId w:val="35"/>
  </w:num>
  <w:num w:numId="19" w16cid:durableId="1427654835">
    <w:abstractNumId w:val="42"/>
  </w:num>
  <w:num w:numId="20" w16cid:durableId="1085414742">
    <w:abstractNumId w:val="34"/>
  </w:num>
  <w:num w:numId="21" w16cid:durableId="705521991">
    <w:abstractNumId w:val="3"/>
  </w:num>
  <w:num w:numId="22" w16cid:durableId="289627582">
    <w:abstractNumId w:val="49"/>
  </w:num>
  <w:num w:numId="23" w16cid:durableId="269633245">
    <w:abstractNumId w:val="15"/>
  </w:num>
  <w:num w:numId="24" w16cid:durableId="1311209769">
    <w:abstractNumId w:val="14"/>
  </w:num>
  <w:num w:numId="25" w16cid:durableId="1673801318">
    <w:abstractNumId w:val="4"/>
  </w:num>
  <w:num w:numId="26" w16cid:durableId="1816991819">
    <w:abstractNumId w:val="19"/>
  </w:num>
  <w:num w:numId="27" w16cid:durableId="2096055167">
    <w:abstractNumId w:val="32"/>
  </w:num>
  <w:num w:numId="28" w16cid:durableId="1552109524">
    <w:abstractNumId w:val="27"/>
  </w:num>
  <w:num w:numId="29" w16cid:durableId="1326277456">
    <w:abstractNumId w:val="20"/>
  </w:num>
  <w:num w:numId="30" w16cid:durableId="924456282">
    <w:abstractNumId w:val="37"/>
  </w:num>
  <w:num w:numId="31" w16cid:durableId="426267308">
    <w:abstractNumId w:val="29"/>
  </w:num>
  <w:num w:numId="32" w16cid:durableId="1220361013">
    <w:abstractNumId w:val="25"/>
  </w:num>
  <w:num w:numId="33" w16cid:durableId="1276059341">
    <w:abstractNumId w:val="2"/>
  </w:num>
  <w:num w:numId="34" w16cid:durableId="1767383467">
    <w:abstractNumId w:val="31"/>
  </w:num>
  <w:num w:numId="35" w16cid:durableId="2138908337">
    <w:abstractNumId w:val="10"/>
  </w:num>
  <w:num w:numId="36" w16cid:durableId="1143698581">
    <w:abstractNumId w:val="24"/>
  </w:num>
  <w:num w:numId="37" w16cid:durableId="1315988306">
    <w:abstractNumId w:val="0"/>
  </w:num>
  <w:num w:numId="38" w16cid:durableId="1625381621">
    <w:abstractNumId w:val="22"/>
  </w:num>
  <w:num w:numId="39" w16cid:durableId="1044598924">
    <w:abstractNumId w:val="23"/>
  </w:num>
  <w:num w:numId="40" w16cid:durableId="769275604">
    <w:abstractNumId w:val="8"/>
  </w:num>
  <w:num w:numId="41" w16cid:durableId="1241066452">
    <w:abstractNumId w:val="9"/>
  </w:num>
  <w:num w:numId="42" w16cid:durableId="339351540">
    <w:abstractNumId w:val="11"/>
  </w:num>
  <w:num w:numId="43" w16cid:durableId="534200272">
    <w:abstractNumId w:val="33"/>
  </w:num>
  <w:num w:numId="44" w16cid:durableId="1002704302">
    <w:abstractNumId w:val="45"/>
  </w:num>
  <w:num w:numId="45" w16cid:durableId="246692314">
    <w:abstractNumId w:val="7"/>
  </w:num>
  <w:num w:numId="46" w16cid:durableId="2038579096">
    <w:abstractNumId w:val="47"/>
  </w:num>
  <w:num w:numId="47" w16cid:durableId="194315040">
    <w:abstractNumId w:val="1"/>
  </w:num>
  <w:num w:numId="48" w16cid:durableId="459879392">
    <w:abstractNumId w:val="38"/>
  </w:num>
  <w:num w:numId="49" w16cid:durableId="912423455">
    <w:abstractNumId w:val="12"/>
  </w:num>
  <w:num w:numId="50" w16cid:durableId="128596797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0D"/>
    <w:rsid w:val="00001276"/>
    <w:rsid w:val="0000163B"/>
    <w:rsid w:val="00001845"/>
    <w:rsid w:val="00001ADF"/>
    <w:rsid w:val="00001FA1"/>
    <w:rsid w:val="0000444C"/>
    <w:rsid w:val="00004B28"/>
    <w:rsid w:val="00004F16"/>
    <w:rsid w:val="00005616"/>
    <w:rsid w:val="00006F06"/>
    <w:rsid w:val="00007709"/>
    <w:rsid w:val="00007E3B"/>
    <w:rsid w:val="00010030"/>
    <w:rsid w:val="00010AE5"/>
    <w:rsid w:val="00010FE2"/>
    <w:rsid w:val="00011294"/>
    <w:rsid w:val="000113BB"/>
    <w:rsid w:val="00013711"/>
    <w:rsid w:val="0001371B"/>
    <w:rsid w:val="00013913"/>
    <w:rsid w:val="00015199"/>
    <w:rsid w:val="00015A37"/>
    <w:rsid w:val="00015F96"/>
    <w:rsid w:val="00016530"/>
    <w:rsid w:val="00017416"/>
    <w:rsid w:val="00017D89"/>
    <w:rsid w:val="00020483"/>
    <w:rsid w:val="00020920"/>
    <w:rsid w:val="00020A20"/>
    <w:rsid w:val="0002119F"/>
    <w:rsid w:val="00021B0E"/>
    <w:rsid w:val="00021E09"/>
    <w:rsid w:val="00023175"/>
    <w:rsid w:val="000234B0"/>
    <w:rsid w:val="0002368F"/>
    <w:rsid w:val="00024901"/>
    <w:rsid w:val="00024C91"/>
    <w:rsid w:val="00025228"/>
    <w:rsid w:val="00025407"/>
    <w:rsid w:val="0002599B"/>
    <w:rsid w:val="000305BD"/>
    <w:rsid w:val="000307D1"/>
    <w:rsid w:val="00032BF1"/>
    <w:rsid w:val="00032F10"/>
    <w:rsid w:val="00033F4A"/>
    <w:rsid w:val="00040585"/>
    <w:rsid w:val="00041A8B"/>
    <w:rsid w:val="00041BE5"/>
    <w:rsid w:val="00041EF5"/>
    <w:rsid w:val="00042629"/>
    <w:rsid w:val="00042941"/>
    <w:rsid w:val="00043AFE"/>
    <w:rsid w:val="0004408C"/>
    <w:rsid w:val="0004446E"/>
    <w:rsid w:val="000456E6"/>
    <w:rsid w:val="00047814"/>
    <w:rsid w:val="00047EBB"/>
    <w:rsid w:val="00047EC0"/>
    <w:rsid w:val="00051069"/>
    <w:rsid w:val="000522DF"/>
    <w:rsid w:val="00052841"/>
    <w:rsid w:val="000538B1"/>
    <w:rsid w:val="00054DE6"/>
    <w:rsid w:val="00056B6A"/>
    <w:rsid w:val="00060BC5"/>
    <w:rsid w:val="00061ABE"/>
    <w:rsid w:val="00061C3B"/>
    <w:rsid w:val="00061F40"/>
    <w:rsid w:val="0006205E"/>
    <w:rsid w:val="00062171"/>
    <w:rsid w:val="00062E92"/>
    <w:rsid w:val="00063202"/>
    <w:rsid w:val="00067788"/>
    <w:rsid w:val="0007271B"/>
    <w:rsid w:val="0007399C"/>
    <w:rsid w:val="00074615"/>
    <w:rsid w:val="000756AB"/>
    <w:rsid w:val="00076D0C"/>
    <w:rsid w:val="00076E44"/>
    <w:rsid w:val="00077FE7"/>
    <w:rsid w:val="00084242"/>
    <w:rsid w:val="00084B4A"/>
    <w:rsid w:val="00085066"/>
    <w:rsid w:val="00086493"/>
    <w:rsid w:val="00087236"/>
    <w:rsid w:val="0008783E"/>
    <w:rsid w:val="000909F2"/>
    <w:rsid w:val="00090DCB"/>
    <w:rsid w:val="00090E45"/>
    <w:rsid w:val="00092487"/>
    <w:rsid w:val="0009311C"/>
    <w:rsid w:val="00093264"/>
    <w:rsid w:val="00093BEC"/>
    <w:rsid w:val="000949A7"/>
    <w:rsid w:val="00094BE0"/>
    <w:rsid w:val="00094C3A"/>
    <w:rsid w:val="0009519D"/>
    <w:rsid w:val="000966E4"/>
    <w:rsid w:val="00096ACA"/>
    <w:rsid w:val="00096E7A"/>
    <w:rsid w:val="00097F03"/>
    <w:rsid w:val="000A062A"/>
    <w:rsid w:val="000A06D7"/>
    <w:rsid w:val="000A0977"/>
    <w:rsid w:val="000A098A"/>
    <w:rsid w:val="000A13F4"/>
    <w:rsid w:val="000A32E0"/>
    <w:rsid w:val="000A3B2F"/>
    <w:rsid w:val="000A3C76"/>
    <w:rsid w:val="000A418F"/>
    <w:rsid w:val="000A4EFB"/>
    <w:rsid w:val="000A54B6"/>
    <w:rsid w:val="000A5514"/>
    <w:rsid w:val="000A6F7D"/>
    <w:rsid w:val="000A7D58"/>
    <w:rsid w:val="000A7D6D"/>
    <w:rsid w:val="000B25C2"/>
    <w:rsid w:val="000B3366"/>
    <w:rsid w:val="000B371A"/>
    <w:rsid w:val="000B48C2"/>
    <w:rsid w:val="000B4D79"/>
    <w:rsid w:val="000B4DFD"/>
    <w:rsid w:val="000B68DC"/>
    <w:rsid w:val="000B7E7F"/>
    <w:rsid w:val="000C086C"/>
    <w:rsid w:val="000C5316"/>
    <w:rsid w:val="000C66AC"/>
    <w:rsid w:val="000C6EDC"/>
    <w:rsid w:val="000C7684"/>
    <w:rsid w:val="000C7CA5"/>
    <w:rsid w:val="000D0398"/>
    <w:rsid w:val="000D0EE7"/>
    <w:rsid w:val="000D69AB"/>
    <w:rsid w:val="000D6A6A"/>
    <w:rsid w:val="000D6B07"/>
    <w:rsid w:val="000D6B3A"/>
    <w:rsid w:val="000D6D1A"/>
    <w:rsid w:val="000D788F"/>
    <w:rsid w:val="000D79AB"/>
    <w:rsid w:val="000E0D5F"/>
    <w:rsid w:val="000E1F3F"/>
    <w:rsid w:val="000E1F54"/>
    <w:rsid w:val="000E375D"/>
    <w:rsid w:val="000E49D6"/>
    <w:rsid w:val="000E687C"/>
    <w:rsid w:val="000E68FC"/>
    <w:rsid w:val="000F1932"/>
    <w:rsid w:val="000F2F25"/>
    <w:rsid w:val="000F36CC"/>
    <w:rsid w:val="000F5A5C"/>
    <w:rsid w:val="000F5B46"/>
    <w:rsid w:val="000F5DD7"/>
    <w:rsid w:val="000F637E"/>
    <w:rsid w:val="000F73E6"/>
    <w:rsid w:val="0010009D"/>
    <w:rsid w:val="0010113C"/>
    <w:rsid w:val="001014B3"/>
    <w:rsid w:val="0010187F"/>
    <w:rsid w:val="00101B36"/>
    <w:rsid w:val="001023A0"/>
    <w:rsid w:val="001027AA"/>
    <w:rsid w:val="001027FE"/>
    <w:rsid w:val="00102F02"/>
    <w:rsid w:val="00103706"/>
    <w:rsid w:val="00103D7B"/>
    <w:rsid w:val="00103FE7"/>
    <w:rsid w:val="001042FF"/>
    <w:rsid w:val="00106061"/>
    <w:rsid w:val="0010625D"/>
    <w:rsid w:val="0010742A"/>
    <w:rsid w:val="001078EC"/>
    <w:rsid w:val="00107EBD"/>
    <w:rsid w:val="00107FD9"/>
    <w:rsid w:val="001102DA"/>
    <w:rsid w:val="0011065C"/>
    <w:rsid w:val="0011110F"/>
    <w:rsid w:val="00111FC2"/>
    <w:rsid w:val="00112212"/>
    <w:rsid w:val="00112602"/>
    <w:rsid w:val="00112B0F"/>
    <w:rsid w:val="00113E4C"/>
    <w:rsid w:val="00114ECA"/>
    <w:rsid w:val="001153FF"/>
    <w:rsid w:val="001209EA"/>
    <w:rsid w:val="001212BE"/>
    <w:rsid w:val="0012172E"/>
    <w:rsid w:val="00121D9B"/>
    <w:rsid w:val="00122378"/>
    <w:rsid w:val="0012286B"/>
    <w:rsid w:val="00122F05"/>
    <w:rsid w:val="00123102"/>
    <w:rsid w:val="0012357E"/>
    <w:rsid w:val="00124B55"/>
    <w:rsid w:val="00125006"/>
    <w:rsid w:val="00125AD3"/>
    <w:rsid w:val="00125E34"/>
    <w:rsid w:val="001261E3"/>
    <w:rsid w:val="001278DE"/>
    <w:rsid w:val="00127D3C"/>
    <w:rsid w:val="00131154"/>
    <w:rsid w:val="0013143D"/>
    <w:rsid w:val="001315D3"/>
    <w:rsid w:val="00134430"/>
    <w:rsid w:val="00136997"/>
    <w:rsid w:val="00136F56"/>
    <w:rsid w:val="00137747"/>
    <w:rsid w:val="001408B0"/>
    <w:rsid w:val="00141241"/>
    <w:rsid w:val="001429C9"/>
    <w:rsid w:val="00142B72"/>
    <w:rsid w:val="00144F2C"/>
    <w:rsid w:val="00145336"/>
    <w:rsid w:val="00145AFA"/>
    <w:rsid w:val="00145B7E"/>
    <w:rsid w:val="00145F8C"/>
    <w:rsid w:val="00146517"/>
    <w:rsid w:val="00146F7C"/>
    <w:rsid w:val="00150385"/>
    <w:rsid w:val="00150959"/>
    <w:rsid w:val="00151065"/>
    <w:rsid w:val="00151825"/>
    <w:rsid w:val="001521B7"/>
    <w:rsid w:val="00152A1C"/>
    <w:rsid w:val="00152C28"/>
    <w:rsid w:val="00153118"/>
    <w:rsid w:val="00153311"/>
    <w:rsid w:val="00153395"/>
    <w:rsid w:val="0015370E"/>
    <w:rsid w:val="00153C76"/>
    <w:rsid w:val="001546D7"/>
    <w:rsid w:val="00154B75"/>
    <w:rsid w:val="00154FC9"/>
    <w:rsid w:val="00155065"/>
    <w:rsid w:val="00155101"/>
    <w:rsid w:val="001560F8"/>
    <w:rsid w:val="001562CF"/>
    <w:rsid w:val="00157449"/>
    <w:rsid w:val="001603A6"/>
    <w:rsid w:val="00160D06"/>
    <w:rsid w:val="00162401"/>
    <w:rsid w:val="00162862"/>
    <w:rsid w:val="00162E1A"/>
    <w:rsid w:val="0016346C"/>
    <w:rsid w:val="001641E6"/>
    <w:rsid w:val="001666EC"/>
    <w:rsid w:val="00166892"/>
    <w:rsid w:val="00170117"/>
    <w:rsid w:val="0017046E"/>
    <w:rsid w:val="00170CB9"/>
    <w:rsid w:val="00171205"/>
    <w:rsid w:val="001712E7"/>
    <w:rsid w:val="001715CA"/>
    <w:rsid w:val="001716DC"/>
    <w:rsid w:val="001718C2"/>
    <w:rsid w:val="00172A99"/>
    <w:rsid w:val="00173262"/>
    <w:rsid w:val="0017537A"/>
    <w:rsid w:val="00175F01"/>
    <w:rsid w:val="00175F4E"/>
    <w:rsid w:val="00180EAD"/>
    <w:rsid w:val="001811CB"/>
    <w:rsid w:val="00181906"/>
    <w:rsid w:val="00182DF4"/>
    <w:rsid w:val="001845AF"/>
    <w:rsid w:val="00185052"/>
    <w:rsid w:val="00185704"/>
    <w:rsid w:val="0018645C"/>
    <w:rsid w:val="00186E28"/>
    <w:rsid w:val="0018751C"/>
    <w:rsid w:val="00187669"/>
    <w:rsid w:val="001902AD"/>
    <w:rsid w:val="00191B65"/>
    <w:rsid w:val="00192204"/>
    <w:rsid w:val="00192D35"/>
    <w:rsid w:val="00194052"/>
    <w:rsid w:val="00194954"/>
    <w:rsid w:val="00194A01"/>
    <w:rsid w:val="00194DB8"/>
    <w:rsid w:val="00195145"/>
    <w:rsid w:val="00195FAC"/>
    <w:rsid w:val="0019646E"/>
    <w:rsid w:val="001965AA"/>
    <w:rsid w:val="00196A73"/>
    <w:rsid w:val="00197C57"/>
    <w:rsid w:val="00197F32"/>
    <w:rsid w:val="001A052B"/>
    <w:rsid w:val="001A0970"/>
    <w:rsid w:val="001A125A"/>
    <w:rsid w:val="001A29E3"/>
    <w:rsid w:val="001A2A63"/>
    <w:rsid w:val="001A30DB"/>
    <w:rsid w:val="001A3DA4"/>
    <w:rsid w:val="001A485A"/>
    <w:rsid w:val="001A4945"/>
    <w:rsid w:val="001A4EB4"/>
    <w:rsid w:val="001A7C40"/>
    <w:rsid w:val="001B0F79"/>
    <w:rsid w:val="001B1E91"/>
    <w:rsid w:val="001B2E7D"/>
    <w:rsid w:val="001B2EA7"/>
    <w:rsid w:val="001B31B9"/>
    <w:rsid w:val="001B3CDD"/>
    <w:rsid w:val="001B47D6"/>
    <w:rsid w:val="001B4ABD"/>
    <w:rsid w:val="001B633D"/>
    <w:rsid w:val="001B6E02"/>
    <w:rsid w:val="001C0BAB"/>
    <w:rsid w:val="001C169B"/>
    <w:rsid w:val="001C16BC"/>
    <w:rsid w:val="001C1A2A"/>
    <w:rsid w:val="001C1B02"/>
    <w:rsid w:val="001C256F"/>
    <w:rsid w:val="001C46D2"/>
    <w:rsid w:val="001C579F"/>
    <w:rsid w:val="001C5C6A"/>
    <w:rsid w:val="001C6D89"/>
    <w:rsid w:val="001C70A9"/>
    <w:rsid w:val="001C71F5"/>
    <w:rsid w:val="001C75BF"/>
    <w:rsid w:val="001C7CAA"/>
    <w:rsid w:val="001C7F41"/>
    <w:rsid w:val="001D0F2A"/>
    <w:rsid w:val="001D1C74"/>
    <w:rsid w:val="001D2F35"/>
    <w:rsid w:val="001D445D"/>
    <w:rsid w:val="001D5C04"/>
    <w:rsid w:val="001D5C39"/>
    <w:rsid w:val="001D66A6"/>
    <w:rsid w:val="001D6CDD"/>
    <w:rsid w:val="001D6DB3"/>
    <w:rsid w:val="001E0B8B"/>
    <w:rsid w:val="001E1885"/>
    <w:rsid w:val="001E2A33"/>
    <w:rsid w:val="001E2B2F"/>
    <w:rsid w:val="001E385C"/>
    <w:rsid w:val="001E3DBF"/>
    <w:rsid w:val="001E49BD"/>
    <w:rsid w:val="001E54C3"/>
    <w:rsid w:val="001E5623"/>
    <w:rsid w:val="001E64FF"/>
    <w:rsid w:val="001E65CC"/>
    <w:rsid w:val="001E66D4"/>
    <w:rsid w:val="001F058E"/>
    <w:rsid w:val="001F0E28"/>
    <w:rsid w:val="001F187A"/>
    <w:rsid w:val="001F2ACF"/>
    <w:rsid w:val="001F32A1"/>
    <w:rsid w:val="001F45DD"/>
    <w:rsid w:val="001F4F7F"/>
    <w:rsid w:val="001F6639"/>
    <w:rsid w:val="001F6B65"/>
    <w:rsid w:val="001F72BC"/>
    <w:rsid w:val="00200C9F"/>
    <w:rsid w:val="002010A6"/>
    <w:rsid w:val="00201374"/>
    <w:rsid w:val="002026F8"/>
    <w:rsid w:val="002027A2"/>
    <w:rsid w:val="00202E95"/>
    <w:rsid w:val="002032B3"/>
    <w:rsid w:val="002046E1"/>
    <w:rsid w:val="002063DF"/>
    <w:rsid w:val="002074F2"/>
    <w:rsid w:val="0021009C"/>
    <w:rsid w:val="00211E8F"/>
    <w:rsid w:val="002122AC"/>
    <w:rsid w:val="00214518"/>
    <w:rsid w:val="0021524C"/>
    <w:rsid w:val="00216772"/>
    <w:rsid w:val="002169B4"/>
    <w:rsid w:val="00220345"/>
    <w:rsid w:val="00221797"/>
    <w:rsid w:val="002220F6"/>
    <w:rsid w:val="002257B4"/>
    <w:rsid w:val="00225F3C"/>
    <w:rsid w:val="0022639D"/>
    <w:rsid w:val="00227DDE"/>
    <w:rsid w:val="002300D4"/>
    <w:rsid w:val="002303C6"/>
    <w:rsid w:val="00231703"/>
    <w:rsid w:val="00231C40"/>
    <w:rsid w:val="00232268"/>
    <w:rsid w:val="002336AE"/>
    <w:rsid w:val="002338EC"/>
    <w:rsid w:val="0023405F"/>
    <w:rsid w:val="00234A33"/>
    <w:rsid w:val="00234F8D"/>
    <w:rsid w:val="00235239"/>
    <w:rsid w:val="002358CB"/>
    <w:rsid w:val="00235C95"/>
    <w:rsid w:val="00236517"/>
    <w:rsid w:val="00236775"/>
    <w:rsid w:val="002376D2"/>
    <w:rsid w:val="00241B48"/>
    <w:rsid w:val="002424A9"/>
    <w:rsid w:val="0024310F"/>
    <w:rsid w:val="00243F87"/>
    <w:rsid w:val="002453B6"/>
    <w:rsid w:val="00245D34"/>
    <w:rsid w:val="00246466"/>
    <w:rsid w:val="00246C90"/>
    <w:rsid w:val="00247B96"/>
    <w:rsid w:val="00250870"/>
    <w:rsid w:val="00250E24"/>
    <w:rsid w:val="00252711"/>
    <w:rsid w:val="0025274E"/>
    <w:rsid w:val="002528FA"/>
    <w:rsid w:val="00252A0F"/>
    <w:rsid w:val="00253038"/>
    <w:rsid w:val="002541A6"/>
    <w:rsid w:val="00254AD4"/>
    <w:rsid w:val="00255B25"/>
    <w:rsid w:val="00256DF3"/>
    <w:rsid w:val="00260806"/>
    <w:rsid w:val="00261328"/>
    <w:rsid w:val="002620C3"/>
    <w:rsid w:val="00263441"/>
    <w:rsid w:val="00263D77"/>
    <w:rsid w:val="002653F5"/>
    <w:rsid w:val="00265595"/>
    <w:rsid w:val="00265DB5"/>
    <w:rsid w:val="00267700"/>
    <w:rsid w:val="00267DE4"/>
    <w:rsid w:val="002700F7"/>
    <w:rsid w:val="00273DB7"/>
    <w:rsid w:val="00280A64"/>
    <w:rsid w:val="00281B3F"/>
    <w:rsid w:val="00282B86"/>
    <w:rsid w:val="00282EB3"/>
    <w:rsid w:val="002839B1"/>
    <w:rsid w:val="00283E5F"/>
    <w:rsid w:val="0028516E"/>
    <w:rsid w:val="00286C8B"/>
    <w:rsid w:val="00287DA5"/>
    <w:rsid w:val="00287F3E"/>
    <w:rsid w:val="00287FD7"/>
    <w:rsid w:val="0029064D"/>
    <w:rsid w:val="002908A5"/>
    <w:rsid w:val="0029137A"/>
    <w:rsid w:val="0029146A"/>
    <w:rsid w:val="002920DE"/>
    <w:rsid w:val="00292146"/>
    <w:rsid w:val="002921E0"/>
    <w:rsid w:val="0029271D"/>
    <w:rsid w:val="0029342B"/>
    <w:rsid w:val="0029342C"/>
    <w:rsid w:val="00293AE8"/>
    <w:rsid w:val="00293EBF"/>
    <w:rsid w:val="0029609E"/>
    <w:rsid w:val="002961ED"/>
    <w:rsid w:val="00297A40"/>
    <w:rsid w:val="00297B8B"/>
    <w:rsid w:val="002A086D"/>
    <w:rsid w:val="002A1029"/>
    <w:rsid w:val="002A15E0"/>
    <w:rsid w:val="002A2CAC"/>
    <w:rsid w:val="002A2FF6"/>
    <w:rsid w:val="002A3679"/>
    <w:rsid w:val="002A3D03"/>
    <w:rsid w:val="002A4024"/>
    <w:rsid w:val="002A46E0"/>
    <w:rsid w:val="002A4D46"/>
    <w:rsid w:val="002A4E46"/>
    <w:rsid w:val="002A4F17"/>
    <w:rsid w:val="002A50A7"/>
    <w:rsid w:val="002A5121"/>
    <w:rsid w:val="002A5993"/>
    <w:rsid w:val="002A78BE"/>
    <w:rsid w:val="002B11D1"/>
    <w:rsid w:val="002B1393"/>
    <w:rsid w:val="002B326D"/>
    <w:rsid w:val="002B4548"/>
    <w:rsid w:val="002B5304"/>
    <w:rsid w:val="002B6C76"/>
    <w:rsid w:val="002B715E"/>
    <w:rsid w:val="002B71FD"/>
    <w:rsid w:val="002B76C9"/>
    <w:rsid w:val="002B7F3D"/>
    <w:rsid w:val="002C0114"/>
    <w:rsid w:val="002C065D"/>
    <w:rsid w:val="002C06C4"/>
    <w:rsid w:val="002C0BD5"/>
    <w:rsid w:val="002C0E46"/>
    <w:rsid w:val="002C17E3"/>
    <w:rsid w:val="002C1B6E"/>
    <w:rsid w:val="002C3CF3"/>
    <w:rsid w:val="002C5437"/>
    <w:rsid w:val="002C5946"/>
    <w:rsid w:val="002C7C9A"/>
    <w:rsid w:val="002D197A"/>
    <w:rsid w:val="002D19B3"/>
    <w:rsid w:val="002D2EFE"/>
    <w:rsid w:val="002D397F"/>
    <w:rsid w:val="002D416C"/>
    <w:rsid w:val="002D431F"/>
    <w:rsid w:val="002D4380"/>
    <w:rsid w:val="002D4780"/>
    <w:rsid w:val="002D5589"/>
    <w:rsid w:val="002E0060"/>
    <w:rsid w:val="002E0B32"/>
    <w:rsid w:val="002E0B46"/>
    <w:rsid w:val="002E0BAB"/>
    <w:rsid w:val="002E2355"/>
    <w:rsid w:val="002E2828"/>
    <w:rsid w:val="002E3384"/>
    <w:rsid w:val="002E3690"/>
    <w:rsid w:val="002E41C8"/>
    <w:rsid w:val="002E4C06"/>
    <w:rsid w:val="002E5C2E"/>
    <w:rsid w:val="002E5EFB"/>
    <w:rsid w:val="002E6028"/>
    <w:rsid w:val="002E674D"/>
    <w:rsid w:val="002E7697"/>
    <w:rsid w:val="002E7FD9"/>
    <w:rsid w:val="002F23B4"/>
    <w:rsid w:val="002F2C81"/>
    <w:rsid w:val="002F2CE5"/>
    <w:rsid w:val="002F30ED"/>
    <w:rsid w:val="002F36B4"/>
    <w:rsid w:val="002F392B"/>
    <w:rsid w:val="002F41C4"/>
    <w:rsid w:val="002F468B"/>
    <w:rsid w:val="002F5D2F"/>
    <w:rsid w:val="002F6007"/>
    <w:rsid w:val="002F74AB"/>
    <w:rsid w:val="00300113"/>
    <w:rsid w:val="0030050A"/>
    <w:rsid w:val="00300BBC"/>
    <w:rsid w:val="00300E3C"/>
    <w:rsid w:val="00302980"/>
    <w:rsid w:val="003032B2"/>
    <w:rsid w:val="0030371A"/>
    <w:rsid w:val="003039B8"/>
    <w:rsid w:val="0030526E"/>
    <w:rsid w:val="0030633D"/>
    <w:rsid w:val="00307797"/>
    <w:rsid w:val="00307B7B"/>
    <w:rsid w:val="00310F15"/>
    <w:rsid w:val="003111C4"/>
    <w:rsid w:val="0031174A"/>
    <w:rsid w:val="00311D92"/>
    <w:rsid w:val="00312C62"/>
    <w:rsid w:val="00312D7A"/>
    <w:rsid w:val="00313063"/>
    <w:rsid w:val="0031452D"/>
    <w:rsid w:val="003148CC"/>
    <w:rsid w:val="00315050"/>
    <w:rsid w:val="00315E60"/>
    <w:rsid w:val="003166AB"/>
    <w:rsid w:val="0031671F"/>
    <w:rsid w:val="00316DA5"/>
    <w:rsid w:val="003173DF"/>
    <w:rsid w:val="0031769A"/>
    <w:rsid w:val="0032103F"/>
    <w:rsid w:val="00322AB0"/>
    <w:rsid w:val="00324340"/>
    <w:rsid w:val="003265C2"/>
    <w:rsid w:val="0032791D"/>
    <w:rsid w:val="003300EC"/>
    <w:rsid w:val="0033031E"/>
    <w:rsid w:val="003308E6"/>
    <w:rsid w:val="00330F1E"/>
    <w:rsid w:val="003313D9"/>
    <w:rsid w:val="00331C07"/>
    <w:rsid w:val="003321AF"/>
    <w:rsid w:val="003326C5"/>
    <w:rsid w:val="00332C04"/>
    <w:rsid w:val="0033366E"/>
    <w:rsid w:val="00333A82"/>
    <w:rsid w:val="0033412E"/>
    <w:rsid w:val="00335444"/>
    <w:rsid w:val="00341868"/>
    <w:rsid w:val="003423CD"/>
    <w:rsid w:val="00342D29"/>
    <w:rsid w:val="00343F04"/>
    <w:rsid w:val="0034428E"/>
    <w:rsid w:val="00344A57"/>
    <w:rsid w:val="00344D8C"/>
    <w:rsid w:val="00344EE2"/>
    <w:rsid w:val="00345249"/>
    <w:rsid w:val="003453BF"/>
    <w:rsid w:val="003454A4"/>
    <w:rsid w:val="0034611F"/>
    <w:rsid w:val="003463F6"/>
    <w:rsid w:val="00346612"/>
    <w:rsid w:val="00346B55"/>
    <w:rsid w:val="00346CD5"/>
    <w:rsid w:val="00346CD8"/>
    <w:rsid w:val="00347D22"/>
    <w:rsid w:val="003504A5"/>
    <w:rsid w:val="00350555"/>
    <w:rsid w:val="003510AD"/>
    <w:rsid w:val="00354970"/>
    <w:rsid w:val="003566E4"/>
    <w:rsid w:val="00356B91"/>
    <w:rsid w:val="0036052C"/>
    <w:rsid w:val="00360D68"/>
    <w:rsid w:val="00362013"/>
    <w:rsid w:val="00362EF7"/>
    <w:rsid w:val="003638B8"/>
    <w:rsid w:val="00364FE8"/>
    <w:rsid w:val="00366431"/>
    <w:rsid w:val="00366BD5"/>
    <w:rsid w:val="00366CE1"/>
    <w:rsid w:val="003675F9"/>
    <w:rsid w:val="00370610"/>
    <w:rsid w:val="00371145"/>
    <w:rsid w:val="00371610"/>
    <w:rsid w:val="0037178B"/>
    <w:rsid w:val="0037348F"/>
    <w:rsid w:val="003759A7"/>
    <w:rsid w:val="00375CC0"/>
    <w:rsid w:val="00376922"/>
    <w:rsid w:val="00376E0A"/>
    <w:rsid w:val="003775A3"/>
    <w:rsid w:val="003779B9"/>
    <w:rsid w:val="00377DDA"/>
    <w:rsid w:val="00380A1D"/>
    <w:rsid w:val="00381CA6"/>
    <w:rsid w:val="00381D18"/>
    <w:rsid w:val="003822F1"/>
    <w:rsid w:val="0038238B"/>
    <w:rsid w:val="00382D7F"/>
    <w:rsid w:val="003843A2"/>
    <w:rsid w:val="003847F4"/>
    <w:rsid w:val="00385554"/>
    <w:rsid w:val="00385728"/>
    <w:rsid w:val="00386838"/>
    <w:rsid w:val="0038683B"/>
    <w:rsid w:val="00386BFE"/>
    <w:rsid w:val="00387533"/>
    <w:rsid w:val="00387651"/>
    <w:rsid w:val="00387D43"/>
    <w:rsid w:val="00387D7C"/>
    <w:rsid w:val="00387E0A"/>
    <w:rsid w:val="00390BC2"/>
    <w:rsid w:val="0039150C"/>
    <w:rsid w:val="00391E42"/>
    <w:rsid w:val="003920B5"/>
    <w:rsid w:val="00393119"/>
    <w:rsid w:val="003942CE"/>
    <w:rsid w:val="00395808"/>
    <w:rsid w:val="00395F96"/>
    <w:rsid w:val="00396CB5"/>
    <w:rsid w:val="003A03A4"/>
    <w:rsid w:val="003A2033"/>
    <w:rsid w:val="003A4D3B"/>
    <w:rsid w:val="003A4E51"/>
    <w:rsid w:val="003A6FEC"/>
    <w:rsid w:val="003B0280"/>
    <w:rsid w:val="003B02F8"/>
    <w:rsid w:val="003B1667"/>
    <w:rsid w:val="003B167C"/>
    <w:rsid w:val="003B1824"/>
    <w:rsid w:val="003B1D65"/>
    <w:rsid w:val="003B2BCE"/>
    <w:rsid w:val="003B3CA4"/>
    <w:rsid w:val="003B60A2"/>
    <w:rsid w:val="003B60B4"/>
    <w:rsid w:val="003B77EB"/>
    <w:rsid w:val="003B7979"/>
    <w:rsid w:val="003C0297"/>
    <w:rsid w:val="003C0BEB"/>
    <w:rsid w:val="003C11CF"/>
    <w:rsid w:val="003C270A"/>
    <w:rsid w:val="003C35D0"/>
    <w:rsid w:val="003C382F"/>
    <w:rsid w:val="003C3E0A"/>
    <w:rsid w:val="003C4A04"/>
    <w:rsid w:val="003C4A85"/>
    <w:rsid w:val="003C5D06"/>
    <w:rsid w:val="003C65C2"/>
    <w:rsid w:val="003C74EE"/>
    <w:rsid w:val="003C7574"/>
    <w:rsid w:val="003C7963"/>
    <w:rsid w:val="003C7A7A"/>
    <w:rsid w:val="003D2188"/>
    <w:rsid w:val="003D2BE5"/>
    <w:rsid w:val="003D2DD6"/>
    <w:rsid w:val="003D40BF"/>
    <w:rsid w:val="003D42F3"/>
    <w:rsid w:val="003D4FBC"/>
    <w:rsid w:val="003D5521"/>
    <w:rsid w:val="003D628E"/>
    <w:rsid w:val="003D6366"/>
    <w:rsid w:val="003D6849"/>
    <w:rsid w:val="003D6EC4"/>
    <w:rsid w:val="003D7498"/>
    <w:rsid w:val="003D7B49"/>
    <w:rsid w:val="003E01A2"/>
    <w:rsid w:val="003E042C"/>
    <w:rsid w:val="003E08A9"/>
    <w:rsid w:val="003E0AE1"/>
    <w:rsid w:val="003E144B"/>
    <w:rsid w:val="003E2096"/>
    <w:rsid w:val="003E3B9E"/>
    <w:rsid w:val="003E426B"/>
    <w:rsid w:val="003E51F2"/>
    <w:rsid w:val="003E55FB"/>
    <w:rsid w:val="003E600E"/>
    <w:rsid w:val="003E6ACC"/>
    <w:rsid w:val="003E7E1C"/>
    <w:rsid w:val="003F02EE"/>
    <w:rsid w:val="003F03EE"/>
    <w:rsid w:val="003F0E5B"/>
    <w:rsid w:val="003F11AC"/>
    <w:rsid w:val="003F1A60"/>
    <w:rsid w:val="003F1CC9"/>
    <w:rsid w:val="003F2AFE"/>
    <w:rsid w:val="003F43C0"/>
    <w:rsid w:val="003F48BB"/>
    <w:rsid w:val="003F654E"/>
    <w:rsid w:val="004000FD"/>
    <w:rsid w:val="00400FEF"/>
    <w:rsid w:val="00402081"/>
    <w:rsid w:val="0040243A"/>
    <w:rsid w:val="0040333F"/>
    <w:rsid w:val="00403821"/>
    <w:rsid w:val="00403C2A"/>
    <w:rsid w:val="004042D1"/>
    <w:rsid w:val="00405078"/>
    <w:rsid w:val="00406225"/>
    <w:rsid w:val="004065A1"/>
    <w:rsid w:val="004065C3"/>
    <w:rsid w:val="0040663F"/>
    <w:rsid w:val="0040664E"/>
    <w:rsid w:val="00406DC5"/>
    <w:rsid w:val="00406FA9"/>
    <w:rsid w:val="00407FB6"/>
    <w:rsid w:val="004101B5"/>
    <w:rsid w:val="004125E6"/>
    <w:rsid w:val="0041330C"/>
    <w:rsid w:val="004136B6"/>
    <w:rsid w:val="00414320"/>
    <w:rsid w:val="00415295"/>
    <w:rsid w:val="00415E13"/>
    <w:rsid w:val="004161D5"/>
    <w:rsid w:val="00417858"/>
    <w:rsid w:val="00417FA9"/>
    <w:rsid w:val="00420E30"/>
    <w:rsid w:val="0042138F"/>
    <w:rsid w:val="0042220E"/>
    <w:rsid w:val="004229C5"/>
    <w:rsid w:val="00422E23"/>
    <w:rsid w:val="0042361F"/>
    <w:rsid w:val="00423B53"/>
    <w:rsid w:val="00423EFF"/>
    <w:rsid w:val="004248ED"/>
    <w:rsid w:val="00424DF6"/>
    <w:rsid w:val="00424EED"/>
    <w:rsid w:val="004262EE"/>
    <w:rsid w:val="0042667F"/>
    <w:rsid w:val="0042685F"/>
    <w:rsid w:val="00426D44"/>
    <w:rsid w:val="00426F88"/>
    <w:rsid w:val="00427507"/>
    <w:rsid w:val="00430F02"/>
    <w:rsid w:val="00431A35"/>
    <w:rsid w:val="00431C6F"/>
    <w:rsid w:val="00431F53"/>
    <w:rsid w:val="004327DB"/>
    <w:rsid w:val="004328CE"/>
    <w:rsid w:val="004348E8"/>
    <w:rsid w:val="00435400"/>
    <w:rsid w:val="004436CF"/>
    <w:rsid w:val="00443E8C"/>
    <w:rsid w:val="00443FAD"/>
    <w:rsid w:val="004453AF"/>
    <w:rsid w:val="0044588C"/>
    <w:rsid w:val="00446A45"/>
    <w:rsid w:val="00446F25"/>
    <w:rsid w:val="0044745C"/>
    <w:rsid w:val="0044764E"/>
    <w:rsid w:val="00450009"/>
    <w:rsid w:val="00450160"/>
    <w:rsid w:val="00450227"/>
    <w:rsid w:val="00450689"/>
    <w:rsid w:val="0045206F"/>
    <w:rsid w:val="004522BA"/>
    <w:rsid w:val="00452B80"/>
    <w:rsid w:val="004534AA"/>
    <w:rsid w:val="00453A77"/>
    <w:rsid w:val="00454F68"/>
    <w:rsid w:val="00455DB8"/>
    <w:rsid w:val="00460509"/>
    <w:rsid w:val="0046063E"/>
    <w:rsid w:val="00461717"/>
    <w:rsid w:val="00463C15"/>
    <w:rsid w:val="00463EC2"/>
    <w:rsid w:val="00464120"/>
    <w:rsid w:val="004657E6"/>
    <w:rsid w:val="00465D78"/>
    <w:rsid w:val="004668E2"/>
    <w:rsid w:val="00466A20"/>
    <w:rsid w:val="00466EC4"/>
    <w:rsid w:val="00470093"/>
    <w:rsid w:val="004704D1"/>
    <w:rsid w:val="00471A64"/>
    <w:rsid w:val="00472197"/>
    <w:rsid w:val="00472882"/>
    <w:rsid w:val="0047350C"/>
    <w:rsid w:val="00474475"/>
    <w:rsid w:val="00476638"/>
    <w:rsid w:val="004811B4"/>
    <w:rsid w:val="00481A99"/>
    <w:rsid w:val="004835FC"/>
    <w:rsid w:val="004841DB"/>
    <w:rsid w:val="0048448C"/>
    <w:rsid w:val="0048483D"/>
    <w:rsid w:val="004850EA"/>
    <w:rsid w:val="00486A16"/>
    <w:rsid w:val="004878E2"/>
    <w:rsid w:val="0049020A"/>
    <w:rsid w:val="0049096A"/>
    <w:rsid w:val="00490C00"/>
    <w:rsid w:val="00491379"/>
    <w:rsid w:val="004948D9"/>
    <w:rsid w:val="00494E73"/>
    <w:rsid w:val="00494EE6"/>
    <w:rsid w:val="00495607"/>
    <w:rsid w:val="00496266"/>
    <w:rsid w:val="00497406"/>
    <w:rsid w:val="004A01F9"/>
    <w:rsid w:val="004A0C9F"/>
    <w:rsid w:val="004A1266"/>
    <w:rsid w:val="004A17AD"/>
    <w:rsid w:val="004A2B30"/>
    <w:rsid w:val="004A36FC"/>
    <w:rsid w:val="004A52E1"/>
    <w:rsid w:val="004A61D8"/>
    <w:rsid w:val="004A6547"/>
    <w:rsid w:val="004A6FA0"/>
    <w:rsid w:val="004A7F27"/>
    <w:rsid w:val="004B01E3"/>
    <w:rsid w:val="004B079A"/>
    <w:rsid w:val="004B15D6"/>
    <w:rsid w:val="004B5914"/>
    <w:rsid w:val="004B6276"/>
    <w:rsid w:val="004B71F5"/>
    <w:rsid w:val="004B721D"/>
    <w:rsid w:val="004B73DF"/>
    <w:rsid w:val="004B7A43"/>
    <w:rsid w:val="004B7C51"/>
    <w:rsid w:val="004C0DFF"/>
    <w:rsid w:val="004C1059"/>
    <w:rsid w:val="004C24A6"/>
    <w:rsid w:val="004C27D1"/>
    <w:rsid w:val="004C2B2F"/>
    <w:rsid w:val="004C366E"/>
    <w:rsid w:val="004C415A"/>
    <w:rsid w:val="004C420C"/>
    <w:rsid w:val="004C4704"/>
    <w:rsid w:val="004C5A6C"/>
    <w:rsid w:val="004C669A"/>
    <w:rsid w:val="004C66D1"/>
    <w:rsid w:val="004C6CE9"/>
    <w:rsid w:val="004D077E"/>
    <w:rsid w:val="004D0B99"/>
    <w:rsid w:val="004D15A9"/>
    <w:rsid w:val="004D30F8"/>
    <w:rsid w:val="004D37CA"/>
    <w:rsid w:val="004D47CD"/>
    <w:rsid w:val="004D496D"/>
    <w:rsid w:val="004D5736"/>
    <w:rsid w:val="004D6135"/>
    <w:rsid w:val="004D6C1C"/>
    <w:rsid w:val="004E10A4"/>
    <w:rsid w:val="004E18A3"/>
    <w:rsid w:val="004E2AC0"/>
    <w:rsid w:val="004E3437"/>
    <w:rsid w:val="004E3CF2"/>
    <w:rsid w:val="004E3D98"/>
    <w:rsid w:val="004E4240"/>
    <w:rsid w:val="004E6B19"/>
    <w:rsid w:val="004E700B"/>
    <w:rsid w:val="004E74ED"/>
    <w:rsid w:val="004E7788"/>
    <w:rsid w:val="004E791D"/>
    <w:rsid w:val="004E7DEF"/>
    <w:rsid w:val="004F1524"/>
    <w:rsid w:val="004F2474"/>
    <w:rsid w:val="004F2918"/>
    <w:rsid w:val="004F422B"/>
    <w:rsid w:val="004F597F"/>
    <w:rsid w:val="004F686A"/>
    <w:rsid w:val="004F69FB"/>
    <w:rsid w:val="004F6EDE"/>
    <w:rsid w:val="004F77AE"/>
    <w:rsid w:val="004F784D"/>
    <w:rsid w:val="0050176A"/>
    <w:rsid w:val="00501F72"/>
    <w:rsid w:val="005021BA"/>
    <w:rsid w:val="00503834"/>
    <w:rsid w:val="00503CA9"/>
    <w:rsid w:val="00503F07"/>
    <w:rsid w:val="005040FF"/>
    <w:rsid w:val="00504BD9"/>
    <w:rsid w:val="0050564D"/>
    <w:rsid w:val="005057C0"/>
    <w:rsid w:val="005061BA"/>
    <w:rsid w:val="005061D0"/>
    <w:rsid w:val="005063CF"/>
    <w:rsid w:val="005072A1"/>
    <w:rsid w:val="00510F45"/>
    <w:rsid w:val="0051199C"/>
    <w:rsid w:val="00512512"/>
    <w:rsid w:val="005127F4"/>
    <w:rsid w:val="00512E05"/>
    <w:rsid w:val="005136BB"/>
    <w:rsid w:val="0051478B"/>
    <w:rsid w:val="005147EE"/>
    <w:rsid w:val="00514A36"/>
    <w:rsid w:val="00514A6F"/>
    <w:rsid w:val="005158D0"/>
    <w:rsid w:val="005163EA"/>
    <w:rsid w:val="005175DC"/>
    <w:rsid w:val="0051799C"/>
    <w:rsid w:val="00520491"/>
    <w:rsid w:val="005229D4"/>
    <w:rsid w:val="00522A1F"/>
    <w:rsid w:val="00522AC7"/>
    <w:rsid w:val="00522E66"/>
    <w:rsid w:val="00523744"/>
    <w:rsid w:val="00523941"/>
    <w:rsid w:val="0052398E"/>
    <w:rsid w:val="00523C55"/>
    <w:rsid w:val="005247CD"/>
    <w:rsid w:val="00524DF3"/>
    <w:rsid w:val="00524E8B"/>
    <w:rsid w:val="00525109"/>
    <w:rsid w:val="00525989"/>
    <w:rsid w:val="00526781"/>
    <w:rsid w:val="00527831"/>
    <w:rsid w:val="00531523"/>
    <w:rsid w:val="00531861"/>
    <w:rsid w:val="005321D7"/>
    <w:rsid w:val="00534677"/>
    <w:rsid w:val="00534991"/>
    <w:rsid w:val="00534DC7"/>
    <w:rsid w:val="00536739"/>
    <w:rsid w:val="0053689F"/>
    <w:rsid w:val="005376F7"/>
    <w:rsid w:val="00541A96"/>
    <w:rsid w:val="00542C4A"/>
    <w:rsid w:val="0054323E"/>
    <w:rsid w:val="00543652"/>
    <w:rsid w:val="005437A2"/>
    <w:rsid w:val="005442F3"/>
    <w:rsid w:val="00544A0C"/>
    <w:rsid w:val="00546044"/>
    <w:rsid w:val="00546260"/>
    <w:rsid w:val="00546846"/>
    <w:rsid w:val="00546C5E"/>
    <w:rsid w:val="00547099"/>
    <w:rsid w:val="005500E8"/>
    <w:rsid w:val="00551F5D"/>
    <w:rsid w:val="005525B3"/>
    <w:rsid w:val="00552693"/>
    <w:rsid w:val="00552A27"/>
    <w:rsid w:val="00552AEE"/>
    <w:rsid w:val="0055352C"/>
    <w:rsid w:val="00553E3C"/>
    <w:rsid w:val="00553FDB"/>
    <w:rsid w:val="005540CB"/>
    <w:rsid w:val="005544B0"/>
    <w:rsid w:val="005545F3"/>
    <w:rsid w:val="00554715"/>
    <w:rsid w:val="00555A19"/>
    <w:rsid w:val="005565CF"/>
    <w:rsid w:val="00561960"/>
    <w:rsid w:val="00561F74"/>
    <w:rsid w:val="00562D27"/>
    <w:rsid w:val="00562F46"/>
    <w:rsid w:val="00562F96"/>
    <w:rsid w:val="005638CC"/>
    <w:rsid w:val="0056397B"/>
    <w:rsid w:val="00565B58"/>
    <w:rsid w:val="00565C46"/>
    <w:rsid w:val="00565D4A"/>
    <w:rsid w:val="005665D4"/>
    <w:rsid w:val="0056774D"/>
    <w:rsid w:val="00567776"/>
    <w:rsid w:val="005703F2"/>
    <w:rsid w:val="005713B1"/>
    <w:rsid w:val="00571594"/>
    <w:rsid w:val="00571618"/>
    <w:rsid w:val="00573DE4"/>
    <w:rsid w:val="005744A5"/>
    <w:rsid w:val="00575D64"/>
    <w:rsid w:val="00575F93"/>
    <w:rsid w:val="0057658C"/>
    <w:rsid w:val="00577500"/>
    <w:rsid w:val="0057795B"/>
    <w:rsid w:val="00580CAF"/>
    <w:rsid w:val="0058152F"/>
    <w:rsid w:val="00581E91"/>
    <w:rsid w:val="0058281D"/>
    <w:rsid w:val="00583312"/>
    <w:rsid w:val="00583BAA"/>
    <w:rsid w:val="00585BF1"/>
    <w:rsid w:val="00586A15"/>
    <w:rsid w:val="005911EF"/>
    <w:rsid w:val="0059127D"/>
    <w:rsid w:val="00591322"/>
    <w:rsid w:val="00591F29"/>
    <w:rsid w:val="00593265"/>
    <w:rsid w:val="00593A75"/>
    <w:rsid w:val="00593DDF"/>
    <w:rsid w:val="0059407A"/>
    <w:rsid w:val="00595239"/>
    <w:rsid w:val="005959B7"/>
    <w:rsid w:val="00597915"/>
    <w:rsid w:val="005A1552"/>
    <w:rsid w:val="005A167D"/>
    <w:rsid w:val="005A1E23"/>
    <w:rsid w:val="005A26A6"/>
    <w:rsid w:val="005A2BCC"/>
    <w:rsid w:val="005A2D18"/>
    <w:rsid w:val="005A2F2C"/>
    <w:rsid w:val="005A3A6B"/>
    <w:rsid w:val="005A422F"/>
    <w:rsid w:val="005A44F5"/>
    <w:rsid w:val="005A4DA5"/>
    <w:rsid w:val="005A51DF"/>
    <w:rsid w:val="005A55CB"/>
    <w:rsid w:val="005A690F"/>
    <w:rsid w:val="005A7292"/>
    <w:rsid w:val="005B083E"/>
    <w:rsid w:val="005B09F2"/>
    <w:rsid w:val="005B21C8"/>
    <w:rsid w:val="005B23EF"/>
    <w:rsid w:val="005B25F7"/>
    <w:rsid w:val="005B2679"/>
    <w:rsid w:val="005B396A"/>
    <w:rsid w:val="005B5906"/>
    <w:rsid w:val="005B5CDB"/>
    <w:rsid w:val="005C06D3"/>
    <w:rsid w:val="005C07CF"/>
    <w:rsid w:val="005C0B81"/>
    <w:rsid w:val="005C0E06"/>
    <w:rsid w:val="005C1767"/>
    <w:rsid w:val="005C242D"/>
    <w:rsid w:val="005C246E"/>
    <w:rsid w:val="005C3169"/>
    <w:rsid w:val="005C3491"/>
    <w:rsid w:val="005C3876"/>
    <w:rsid w:val="005C41C4"/>
    <w:rsid w:val="005C444E"/>
    <w:rsid w:val="005C4DE3"/>
    <w:rsid w:val="005C6071"/>
    <w:rsid w:val="005C621D"/>
    <w:rsid w:val="005C6387"/>
    <w:rsid w:val="005C659B"/>
    <w:rsid w:val="005C70C7"/>
    <w:rsid w:val="005C72F4"/>
    <w:rsid w:val="005D03C9"/>
    <w:rsid w:val="005D10CC"/>
    <w:rsid w:val="005D10FB"/>
    <w:rsid w:val="005D42F1"/>
    <w:rsid w:val="005D5458"/>
    <w:rsid w:val="005D565A"/>
    <w:rsid w:val="005D6866"/>
    <w:rsid w:val="005D6D82"/>
    <w:rsid w:val="005D6FF3"/>
    <w:rsid w:val="005D7281"/>
    <w:rsid w:val="005D73CB"/>
    <w:rsid w:val="005D7B58"/>
    <w:rsid w:val="005E05E4"/>
    <w:rsid w:val="005E0D68"/>
    <w:rsid w:val="005E2B73"/>
    <w:rsid w:val="005E37A1"/>
    <w:rsid w:val="005E58EF"/>
    <w:rsid w:val="005E6348"/>
    <w:rsid w:val="005E6FC0"/>
    <w:rsid w:val="005E759A"/>
    <w:rsid w:val="005F456B"/>
    <w:rsid w:val="005F4959"/>
    <w:rsid w:val="005F5D79"/>
    <w:rsid w:val="005F7994"/>
    <w:rsid w:val="00601008"/>
    <w:rsid w:val="00601068"/>
    <w:rsid w:val="0060222C"/>
    <w:rsid w:val="00602771"/>
    <w:rsid w:val="00602D3A"/>
    <w:rsid w:val="00603CD6"/>
    <w:rsid w:val="00604637"/>
    <w:rsid w:val="00604A39"/>
    <w:rsid w:val="00604CB3"/>
    <w:rsid w:val="00604FC5"/>
    <w:rsid w:val="00605314"/>
    <w:rsid w:val="0060646F"/>
    <w:rsid w:val="006073C0"/>
    <w:rsid w:val="006079DA"/>
    <w:rsid w:val="00607AD0"/>
    <w:rsid w:val="006103C3"/>
    <w:rsid w:val="00611772"/>
    <w:rsid w:val="006120CB"/>
    <w:rsid w:val="00612314"/>
    <w:rsid w:val="006126AC"/>
    <w:rsid w:val="00613936"/>
    <w:rsid w:val="00614330"/>
    <w:rsid w:val="006144D0"/>
    <w:rsid w:val="0061470F"/>
    <w:rsid w:val="006156FE"/>
    <w:rsid w:val="00615AD3"/>
    <w:rsid w:val="0061605E"/>
    <w:rsid w:val="00617DEA"/>
    <w:rsid w:val="006200F9"/>
    <w:rsid w:val="00620E5A"/>
    <w:rsid w:val="006212A4"/>
    <w:rsid w:val="006221A9"/>
    <w:rsid w:val="006222BE"/>
    <w:rsid w:val="006225EE"/>
    <w:rsid w:val="0062267C"/>
    <w:rsid w:val="006229FB"/>
    <w:rsid w:val="00623AB8"/>
    <w:rsid w:val="00623E2C"/>
    <w:rsid w:val="006244AA"/>
    <w:rsid w:val="00624B6C"/>
    <w:rsid w:val="00625207"/>
    <w:rsid w:val="006267BF"/>
    <w:rsid w:val="00627948"/>
    <w:rsid w:val="006304C4"/>
    <w:rsid w:val="0063166A"/>
    <w:rsid w:val="00633494"/>
    <w:rsid w:val="00633990"/>
    <w:rsid w:val="00633AC7"/>
    <w:rsid w:val="00633BBA"/>
    <w:rsid w:val="00634727"/>
    <w:rsid w:val="0063485C"/>
    <w:rsid w:val="00635D0E"/>
    <w:rsid w:val="00635FF1"/>
    <w:rsid w:val="0063656D"/>
    <w:rsid w:val="00636B0E"/>
    <w:rsid w:val="00636FE2"/>
    <w:rsid w:val="0063717D"/>
    <w:rsid w:val="0063718A"/>
    <w:rsid w:val="0063735A"/>
    <w:rsid w:val="00641EAD"/>
    <w:rsid w:val="00642E2F"/>
    <w:rsid w:val="00642F72"/>
    <w:rsid w:val="006438F3"/>
    <w:rsid w:val="00645288"/>
    <w:rsid w:val="00646367"/>
    <w:rsid w:val="00646C36"/>
    <w:rsid w:val="0064741D"/>
    <w:rsid w:val="006507B9"/>
    <w:rsid w:val="00650DCD"/>
    <w:rsid w:val="006512B5"/>
    <w:rsid w:val="006517A3"/>
    <w:rsid w:val="0065268B"/>
    <w:rsid w:val="00653B84"/>
    <w:rsid w:val="00653D6D"/>
    <w:rsid w:val="00654B9A"/>
    <w:rsid w:val="00655799"/>
    <w:rsid w:val="0065617F"/>
    <w:rsid w:val="00656870"/>
    <w:rsid w:val="00657694"/>
    <w:rsid w:val="00657794"/>
    <w:rsid w:val="00660C64"/>
    <w:rsid w:val="006613C4"/>
    <w:rsid w:val="00663136"/>
    <w:rsid w:val="0066370D"/>
    <w:rsid w:val="00664FCF"/>
    <w:rsid w:val="00665671"/>
    <w:rsid w:val="006658D3"/>
    <w:rsid w:val="006666CB"/>
    <w:rsid w:val="00667243"/>
    <w:rsid w:val="00670689"/>
    <w:rsid w:val="00671809"/>
    <w:rsid w:val="00671910"/>
    <w:rsid w:val="00672910"/>
    <w:rsid w:val="00674663"/>
    <w:rsid w:val="00674CC6"/>
    <w:rsid w:val="006753FC"/>
    <w:rsid w:val="006767B3"/>
    <w:rsid w:val="00676D1F"/>
    <w:rsid w:val="00677511"/>
    <w:rsid w:val="00677CE0"/>
    <w:rsid w:val="00677EEF"/>
    <w:rsid w:val="00680508"/>
    <w:rsid w:val="0068106D"/>
    <w:rsid w:val="00681CEF"/>
    <w:rsid w:val="00682057"/>
    <w:rsid w:val="006827A2"/>
    <w:rsid w:val="006829D9"/>
    <w:rsid w:val="0068350C"/>
    <w:rsid w:val="006836A3"/>
    <w:rsid w:val="00684709"/>
    <w:rsid w:val="00684EAD"/>
    <w:rsid w:val="0068591F"/>
    <w:rsid w:val="006860AD"/>
    <w:rsid w:val="006908F5"/>
    <w:rsid w:val="006914C2"/>
    <w:rsid w:val="00692CD4"/>
    <w:rsid w:val="00693A4A"/>
    <w:rsid w:val="00694A29"/>
    <w:rsid w:val="00694F77"/>
    <w:rsid w:val="00696811"/>
    <w:rsid w:val="00697141"/>
    <w:rsid w:val="006979E9"/>
    <w:rsid w:val="006A0807"/>
    <w:rsid w:val="006A0B00"/>
    <w:rsid w:val="006A0BBE"/>
    <w:rsid w:val="006A0BDC"/>
    <w:rsid w:val="006A0D77"/>
    <w:rsid w:val="006A10DC"/>
    <w:rsid w:val="006A2DD1"/>
    <w:rsid w:val="006A2FB1"/>
    <w:rsid w:val="006A3FF0"/>
    <w:rsid w:val="006A41A5"/>
    <w:rsid w:val="006A5AC0"/>
    <w:rsid w:val="006A5BFF"/>
    <w:rsid w:val="006A5E31"/>
    <w:rsid w:val="006A5F9E"/>
    <w:rsid w:val="006A624C"/>
    <w:rsid w:val="006A6DCD"/>
    <w:rsid w:val="006A6F0C"/>
    <w:rsid w:val="006A76A8"/>
    <w:rsid w:val="006A7AAF"/>
    <w:rsid w:val="006B0078"/>
    <w:rsid w:val="006B019E"/>
    <w:rsid w:val="006B023F"/>
    <w:rsid w:val="006B06EB"/>
    <w:rsid w:val="006B1BB4"/>
    <w:rsid w:val="006B2325"/>
    <w:rsid w:val="006B3B04"/>
    <w:rsid w:val="006B3BA7"/>
    <w:rsid w:val="006B63E3"/>
    <w:rsid w:val="006B6A28"/>
    <w:rsid w:val="006C04F6"/>
    <w:rsid w:val="006C0BC4"/>
    <w:rsid w:val="006C1DEE"/>
    <w:rsid w:val="006C21DC"/>
    <w:rsid w:val="006C2D62"/>
    <w:rsid w:val="006C2FCD"/>
    <w:rsid w:val="006C4010"/>
    <w:rsid w:val="006C475F"/>
    <w:rsid w:val="006C5B80"/>
    <w:rsid w:val="006C5CA5"/>
    <w:rsid w:val="006C7A42"/>
    <w:rsid w:val="006D09BE"/>
    <w:rsid w:val="006D12E8"/>
    <w:rsid w:val="006D15D9"/>
    <w:rsid w:val="006D160A"/>
    <w:rsid w:val="006D1769"/>
    <w:rsid w:val="006D1CAD"/>
    <w:rsid w:val="006D25AA"/>
    <w:rsid w:val="006D3775"/>
    <w:rsid w:val="006D4B35"/>
    <w:rsid w:val="006D5271"/>
    <w:rsid w:val="006D589C"/>
    <w:rsid w:val="006D661E"/>
    <w:rsid w:val="006D6DF8"/>
    <w:rsid w:val="006D7D5E"/>
    <w:rsid w:val="006E254C"/>
    <w:rsid w:val="006E3C67"/>
    <w:rsid w:val="006E41D6"/>
    <w:rsid w:val="006E4496"/>
    <w:rsid w:val="006E4992"/>
    <w:rsid w:val="006E512D"/>
    <w:rsid w:val="006E5614"/>
    <w:rsid w:val="006E5EE1"/>
    <w:rsid w:val="006E5F3B"/>
    <w:rsid w:val="006E72FD"/>
    <w:rsid w:val="006E7B07"/>
    <w:rsid w:val="006F04DC"/>
    <w:rsid w:val="006F102F"/>
    <w:rsid w:val="006F305A"/>
    <w:rsid w:val="006F3162"/>
    <w:rsid w:val="006F49C0"/>
    <w:rsid w:val="006F6817"/>
    <w:rsid w:val="006F7362"/>
    <w:rsid w:val="00700CB2"/>
    <w:rsid w:val="00701141"/>
    <w:rsid w:val="00703B75"/>
    <w:rsid w:val="00703F9D"/>
    <w:rsid w:val="00705D29"/>
    <w:rsid w:val="00706143"/>
    <w:rsid w:val="007076A7"/>
    <w:rsid w:val="00707767"/>
    <w:rsid w:val="00707D52"/>
    <w:rsid w:val="00710008"/>
    <w:rsid w:val="00710C29"/>
    <w:rsid w:val="007114EC"/>
    <w:rsid w:val="00712519"/>
    <w:rsid w:val="00712E21"/>
    <w:rsid w:val="007131E7"/>
    <w:rsid w:val="007132D0"/>
    <w:rsid w:val="0071451F"/>
    <w:rsid w:val="00714D62"/>
    <w:rsid w:val="0071683A"/>
    <w:rsid w:val="00716D3B"/>
    <w:rsid w:val="00720F48"/>
    <w:rsid w:val="0072118B"/>
    <w:rsid w:val="00721A47"/>
    <w:rsid w:val="00722143"/>
    <w:rsid w:val="007225E1"/>
    <w:rsid w:val="00723693"/>
    <w:rsid w:val="007239BE"/>
    <w:rsid w:val="00723EF2"/>
    <w:rsid w:val="0072494B"/>
    <w:rsid w:val="00725086"/>
    <w:rsid w:val="007250AC"/>
    <w:rsid w:val="007264C9"/>
    <w:rsid w:val="00726612"/>
    <w:rsid w:val="00726DBB"/>
    <w:rsid w:val="00726E78"/>
    <w:rsid w:val="00726FF9"/>
    <w:rsid w:val="007270E4"/>
    <w:rsid w:val="00727DEF"/>
    <w:rsid w:val="00727F93"/>
    <w:rsid w:val="007310E6"/>
    <w:rsid w:val="007314BA"/>
    <w:rsid w:val="00731F4C"/>
    <w:rsid w:val="007327AD"/>
    <w:rsid w:val="0073335D"/>
    <w:rsid w:val="007337AB"/>
    <w:rsid w:val="007339BC"/>
    <w:rsid w:val="00733E0F"/>
    <w:rsid w:val="007342FF"/>
    <w:rsid w:val="00734FA6"/>
    <w:rsid w:val="00735719"/>
    <w:rsid w:val="00737389"/>
    <w:rsid w:val="00737551"/>
    <w:rsid w:val="00737756"/>
    <w:rsid w:val="00737AA8"/>
    <w:rsid w:val="00741944"/>
    <w:rsid w:val="00741AB9"/>
    <w:rsid w:val="00743146"/>
    <w:rsid w:val="0074736E"/>
    <w:rsid w:val="00747C7D"/>
    <w:rsid w:val="00747FE3"/>
    <w:rsid w:val="0075020A"/>
    <w:rsid w:val="00751B5B"/>
    <w:rsid w:val="007521FC"/>
    <w:rsid w:val="0075261B"/>
    <w:rsid w:val="00752824"/>
    <w:rsid w:val="00752ACD"/>
    <w:rsid w:val="0075427C"/>
    <w:rsid w:val="007552F7"/>
    <w:rsid w:val="00756322"/>
    <w:rsid w:val="0075748F"/>
    <w:rsid w:val="007575D2"/>
    <w:rsid w:val="00757694"/>
    <w:rsid w:val="00757758"/>
    <w:rsid w:val="00757776"/>
    <w:rsid w:val="00757E1B"/>
    <w:rsid w:val="0076086D"/>
    <w:rsid w:val="00760F5C"/>
    <w:rsid w:val="007626B0"/>
    <w:rsid w:val="007626C8"/>
    <w:rsid w:val="00762C63"/>
    <w:rsid w:val="00763B35"/>
    <w:rsid w:val="007647D8"/>
    <w:rsid w:val="00764A09"/>
    <w:rsid w:val="00765459"/>
    <w:rsid w:val="007669F5"/>
    <w:rsid w:val="007677AB"/>
    <w:rsid w:val="00767BAB"/>
    <w:rsid w:val="00767EE8"/>
    <w:rsid w:val="00770050"/>
    <w:rsid w:val="00770C7F"/>
    <w:rsid w:val="00771921"/>
    <w:rsid w:val="00772283"/>
    <w:rsid w:val="007735F4"/>
    <w:rsid w:val="007745DE"/>
    <w:rsid w:val="0077473C"/>
    <w:rsid w:val="007754C2"/>
    <w:rsid w:val="00775DD9"/>
    <w:rsid w:val="00776394"/>
    <w:rsid w:val="0077799A"/>
    <w:rsid w:val="00777A44"/>
    <w:rsid w:val="0078025B"/>
    <w:rsid w:val="00782FB6"/>
    <w:rsid w:val="00782FF5"/>
    <w:rsid w:val="0078538B"/>
    <w:rsid w:val="00786B29"/>
    <w:rsid w:val="007877B4"/>
    <w:rsid w:val="00790A18"/>
    <w:rsid w:val="00790D2B"/>
    <w:rsid w:val="00791C1D"/>
    <w:rsid w:val="00792290"/>
    <w:rsid w:val="007941D1"/>
    <w:rsid w:val="0079612D"/>
    <w:rsid w:val="00796C53"/>
    <w:rsid w:val="007A09E4"/>
    <w:rsid w:val="007A0CFB"/>
    <w:rsid w:val="007A106C"/>
    <w:rsid w:val="007A16C9"/>
    <w:rsid w:val="007A2A51"/>
    <w:rsid w:val="007A3058"/>
    <w:rsid w:val="007A3A2A"/>
    <w:rsid w:val="007A3F60"/>
    <w:rsid w:val="007A4F73"/>
    <w:rsid w:val="007A56A7"/>
    <w:rsid w:val="007A5803"/>
    <w:rsid w:val="007A5DAD"/>
    <w:rsid w:val="007A77C9"/>
    <w:rsid w:val="007B189B"/>
    <w:rsid w:val="007B1BC1"/>
    <w:rsid w:val="007B20A1"/>
    <w:rsid w:val="007B2404"/>
    <w:rsid w:val="007B2A72"/>
    <w:rsid w:val="007B368E"/>
    <w:rsid w:val="007B4841"/>
    <w:rsid w:val="007B4C77"/>
    <w:rsid w:val="007B6746"/>
    <w:rsid w:val="007B7023"/>
    <w:rsid w:val="007C0085"/>
    <w:rsid w:val="007C0A63"/>
    <w:rsid w:val="007C11CC"/>
    <w:rsid w:val="007C171F"/>
    <w:rsid w:val="007C208F"/>
    <w:rsid w:val="007C2C0B"/>
    <w:rsid w:val="007C2D32"/>
    <w:rsid w:val="007C33AC"/>
    <w:rsid w:val="007C369D"/>
    <w:rsid w:val="007C3D73"/>
    <w:rsid w:val="007C3EB1"/>
    <w:rsid w:val="007C59BF"/>
    <w:rsid w:val="007C6A67"/>
    <w:rsid w:val="007D021E"/>
    <w:rsid w:val="007D09BE"/>
    <w:rsid w:val="007D13EC"/>
    <w:rsid w:val="007D169E"/>
    <w:rsid w:val="007D1A04"/>
    <w:rsid w:val="007D2029"/>
    <w:rsid w:val="007D20B4"/>
    <w:rsid w:val="007D30B0"/>
    <w:rsid w:val="007D324B"/>
    <w:rsid w:val="007D3D90"/>
    <w:rsid w:val="007D4129"/>
    <w:rsid w:val="007D422E"/>
    <w:rsid w:val="007D67F5"/>
    <w:rsid w:val="007D695B"/>
    <w:rsid w:val="007D6B26"/>
    <w:rsid w:val="007D72D2"/>
    <w:rsid w:val="007D75EC"/>
    <w:rsid w:val="007E0C32"/>
    <w:rsid w:val="007E0CA3"/>
    <w:rsid w:val="007E3466"/>
    <w:rsid w:val="007E3F58"/>
    <w:rsid w:val="007E62BB"/>
    <w:rsid w:val="007E7CF3"/>
    <w:rsid w:val="007F10E3"/>
    <w:rsid w:val="007F2E5C"/>
    <w:rsid w:val="007F3FBD"/>
    <w:rsid w:val="007F4304"/>
    <w:rsid w:val="007F4740"/>
    <w:rsid w:val="007F4DAC"/>
    <w:rsid w:val="007F4E79"/>
    <w:rsid w:val="007F5FBD"/>
    <w:rsid w:val="007F68C0"/>
    <w:rsid w:val="007F6DF1"/>
    <w:rsid w:val="007F6F26"/>
    <w:rsid w:val="007F7C86"/>
    <w:rsid w:val="00800776"/>
    <w:rsid w:val="008009FF"/>
    <w:rsid w:val="00802641"/>
    <w:rsid w:val="008049C9"/>
    <w:rsid w:val="00805A57"/>
    <w:rsid w:val="00805C1B"/>
    <w:rsid w:val="008068B2"/>
    <w:rsid w:val="00806AA1"/>
    <w:rsid w:val="008075CD"/>
    <w:rsid w:val="008077B7"/>
    <w:rsid w:val="00810F4E"/>
    <w:rsid w:val="0081129E"/>
    <w:rsid w:val="00811787"/>
    <w:rsid w:val="00811E74"/>
    <w:rsid w:val="0081278C"/>
    <w:rsid w:val="00812968"/>
    <w:rsid w:val="00812C4F"/>
    <w:rsid w:val="00813A80"/>
    <w:rsid w:val="0081451E"/>
    <w:rsid w:val="00814971"/>
    <w:rsid w:val="0081511E"/>
    <w:rsid w:val="00815862"/>
    <w:rsid w:val="0082024E"/>
    <w:rsid w:val="008212AC"/>
    <w:rsid w:val="008212DB"/>
    <w:rsid w:val="0082154B"/>
    <w:rsid w:val="008220BC"/>
    <w:rsid w:val="00823523"/>
    <w:rsid w:val="00823DBD"/>
    <w:rsid w:val="00823E6C"/>
    <w:rsid w:val="00824156"/>
    <w:rsid w:val="00824729"/>
    <w:rsid w:val="00824C58"/>
    <w:rsid w:val="00824F0D"/>
    <w:rsid w:val="0082690C"/>
    <w:rsid w:val="00826E1F"/>
    <w:rsid w:val="0082751F"/>
    <w:rsid w:val="0082778C"/>
    <w:rsid w:val="00827963"/>
    <w:rsid w:val="00830306"/>
    <w:rsid w:val="00831EF7"/>
    <w:rsid w:val="008328FF"/>
    <w:rsid w:val="00832E33"/>
    <w:rsid w:val="008330DF"/>
    <w:rsid w:val="00834B46"/>
    <w:rsid w:val="00834D95"/>
    <w:rsid w:val="00836076"/>
    <w:rsid w:val="00837534"/>
    <w:rsid w:val="008377C3"/>
    <w:rsid w:val="00837C87"/>
    <w:rsid w:val="00837D88"/>
    <w:rsid w:val="00837FE7"/>
    <w:rsid w:val="00840118"/>
    <w:rsid w:val="00840B0C"/>
    <w:rsid w:val="00840B2E"/>
    <w:rsid w:val="00842100"/>
    <w:rsid w:val="00842201"/>
    <w:rsid w:val="00843AF1"/>
    <w:rsid w:val="00845D13"/>
    <w:rsid w:val="00846288"/>
    <w:rsid w:val="00846E8E"/>
    <w:rsid w:val="0084748B"/>
    <w:rsid w:val="00851632"/>
    <w:rsid w:val="00851A2A"/>
    <w:rsid w:val="00854981"/>
    <w:rsid w:val="00854D84"/>
    <w:rsid w:val="00855922"/>
    <w:rsid w:val="00855C62"/>
    <w:rsid w:val="00857DF2"/>
    <w:rsid w:val="00857F5F"/>
    <w:rsid w:val="0086032A"/>
    <w:rsid w:val="008611DF"/>
    <w:rsid w:val="00861F59"/>
    <w:rsid w:val="00862143"/>
    <w:rsid w:val="0086217C"/>
    <w:rsid w:val="00862EB4"/>
    <w:rsid w:val="008632A1"/>
    <w:rsid w:val="008637CD"/>
    <w:rsid w:val="00863845"/>
    <w:rsid w:val="00863D9D"/>
    <w:rsid w:val="008648C6"/>
    <w:rsid w:val="00865136"/>
    <w:rsid w:val="00866365"/>
    <w:rsid w:val="00870011"/>
    <w:rsid w:val="0087013E"/>
    <w:rsid w:val="0087080B"/>
    <w:rsid w:val="00870A12"/>
    <w:rsid w:val="00871031"/>
    <w:rsid w:val="008720DC"/>
    <w:rsid w:val="00872BF2"/>
    <w:rsid w:val="00872D5C"/>
    <w:rsid w:val="00873166"/>
    <w:rsid w:val="0087511F"/>
    <w:rsid w:val="00876CB4"/>
    <w:rsid w:val="00877951"/>
    <w:rsid w:val="008779AA"/>
    <w:rsid w:val="00877FE2"/>
    <w:rsid w:val="008803E7"/>
    <w:rsid w:val="00880E53"/>
    <w:rsid w:val="00880EB4"/>
    <w:rsid w:val="00881300"/>
    <w:rsid w:val="008813D2"/>
    <w:rsid w:val="0088142A"/>
    <w:rsid w:val="00881CDD"/>
    <w:rsid w:val="00883190"/>
    <w:rsid w:val="0088353A"/>
    <w:rsid w:val="00883B5F"/>
    <w:rsid w:val="00884381"/>
    <w:rsid w:val="00885488"/>
    <w:rsid w:val="0088552E"/>
    <w:rsid w:val="00885DFA"/>
    <w:rsid w:val="00886697"/>
    <w:rsid w:val="00886917"/>
    <w:rsid w:val="00886F47"/>
    <w:rsid w:val="0088776A"/>
    <w:rsid w:val="00890ADF"/>
    <w:rsid w:val="00890F8A"/>
    <w:rsid w:val="00891361"/>
    <w:rsid w:val="0089237A"/>
    <w:rsid w:val="00893895"/>
    <w:rsid w:val="00894DAE"/>
    <w:rsid w:val="0089517A"/>
    <w:rsid w:val="008960D9"/>
    <w:rsid w:val="008966FC"/>
    <w:rsid w:val="008969BB"/>
    <w:rsid w:val="008975FF"/>
    <w:rsid w:val="00897ADE"/>
    <w:rsid w:val="00897C1F"/>
    <w:rsid w:val="008A06D3"/>
    <w:rsid w:val="008A08BD"/>
    <w:rsid w:val="008A0E87"/>
    <w:rsid w:val="008A0E8A"/>
    <w:rsid w:val="008A0F04"/>
    <w:rsid w:val="008A1BC4"/>
    <w:rsid w:val="008A3864"/>
    <w:rsid w:val="008A4A04"/>
    <w:rsid w:val="008A4FC6"/>
    <w:rsid w:val="008A628C"/>
    <w:rsid w:val="008A6302"/>
    <w:rsid w:val="008A6ECD"/>
    <w:rsid w:val="008B11CA"/>
    <w:rsid w:val="008B2142"/>
    <w:rsid w:val="008B3679"/>
    <w:rsid w:val="008B55B1"/>
    <w:rsid w:val="008B56A5"/>
    <w:rsid w:val="008B619F"/>
    <w:rsid w:val="008B6393"/>
    <w:rsid w:val="008B6A1B"/>
    <w:rsid w:val="008B7119"/>
    <w:rsid w:val="008B797B"/>
    <w:rsid w:val="008B79FF"/>
    <w:rsid w:val="008C019C"/>
    <w:rsid w:val="008C0321"/>
    <w:rsid w:val="008C1A67"/>
    <w:rsid w:val="008C1D41"/>
    <w:rsid w:val="008C229B"/>
    <w:rsid w:val="008C27A0"/>
    <w:rsid w:val="008C2DFE"/>
    <w:rsid w:val="008C33CA"/>
    <w:rsid w:val="008C400B"/>
    <w:rsid w:val="008C4E6E"/>
    <w:rsid w:val="008C5327"/>
    <w:rsid w:val="008C60C1"/>
    <w:rsid w:val="008C6D8D"/>
    <w:rsid w:val="008C730A"/>
    <w:rsid w:val="008C75BB"/>
    <w:rsid w:val="008D017A"/>
    <w:rsid w:val="008D02FB"/>
    <w:rsid w:val="008D0F46"/>
    <w:rsid w:val="008D147C"/>
    <w:rsid w:val="008D1EBA"/>
    <w:rsid w:val="008D214A"/>
    <w:rsid w:val="008D221C"/>
    <w:rsid w:val="008D2A1C"/>
    <w:rsid w:val="008D3602"/>
    <w:rsid w:val="008D43BA"/>
    <w:rsid w:val="008D4AFD"/>
    <w:rsid w:val="008D515D"/>
    <w:rsid w:val="008D61C2"/>
    <w:rsid w:val="008D67EA"/>
    <w:rsid w:val="008D7EB0"/>
    <w:rsid w:val="008E0600"/>
    <w:rsid w:val="008E1427"/>
    <w:rsid w:val="008E2F9D"/>
    <w:rsid w:val="008E4755"/>
    <w:rsid w:val="008E5169"/>
    <w:rsid w:val="008E5FE0"/>
    <w:rsid w:val="008E6A4C"/>
    <w:rsid w:val="008E706C"/>
    <w:rsid w:val="008F0377"/>
    <w:rsid w:val="008F042B"/>
    <w:rsid w:val="008F06A1"/>
    <w:rsid w:val="008F0731"/>
    <w:rsid w:val="008F1198"/>
    <w:rsid w:val="008F13CA"/>
    <w:rsid w:val="008F2172"/>
    <w:rsid w:val="008F2F69"/>
    <w:rsid w:val="008F392D"/>
    <w:rsid w:val="008F3ABB"/>
    <w:rsid w:val="008F4D46"/>
    <w:rsid w:val="008F5966"/>
    <w:rsid w:val="008F5997"/>
    <w:rsid w:val="008F599E"/>
    <w:rsid w:val="008F653B"/>
    <w:rsid w:val="008F69B3"/>
    <w:rsid w:val="008F6F04"/>
    <w:rsid w:val="008F7229"/>
    <w:rsid w:val="008F7442"/>
    <w:rsid w:val="008F7ACD"/>
    <w:rsid w:val="00900F04"/>
    <w:rsid w:val="00902622"/>
    <w:rsid w:val="0090271A"/>
    <w:rsid w:val="00902D3F"/>
    <w:rsid w:val="0090407C"/>
    <w:rsid w:val="0090465E"/>
    <w:rsid w:val="009059F5"/>
    <w:rsid w:val="00905DAC"/>
    <w:rsid w:val="009068B1"/>
    <w:rsid w:val="00907694"/>
    <w:rsid w:val="0091197E"/>
    <w:rsid w:val="00912244"/>
    <w:rsid w:val="00913401"/>
    <w:rsid w:val="00913B39"/>
    <w:rsid w:val="00914595"/>
    <w:rsid w:val="00914F0B"/>
    <w:rsid w:val="00915533"/>
    <w:rsid w:val="009156DF"/>
    <w:rsid w:val="00915A2E"/>
    <w:rsid w:val="00915D40"/>
    <w:rsid w:val="00916246"/>
    <w:rsid w:val="0091687E"/>
    <w:rsid w:val="00916FDC"/>
    <w:rsid w:val="009178F4"/>
    <w:rsid w:val="009201CC"/>
    <w:rsid w:val="00921D34"/>
    <w:rsid w:val="00921DCE"/>
    <w:rsid w:val="00921EAB"/>
    <w:rsid w:val="00921F95"/>
    <w:rsid w:val="009222BE"/>
    <w:rsid w:val="009226B7"/>
    <w:rsid w:val="00922BC0"/>
    <w:rsid w:val="00923730"/>
    <w:rsid w:val="00924D09"/>
    <w:rsid w:val="0092552C"/>
    <w:rsid w:val="00925EA1"/>
    <w:rsid w:val="009265C4"/>
    <w:rsid w:val="00926F1A"/>
    <w:rsid w:val="00927A7C"/>
    <w:rsid w:val="00927F8B"/>
    <w:rsid w:val="00930297"/>
    <w:rsid w:val="009306AD"/>
    <w:rsid w:val="009315EB"/>
    <w:rsid w:val="00931B61"/>
    <w:rsid w:val="00931E5F"/>
    <w:rsid w:val="009322BE"/>
    <w:rsid w:val="009323C0"/>
    <w:rsid w:val="00932975"/>
    <w:rsid w:val="00934184"/>
    <w:rsid w:val="00934C23"/>
    <w:rsid w:val="0093618A"/>
    <w:rsid w:val="00936F06"/>
    <w:rsid w:val="00937724"/>
    <w:rsid w:val="00937C65"/>
    <w:rsid w:val="00940E10"/>
    <w:rsid w:val="00941681"/>
    <w:rsid w:val="00942CF9"/>
    <w:rsid w:val="00942ED7"/>
    <w:rsid w:val="00943692"/>
    <w:rsid w:val="0094408F"/>
    <w:rsid w:val="009451E6"/>
    <w:rsid w:val="00945654"/>
    <w:rsid w:val="00945DE5"/>
    <w:rsid w:val="009470EE"/>
    <w:rsid w:val="00947757"/>
    <w:rsid w:val="00947FE8"/>
    <w:rsid w:val="00951392"/>
    <w:rsid w:val="00951A90"/>
    <w:rsid w:val="00952FB0"/>
    <w:rsid w:val="00955853"/>
    <w:rsid w:val="00955AE2"/>
    <w:rsid w:val="00955F5D"/>
    <w:rsid w:val="00956916"/>
    <w:rsid w:val="00957289"/>
    <w:rsid w:val="0095745B"/>
    <w:rsid w:val="0096065D"/>
    <w:rsid w:val="00960F5E"/>
    <w:rsid w:val="00961D87"/>
    <w:rsid w:val="00962377"/>
    <w:rsid w:val="00962D98"/>
    <w:rsid w:val="00963891"/>
    <w:rsid w:val="00963954"/>
    <w:rsid w:val="00963E65"/>
    <w:rsid w:val="009643F2"/>
    <w:rsid w:val="00964C4F"/>
    <w:rsid w:val="009665D2"/>
    <w:rsid w:val="009670C9"/>
    <w:rsid w:val="00970557"/>
    <w:rsid w:val="00970EAC"/>
    <w:rsid w:val="00971C66"/>
    <w:rsid w:val="00972CC6"/>
    <w:rsid w:val="00973DD3"/>
    <w:rsid w:val="009743D9"/>
    <w:rsid w:val="00975102"/>
    <w:rsid w:val="0097592F"/>
    <w:rsid w:val="009774A0"/>
    <w:rsid w:val="00977771"/>
    <w:rsid w:val="0098086E"/>
    <w:rsid w:val="00980932"/>
    <w:rsid w:val="00980B9B"/>
    <w:rsid w:val="009814ED"/>
    <w:rsid w:val="00981A33"/>
    <w:rsid w:val="009826CE"/>
    <w:rsid w:val="009829FA"/>
    <w:rsid w:val="009849F1"/>
    <w:rsid w:val="00984E54"/>
    <w:rsid w:val="00985943"/>
    <w:rsid w:val="0098705A"/>
    <w:rsid w:val="00987EFD"/>
    <w:rsid w:val="00990D78"/>
    <w:rsid w:val="00991200"/>
    <w:rsid w:val="009913AF"/>
    <w:rsid w:val="009914DA"/>
    <w:rsid w:val="00992474"/>
    <w:rsid w:val="00993ADC"/>
    <w:rsid w:val="00994106"/>
    <w:rsid w:val="0099582D"/>
    <w:rsid w:val="00996B8C"/>
    <w:rsid w:val="0099794A"/>
    <w:rsid w:val="009A0DD4"/>
    <w:rsid w:val="009A26DC"/>
    <w:rsid w:val="009A2B64"/>
    <w:rsid w:val="009A2D2A"/>
    <w:rsid w:val="009A323B"/>
    <w:rsid w:val="009A37E7"/>
    <w:rsid w:val="009A3CC3"/>
    <w:rsid w:val="009A471D"/>
    <w:rsid w:val="009A500D"/>
    <w:rsid w:val="009A513C"/>
    <w:rsid w:val="009A7C1D"/>
    <w:rsid w:val="009B0758"/>
    <w:rsid w:val="009B5324"/>
    <w:rsid w:val="009B572D"/>
    <w:rsid w:val="009B5916"/>
    <w:rsid w:val="009B6561"/>
    <w:rsid w:val="009B68D9"/>
    <w:rsid w:val="009C1B4F"/>
    <w:rsid w:val="009C27EB"/>
    <w:rsid w:val="009C2E86"/>
    <w:rsid w:val="009C386C"/>
    <w:rsid w:val="009C38E0"/>
    <w:rsid w:val="009C3A2C"/>
    <w:rsid w:val="009C3B33"/>
    <w:rsid w:val="009C443B"/>
    <w:rsid w:val="009C5107"/>
    <w:rsid w:val="009C58DA"/>
    <w:rsid w:val="009C6F08"/>
    <w:rsid w:val="009C7A8C"/>
    <w:rsid w:val="009D024A"/>
    <w:rsid w:val="009D095D"/>
    <w:rsid w:val="009D1852"/>
    <w:rsid w:val="009D1A2A"/>
    <w:rsid w:val="009D210D"/>
    <w:rsid w:val="009D284A"/>
    <w:rsid w:val="009D34D9"/>
    <w:rsid w:val="009D42E1"/>
    <w:rsid w:val="009D44AF"/>
    <w:rsid w:val="009D4B3D"/>
    <w:rsid w:val="009D51EE"/>
    <w:rsid w:val="009D5238"/>
    <w:rsid w:val="009D5C38"/>
    <w:rsid w:val="009D5DC0"/>
    <w:rsid w:val="009D6DA3"/>
    <w:rsid w:val="009D73F2"/>
    <w:rsid w:val="009D7FEE"/>
    <w:rsid w:val="009E0D82"/>
    <w:rsid w:val="009E1154"/>
    <w:rsid w:val="009E14C5"/>
    <w:rsid w:val="009E1F97"/>
    <w:rsid w:val="009E31D4"/>
    <w:rsid w:val="009E3488"/>
    <w:rsid w:val="009E4058"/>
    <w:rsid w:val="009E4BCE"/>
    <w:rsid w:val="009E563F"/>
    <w:rsid w:val="009E5DAA"/>
    <w:rsid w:val="009E6563"/>
    <w:rsid w:val="009E711F"/>
    <w:rsid w:val="009E7185"/>
    <w:rsid w:val="009F1BC6"/>
    <w:rsid w:val="009F223E"/>
    <w:rsid w:val="009F274B"/>
    <w:rsid w:val="009F3E37"/>
    <w:rsid w:val="009F68AA"/>
    <w:rsid w:val="009F7045"/>
    <w:rsid w:val="009F7077"/>
    <w:rsid w:val="009F7274"/>
    <w:rsid w:val="009F7B3C"/>
    <w:rsid w:val="009F7F22"/>
    <w:rsid w:val="00A012F7"/>
    <w:rsid w:val="00A01B4A"/>
    <w:rsid w:val="00A021B7"/>
    <w:rsid w:val="00A02883"/>
    <w:rsid w:val="00A03872"/>
    <w:rsid w:val="00A039C1"/>
    <w:rsid w:val="00A046F0"/>
    <w:rsid w:val="00A046FD"/>
    <w:rsid w:val="00A0586F"/>
    <w:rsid w:val="00A06732"/>
    <w:rsid w:val="00A07507"/>
    <w:rsid w:val="00A10AB7"/>
    <w:rsid w:val="00A10CA6"/>
    <w:rsid w:val="00A10CD2"/>
    <w:rsid w:val="00A113A6"/>
    <w:rsid w:val="00A119E9"/>
    <w:rsid w:val="00A13916"/>
    <w:rsid w:val="00A13F0F"/>
    <w:rsid w:val="00A14012"/>
    <w:rsid w:val="00A14817"/>
    <w:rsid w:val="00A14C39"/>
    <w:rsid w:val="00A16402"/>
    <w:rsid w:val="00A20E01"/>
    <w:rsid w:val="00A21128"/>
    <w:rsid w:val="00A21339"/>
    <w:rsid w:val="00A225C9"/>
    <w:rsid w:val="00A22821"/>
    <w:rsid w:val="00A22878"/>
    <w:rsid w:val="00A2427D"/>
    <w:rsid w:val="00A24480"/>
    <w:rsid w:val="00A249A0"/>
    <w:rsid w:val="00A24BBB"/>
    <w:rsid w:val="00A25095"/>
    <w:rsid w:val="00A2569B"/>
    <w:rsid w:val="00A259FC"/>
    <w:rsid w:val="00A25F2B"/>
    <w:rsid w:val="00A26848"/>
    <w:rsid w:val="00A269D9"/>
    <w:rsid w:val="00A278D1"/>
    <w:rsid w:val="00A3013B"/>
    <w:rsid w:val="00A30F0F"/>
    <w:rsid w:val="00A314A2"/>
    <w:rsid w:val="00A31A27"/>
    <w:rsid w:val="00A31C24"/>
    <w:rsid w:val="00A3401E"/>
    <w:rsid w:val="00A341BE"/>
    <w:rsid w:val="00A34250"/>
    <w:rsid w:val="00A34DF7"/>
    <w:rsid w:val="00A366F7"/>
    <w:rsid w:val="00A372F5"/>
    <w:rsid w:val="00A37595"/>
    <w:rsid w:val="00A4173D"/>
    <w:rsid w:val="00A41C50"/>
    <w:rsid w:val="00A41D15"/>
    <w:rsid w:val="00A4293A"/>
    <w:rsid w:val="00A42C7F"/>
    <w:rsid w:val="00A441CE"/>
    <w:rsid w:val="00A44268"/>
    <w:rsid w:val="00A442F5"/>
    <w:rsid w:val="00A44FC4"/>
    <w:rsid w:val="00A45CF1"/>
    <w:rsid w:val="00A47AB6"/>
    <w:rsid w:val="00A5061B"/>
    <w:rsid w:val="00A5071D"/>
    <w:rsid w:val="00A51963"/>
    <w:rsid w:val="00A519A9"/>
    <w:rsid w:val="00A53401"/>
    <w:rsid w:val="00A53E05"/>
    <w:rsid w:val="00A53FED"/>
    <w:rsid w:val="00A54E86"/>
    <w:rsid w:val="00A559BC"/>
    <w:rsid w:val="00A55A4F"/>
    <w:rsid w:val="00A5608F"/>
    <w:rsid w:val="00A561EF"/>
    <w:rsid w:val="00A5635C"/>
    <w:rsid w:val="00A56555"/>
    <w:rsid w:val="00A579EE"/>
    <w:rsid w:val="00A57B45"/>
    <w:rsid w:val="00A609AD"/>
    <w:rsid w:val="00A60C8E"/>
    <w:rsid w:val="00A60CBE"/>
    <w:rsid w:val="00A61036"/>
    <w:rsid w:val="00A616FF"/>
    <w:rsid w:val="00A61BEC"/>
    <w:rsid w:val="00A625F1"/>
    <w:rsid w:val="00A63465"/>
    <w:rsid w:val="00A63939"/>
    <w:rsid w:val="00A6401F"/>
    <w:rsid w:val="00A6443E"/>
    <w:rsid w:val="00A648C1"/>
    <w:rsid w:val="00A65091"/>
    <w:rsid w:val="00A6641A"/>
    <w:rsid w:val="00A66F27"/>
    <w:rsid w:val="00A67621"/>
    <w:rsid w:val="00A67B5D"/>
    <w:rsid w:val="00A70590"/>
    <w:rsid w:val="00A70DEB"/>
    <w:rsid w:val="00A717F0"/>
    <w:rsid w:val="00A72249"/>
    <w:rsid w:val="00A7373B"/>
    <w:rsid w:val="00A74437"/>
    <w:rsid w:val="00A76034"/>
    <w:rsid w:val="00A76ECC"/>
    <w:rsid w:val="00A773BA"/>
    <w:rsid w:val="00A81373"/>
    <w:rsid w:val="00A81D72"/>
    <w:rsid w:val="00A82BE9"/>
    <w:rsid w:val="00A83A26"/>
    <w:rsid w:val="00A844D6"/>
    <w:rsid w:val="00A8531C"/>
    <w:rsid w:val="00A85A30"/>
    <w:rsid w:val="00A8678E"/>
    <w:rsid w:val="00A86B22"/>
    <w:rsid w:val="00A86C99"/>
    <w:rsid w:val="00A90765"/>
    <w:rsid w:val="00A91677"/>
    <w:rsid w:val="00A91D8D"/>
    <w:rsid w:val="00A92DC3"/>
    <w:rsid w:val="00A95E0D"/>
    <w:rsid w:val="00A9665F"/>
    <w:rsid w:val="00A976FA"/>
    <w:rsid w:val="00AA1A70"/>
    <w:rsid w:val="00AA1A8C"/>
    <w:rsid w:val="00AA21DC"/>
    <w:rsid w:val="00AA2D0C"/>
    <w:rsid w:val="00AA32E5"/>
    <w:rsid w:val="00AA3862"/>
    <w:rsid w:val="00AA48E3"/>
    <w:rsid w:val="00AA49C1"/>
    <w:rsid w:val="00AA55A5"/>
    <w:rsid w:val="00AA56DE"/>
    <w:rsid w:val="00AA5884"/>
    <w:rsid w:val="00AA6557"/>
    <w:rsid w:val="00AA6B0F"/>
    <w:rsid w:val="00AA747A"/>
    <w:rsid w:val="00AB1C77"/>
    <w:rsid w:val="00AB2612"/>
    <w:rsid w:val="00AB30D2"/>
    <w:rsid w:val="00AB327A"/>
    <w:rsid w:val="00AB3365"/>
    <w:rsid w:val="00AB350F"/>
    <w:rsid w:val="00AB4018"/>
    <w:rsid w:val="00AB4372"/>
    <w:rsid w:val="00AB641E"/>
    <w:rsid w:val="00AB7765"/>
    <w:rsid w:val="00AC04EE"/>
    <w:rsid w:val="00AC2081"/>
    <w:rsid w:val="00AC280B"/>
    <w:rsid w:val="00AC3CCF"/>
    <w:rsid w:val="00AC4CC2"/>
    <w:rsid w:val="00AC5D79"/>
    <w:rsid w:val="00AC5D82"/>
    <w:rsid w:val="00AC610A"/>
    <w:rsid w:val="00AC616F"/>
    <w:rsid w:val="00AC7750"/>
    <w:rsid w:val="00AD0136"/>
    <w:rsid w:val="00AD23E9"/>
    <w:rsid w:val="00AD388C"/>
    <w:rsid w:val="00AD682C"/>
    <w:rsid w:val="00AD6929"/>
    <w:rsid w:val="00AD6BDB"/>
    <w:rsid w:val="00AE000A"/>
    <w:rsid w:val="00AE060C"/>
    <w:rsid w:val="00AE1A49"/>
    <w:rsid w:val="00AE1A67"/>
    <w:rsid w:val="00AE1B05"/>
    <w:rsid w:val="00AE21E4"/>
    <w:rsid w:val="00AE27D7"/>
    <w:rsid w:val="00AE287C"/>
    <w:rsid w:val="00AE29C8"/>
    <w:rsid w:val="00AE639A"/>
    <w:rsid w:val="00AE6555"/>
    <w:rsid w:val="00AE68CC"/>
    <w:rsid w:val="00AE7D4E"/>
    <w:rsid w:val="00AF0168"/>
    <w:rsid w:val="00AF0582"/>
    <w:rsid w:val="00AF0FFC"/>
    <w:rsid w:val="00AF10B9"/>
    <w:rsid w:val="00AF1209"/>
    <w:rsid w:val="00AF17E2"/>
    <w:rsid w:val="00AF1A65"/>
    <w:rsid w:val="00AF2B8D"/>
    <w:rsid w:val="00AF2E14"/>
    <w:rsid w:val="00AF2ED0"/>
    <w:rsid w:val="00AF31FE"/>
    <w:rsid w:val="00AF348C"/>
    <w:rsid w:val="00AF47AD"/>
    <w:rsid w:val="00AF528A"/>
    <w:rsid w:val="00AF547D"/>
    <w:rsid w:val="00AF5587"/>
    <w:rsid w:val="00AF5F89"/>
    <w:rsid w:val="00AF7307"/>
    <w:rsid w:val="00B000F2"/>
    <w:rsid w:val="00B0092A"/>
    <w:rsid w:val="00B00997"/>
    <w:rsid w:val="00B01642"/>
    <w:rsid w:val="00B01838"/>
    <w:rsid w:val="00B022EF"/>
    <w:rsid w:val="00B030A2"/>
    <w:rsid w:val="00B03198"/>
    <w:rsid w:val="00B05F6B"/>
    <w:rsid w:val="00B06095"/>
    <w:rsid w:val="00B062B5"/>
    <w:rsid w:val="00B063C6"/>
    <w:rsid w:val="00B0780E"/>
    <w:rsid w:val="00B10074"/>
    <w:rsid w:val="00B1033E"/>
    <w:rsid w:val="00B10998"/>
    <w:rsid w:val="00B11795"/>
    <w:rsid w:val="00B123C5"/>
    <w:rsid w:val="00B14373"/>
    <w:rsid w:val="00B1583F"/>
    <w:rsid w:val="00B165D9"/>
    <w:rsid w:val="00B16B49"/>
    <w:rsid w:val="00B17574"/>
    <w:rsid w:val="00B17B9F"/>
    <w:rsid w:val="00B17F95"/>
    <w:rsid w:val="00B2181C"/>
    <w:rsid w:val="00B21860"/>
    <w:rsid w:val="00B21BC6"/>
    <w:rsid w:val="00B21F08"/>
    <w:rsid w:val="00B220A1"/>
    <w:rsid w:val="00B22254"/>
    <w:rsid w:val="00B2244F"/>
    <w:rsid w:val="00B22932"/>
    <w:rsid w:val="00B23D0D"/>
    <w:rsid w:val="00B23F8F"/>
    <w:rsid w:val="00B241FA"/>
    <w:rsid w:val="00B243FA"/>
    <w:rsid w:val="00B24A3C"/>
    <w:rsid w:val="00B25337"/>
    <w:rsid w:val="00B25F6F"/>
    <w:rsid w:val="00B2662A"/>
    <w:rsid w:val="00B2684F"/>
    <w:rsid w:val="00B27228"/>
    <w:rsid w:val="00B2769C"/>
    <w:rsid w:val="00B27E5A"/>
    <w:rsid w:val="00B311B5"/>
    <w:rsid w:val="00B32997"/>
    <w:rsid w:val="00B32DA2"/>
    <w:rsid w:val="00B34E32"/>
    <w:rsid w:val="00B35001"/>
    <w:rsid w:val="00B357E9"/>
    <w:rsid w:val="00B36748"/>
    <w:rsid w:val="00B3717C"/>
    <w:rsid w:val="00B37873"/>
    <w:rsid w:val="00B37B90"/>
    <w:rsid w:val="00B400B7"/>
    <w:rsid w:val="00B40E2E"/>
    <w:rsid w:val="00B416FD"/>
    <w:rsid w:val="00B41BD4"/>
    <w:rsid w:val="00B430CB"/>
    <w:rsid w:val="00B43309"/>
    <w:rsid w:val="00B44040"/>
    <w:rsid w:val="00B44A25"/>
    <w:rsid w:val="00B450D9"/>
    <w:rsid w:val="00B4631D"/>
    <w:rsid w:val="00B46A05"/>
    <w:rsid w:val="00B519BA"/>
    <w:rsid w:val="00B52986"/>
    <w:rsid w:val="00B53338"/>
    <w:rsid w:val="00B53C44"/>
    <w:rsid w:val="00B53D61"/>
    <w:rsid w:val="00B53E63"/>
    <w:rsid w:val="00B54741"/>
    <w:rsid w:val="00B55026"/>
    <w:rsid w:val="00B56403"/>
    <w:rsid w:val="00B56816"/>
    <w:rsid w:val="00B57A69"/>
    <w:rsid w:val="00B601A7"/>
    <w:rsid w:val="00B616B5"/>
    <w:rsid w:val="00B616D9"/>
    <w:rsid w:val="00B61CF7"/>
    <w:rsid w:val="00B629D4"/>
    <w:rsid w:val="00B62D3C"/>
    <w:rsid w:val="00B62DB1"/>
    <w:rsid w:val="00B63018"/>
    <w:rsid w:val="00B63751"/>
    <w:rsid w:val="00B647D7"/>
    <w:rsid w:val="00B64B77"/>
    <w:rsid w:val="00B651AB"/>
    <w:rsid w:val="00B65399"/>
    <w:rsid w:val="00B65B64"/>
    <w:rsid w:val="00B6635C"/>
    <w:rsid w:val="00B66470"/>
    <w:rsid w:val="00B6649B"/>
    <w:rsid w:val="00B66598"/>
    <w:rsid w:val="00B66740"/>
    <w:rsid w:val="00B66BB8"/>
    <w:rsid w:val="00B66D08"/>
    <w:rsid w:val="00B70266"/>
    <w:rsid w:val="00B7044C"/>
    <w:rsid w:val="00B70D00"/>
    <w:rsid w:val="00B7129B"/>
    <w:rsid w:val="00B723C0"/>
    <w:rsid w:val="00B73C0E"/>
    <w:rsid w:val="00B74134"/>
    <w:rsid w:val="00B755D9"/>
    <w:rsid w:val="00B761A2"/>
    <w:rsid w:val="00B76245"/>
    <w:rsid w:val="00B76432"/>
    <w:rsid w:val="00B76F26"/>
    <w:rsid w:val="00B770E1"/>
    <w:rsid w:val="00B7774B"/>
    <w:rsid w:val="00B800FE"/>
    <w:rsid w:val="00B8162D"/>
    <w:rsid w:val="00B81ABC"/>
    <w:rsid w:val="00B81BCC"/>
    <w:rsid w:val="00B81FFB"/>
    <w:rsid w:val="00B826EF"/>
    <w:rsid w:val="00B82E62"/>
    <w:rsid w:val="00B83168"/>
    <w:rsid w:val="00B84BB9"/>
    <w:rsid w:val="00B858B5"/>
    <w:rsid w:val="00B868EE"/>
    <w:rsid w:val="00B86F34"/>
    <w:rsid w:val="00B87D20"/>
    <w:rsid w:val="00B90196"/>
    <w:rsid w:val="00B92A49"/>
    <w:rsid w:val="00B9357D"/>
    <w:rsid w:val="00B93F2B"/>
    <w:rsid w:val="00B96D40"/>
    <w:rsid w:val="00B97C0D"/>
    <w:rsid w:val="00BA01E7"/>
    <w:rsid w:val="00BA1249"/>
    <w:rsid w:val="00BA13BA"/>
    <w:rsid w:val="00BA1F72"/>
    <w:rsid w:val="00BA2183"/>
    <w:rsid w:val="00BA2933"/>
    <w:rsid w:val="00BA29EE"/>
    <w:rsid w:val="00BA380B"/>
    <w:rsid w:val="00BA3F06"/>
    <w:rsid w:val="00BA4996"/>
    <w:rsid w:val="00BA4AD1"/>
    <w:rsid w:val="00BA577F"/>
    <w:rsid w:val="00BA673C"/>
    <w:rsid w:val="00BA6783"/>
    <w:rsid w:val="00BA7F3E"/>
    <w:rsid w:val="00BB057C"/>
    <w:rsid w:val="00BB0BDC"/>
    <w:rsid w:val="00BB16DB"/>
    <w:rsid w:val="00BB176E"/>
    <w:rsid w:val="00BB1A72"/>
    <w:rsid w:val="00BB33BB"/>
    <w:rsid w:val="00BB47FA"/>
    <w:rsid w:val="00BB5455"/>
    <w:rsid w:val="00BB5F73"/>
    <w:rsid w:val="00BB6C63"/>
    <w:rsid w:val="00BB799A"/>
    <w:rsid w:val="00BC2270"/>
    <w:rsid w:val="00BC26CA"/>
    <w:rsid w:val="00BC314B"/>
    <w:rsid w:val="00BC43C6"/>
    <w:rsid w:val="00BC45D8"/>
    <w:rsid w:val="00BC5B33"/>
    <w:rsid w:val="00BC5E1B"/>
    <w:rsid w:val="00BC7176"/>
    <w:rsid w:val="00BC7A90"/>
    <w:rsid w:val="00BD1EE6"/>
    <w:rsid w:val="00BD2823"/>
    <w:rsid w:val="00BD31A2"/>
    <w:rsid w:val="00BD3C47"/>
    <w:rsid w:val="00BD3F4F"/>
    <w:rsid w:val="00BD42A3"/>
    <w:rsid w:val="00BD5140"/>
    <w:rsid w:val="00BD5EC7"/>
    <w:rsid w:val="00BD60AB"/>
    <w:rsid w:val="00BD6E92"/>
    <w:rsid w:val="00BD781D"/>
    <w:rsid w:val="00BD7A07"/>
    <w:rsid w:val="00BD7A99"/>
    <w:rsid w:val="00BE1473"/>
    <w:rsid w:val="00BE2EA1"/>
    <w:rsid w:val="00BE3CCE"/>
    <w:rsid w:val="00BE43E9"/>
    <w:rsid w:val="00BE471A"/>
    <w:rsid w:val="00BE4962"/>
    <w:rsid w:val="00BE7385"/>
    <w:rsid w:val="00BF0537"/>
    <w:rsid w:val="00BF12E7"/>
    <w:rsid w:val="00BF3212"/>
    <w:rsid w:val="00BF43A3"/>
    <w:rsid w:val="00BF521C"/>
    <w:rsid w:val="00BF57C2"/>
    <w:rsid w:val="00BF69F5"/>
    <w:rsid w:val="00C00AE2"/>
    <w:rsid w:val="00C00BF5"/>
    <w:rsid w:val="00C020CA"/>
    <w:rsid w:val="00C05A98"/>
    <w:rsid w:val="00C05B4D"/>
    <w:rsid w:val="00C06C3E"/>
    <w:rsid w:val="00C070A3"/>
    <w:rsid w:val="00C0733C"/>
    <w:rsid w:val="00C07A30"/>
    <w:rsid w:val="00C10722"/>
    <w:rsid w:val="00C12780"/>
    <w:rsid w:val="00C131B3"/>
    <w:rsid w:val="00C13774"/>
    <w:rsid w:val="00C13DF8"/>
    <w:rsid w:val="00C149A6"/>
    <w:rsid w:val="00C15F4E"/>
    <w:rsid w:val="00C1663C"/>
    <w:rsid w:val="00C16EC3"/>
    <w:rsid w:val="00C1762F"/>
    <w:rsid w:val="00C2053E"/>
    <w:rsid w:val="00C206ED"/>
    <w:rsid w:val="00C20B4E"/>
    <w:rsid w:val="00C20B8F"/>
    <w:rsid w:val="00C20C20"/>
    <w:rsid w:val="00C21D46"/>
    <w:rsid w:val="00C229CA"/>
    <w:rsid w:val="00C22FA7"/>
    <w:rsid w:val="00C23773"/>
    <w:rsid w:val="00C243DE"/>
    <w:rsid w:val="00C250D5"/>
    <w:rsid w:val="00C256FD"/>
    <w:rsid w:val="00C25B97"/>
    <w:rsid w:val="00C260DD"/>
    <w:rsid w:val="00C30DF6"/>
    <w:rsid w:val="00C31826"/>
    <w:rsid w:val="00C3334C"/>
    <w:rsid w:val="00C35F44"/>
    <w:rsid w:val="00C36341"/>
    <w:rsid w:val="00C3645E"/>
    <w:rsid w:val="00C369EA"/>
    <w:rsid w:val="00C37892"/>
    <w:rsid w:val="00C40213"/>
    <w:rsid w:val="00C40503"/>
    <w:rsid w:val="00C4088C"/>
    <w:rsid w:val="00C40958"/>
    <w:rsid w:val="00C40C7C"/>
    <w:rsid w:val="00C42A3F"/>
    <w:rsid w:val="00C4412D"/>
    <w:rsid w:val="00C4744D"/>
    <w:rsid w:val="00C4769B"/>
    <w:rsid w:val="00C47C00"/>
    <w:rsid w:val="00C5004D"/>
    <w:rsid w:val="00C500E9"/>
    <w:rsid w:val="00C520C6"/>
    <w:rsid w:val="00C52B1A"/>
    <w:rsid w:val="00C53721"/>
    <w:rsid w:val="00C541F8"/>
    <w:rsid w:val="00C54796"/>
    <w:rsid w:val="00C54E12"/>
    <w:rsid w:val="00C558B4"/>
    <w:rsid w:val="00C55BDA"/>
    <w:rsid w:val="00C60B47"/>
    <w:rsid w:val="00C60BFB"/>
    <w:rsid w:val="00C60FBE"/>
    <w:rsid w:val="00C6283E"/>
    <w:rsid w:val="00C62EA8"/>
    <w:rsid w:val="00C63FB4"/>
    <w:rsid w:val="00C64063"/>
    <w:rsid w:val="00C65EE5"/>
    <w:rsid w:val="00C662AE"/>
    <w:rsid w:val="00C6650E"/>
    <w:rsid w:val="00C6679E"/>
    <w:rsid w:val="00C667E2"/>
    <w:rsid w:val="00C6686F"/>
    <w:rsid w:val="00C67269"/>
    <w:rsid w:val="00C70D8E"/>
    <w:rsid w:val="00C70ED6"/>
    <w:rsid w:val="00C710EB"/>
    <w:rsid w:val="00C71916"/>
    <w:rsid w:val="00C720AA"/>
    <w:rsid w:val="00C728D8"/>
    <w:rsid w:val="00C73BB8"/>
    <w:rsid w:val="00C73CE3"/>
    <w:rsid w:val="00C745FF"/>
    <w:rsid w:val="00C74610"/>
    <w:rsid w:val="00C74810"/>
    <w:rsid w:val="00C74A5D"/>
    <w:rsid w:val="00C74B7A"/>
    <w:rsid w:val="00C74C5D"/>
    <w:rsid w:val="00C75DFF"/>
    <w:rsid w:val="00C75FDE"/>
    <w:rsid w:val="00C7681C"/>
    <w:rsid w:val="00C84A9F"/>
    <w:rsid w:val="00C85ECD"/>
    <w:rsid w:val="00C871D0"/>
    <w:rsid w:val="00C8759A"/>
    <w:rsid w:val="00C90844"/>
    <w:rsid w:val="00C92AD2"/>
    <w:rsid w:val="00C92D7C"/>
    <w:rsid w:val="00C92D82"/>
    <w:rsid w:val="00C93C75"/>
    <w:rsid w:val="00C975CA"/>
    <w:rsid w:val="00C97717"/>
    <w:rsid w:val="00C97FAE"/>
    <w:rsid w:val="00CA066A"/>
    <w:rsid w:val="00CA17DF"/>
    <w:rsid w:val="00CA2087"/>
    <w:rsid w:val="00CA2D88"/>
    <w:rsid w:val="00CA3A7C"/>
    <w:rsid w:val="00CA456A"/>
    <w:rsid w:val="00CA5532"/>
    <w:rsid w:val="00CA62A9"/>
    <w:rsid w:val="00CA6928"/>
    <w:rsid w:val="00CA6A11"/>
    <w:rsid w:val="00CA76E0"/>
    <w:rsid w:val="00CA7959"/>
    <w:rsid w:val="00CB1725"/>
    <w:rsid w:val="00CB2374"/>
    <w:rsid w:val="00CB2C95"/>
    <w:rsid w:val="00CB398F"/>
    <w:rsid w:val="00CB3AA9"/>
    <w:rsid w:val="00CB57F1"/>
    <w:rsid w:val="00CB7840"/>
    <w:rsid w:val="00CB7A13"/>
    <w:rsid w:val="00CC0517"/>
    <w:rsid w:val="00CC3790"/>
    <w:rsid w:val="00CC3C25"/>
    <w:rsid w:val="00CC4126"/>
    <w:rsid w:val="00CC5156"/>
    <w:rsid w:val="00CC6FC6"/>
    <w:rsid w:val="00CC7CB6"/>
    <w:rsid w:val="00CD050B"/>
    <w:rsid w:val="00CD100F"/>
    <w:rsid w:val="00CD2445"/>
    <w:rsid w:val="00CD378E"/>
    <w:rsid w:val="00CD38E7"/>
    <w:rsid w:val="00CD3D42"/>
    <w:rsid w:val="00CD3ED3"/>
    <w:rsid w:val="00CD3EEC"/>
    <w:rsid w:val="00CD42B7"/>
    <w:rsid w:val="00CD536E"/>
    <w:rsid w:val="00CD7389"/>
    <w:rsid w:val="00CD7581"/>
    <w:rsid w:val="00CE0234"/>
    <w:rsid w:val="00CE1AED"/>
    <w:rsid w:val="00CE26B2"/>
    <w:rsid w:val="00CE288C"/>
    <w:rsid w:val="00CE3905"/>
    <w:rsid w:val="00CE3B06"/>
    <w:rsid w:val="00CE4914"/>
    <w:rsid w:val="00CE52F8"/>
    <w:rsid w:val="00CE6076"/>
    <w:rsid w:val="00CE6E5B"/>
    <w:rsid w:val="00CE77D8"/>
    <w:rsid w:val="00CE77DF"/>
    <w:rsid w:val="00CE79E5"/>
    <w:rsid w:val="00CF2682"/>
    <w:rsid w:val="00CF3272"/>
    <w:rsid w:val="00CF3B86"/>
    <w:rsid w:val="00CF466A"/>
    <w:rsid w:val="00CF6555"/>
    <w:rsid w:val="00CF723F"/>
    <w:rsid w:val="00CF79AB"/>
    <w:rsid w:val="00CF7AA8"/>
    <w:rsid w:val="00D00125"/>
    <w:rsid w:val="00D00921"/>
    <w:rsid w:val="00D017FB"/>
    <w:rsid w:val="00D01841"/>
    <w:rsid w:val="00D02659"/>
    <w:rsid w:val="00D032BF"/>
    <w:rsid w:val="00D03D86"/>
    <w:rsid w:val="00D03E7B"/>
    <w:rsid w:val="00D0404B"/>
    <w:rsid w:val="00D044D0"/>
    <w:rsid w:val="00D04DAE"/>
    <w:rsid w:val="00D06025"/>
    <w:rsid w:val="00D06813"/>
    <w:rsid w:val="00D07543"/>
    <w:rsid w:val="00D07A04"/>
    <w:rsid w:val="00D07EED"/>
    <w:rsid w:val="00D100EE"/>
    <w:rsid w:val="00D10119"/>
    <w:rsid w:val="00D1067D"/>
    <w:rsid w:val="00D11897"/>
    <w:rsid w:val="00D124B4"/>
    <w:rsid w:val="00D13001"/>
    <w:rsid w:val="00D134B4"/>
    <w:rsid w:val="00D138C7"/>
    <w:rsid w:val="00D13B49"/>
    <w:rsid w:val="00D16628"/>
    <w:rsid w:val="00D16B81"/>
    <w:rsid w:val="00D17502"/>
    <w:rsid w:val="00D224D2"/>
    <w:rsid w:val="00D239CA"/>
    <w:rsid w:val="00D245AE"/>
    <w:rsid w:val="00D24F44"/>
    <w:rsid w:val="00D26A53"/>
    <w:rsid w:val="00D27659"/>
    <w:rsid w:val="00D27714"/>
    <w:rsid w:val="00D27945"/>
    <w:rsid w:val="00D310B4"/>
    <w:rsid w:val="00D31385"/>
    <w:rsid w:val="00D323E3"/>
    <w:rsid w:val="00D327EB"/>
    <w:rsid w:val="00D328C8"/>
    <w:rsid w:val="00D328F3"/>
    <w:rsid w:val="00D34C7B"/>
    <w:rsid w:val="00D355DC"/>
    <w:rsid w:val="00D355FC"/>
    <w:rsid w:val="00D363D0"/>
    <w:rsid w:val="00D373CC"/>
    <w:rsid w:val="00D40529"/>
    <w:rsid w:val="00D40749"/>
    <w:rsid w:val="00D40930"/>
    <w:rsid w:val="00D40972"/>
    <w:rsid w:val="00D427B6"/>
    <w:rsid w:val="00D42952"/>
    <w:rsid w:val="00D42C03"/>
    <w:rsid w:val="00D42DCF"/>
    <w:rsid w:val="00D4602A"/>
    <w:rsid w:val="00D4631D"/>
    <w:rsid w:val="00D4708D"/>
    <w:rsid w:val="00D4713E"/>
    <w:rsid w:val="00D4726D"/>
    <w:rsid w:val="00D475CF"/>
    <w:rsid w:val="00D4761B"/>
    <w:rsid w:val="00D477D6"/>
    <w:rsid w:val="00D47DAA"/>
    <w:rsid w:val="00D501F7"/>
    <w:rsid w:val="00D50315"/>
    <w:rsid w:val="00D50AA4"/>
    <w:rsid w:val="00D516E6"/>
    <w:rsid w:val="00D5193B"/>
    <w:rsid w:val="00D51CC9"/>
    <w:rsid w:val="00D526D5"/>
    <w:rsid w:val="00D53244"/>
    <w:rsid w:val="00D556F2"/>
    <w:rsid w:val="00D55A3B"/>
    <w:rsid w:val="00D57E7F"/>
    <w:rsid w:val="00D60498"/>
    <w:rsid w:val="00D6216A"/>
    <w:rsid w:val="00D638F0"/>
    <w:rsid w:val="00D641D1"/>
    <w:rsid w:val="00D643DB"/>
    <w:rsid w:val="00D65112"/>
    <w:rsid w:val="00D6524C"/>
    <w:rsid w:val="00D661BB"/>
    <w:rsid w:val="00D6691D"/>
    <w:rsid w:val="00D66948"/>
    <w:rsid w:val="00D669A1"/>
    <w:rsid w:val="00D66D78"/>
    <w:rsid w:val="00D67DD3"/>
    <w:rsid w:val="00D7222F"/>
    <w:rsid w:val="00D739F4"/>
    <w:rsid w:val="00D73C9D"/>
    <w:rsid w:val="00D73E79"/>
    <w:rsid w:val="00D74C7B"/>
    <w:rsid w:val="00D75694"/>
    <w:rsid w:val="00D7603C"/>
    <w:rsid w:val="00D76C53"/>
    <w:rsid w:val="00D77C91"/>
    <w:rsid w:val="00D77E2F"/>
    <w:rsid w:val="00D813D5"/>
    <w:rsid w:val="00D81B37"/>
    <w:rsid w:val="00D844FE"/>
    <w:rsid w:val="00D85BCD"/>
    <w:rsid w:val="00D86E09"/>
    <w:rsid w:val="00D87FD3"/>
    <w:rsid w:val="00D92A17"/>
    <w:rsid w:val="00D92C0D"/>
    <w:rsid w:val="00D9301F"/>
    <w:rsid w:val="00D95707"/>
    <w:rsid w:val="00D95BAE"/>
    <w:rsid w:val="00D9649D"/>
    <w:rsid w:val="00D96AAA"/>
    <w:rsid w:val="00D97E90"/>
    <w:rsid w:val="00DA1C1A"/>
    <w:rsid w:val="00DA1F9F"/>
    <w:rsid w:val="00DA285B"/>
    <w:rsid w:val="00DA31F6"/>
    <w:rsid w:val="00DA33DB"/>
    <w:rsid w:val="00DA46A2"/>
    <w:rsid w:val="00DA5150"/>
    <w:rsid w:val="00DA5463"/>
    <w:rsid w:val="00DB18A3"/>
    <w:rsid w:val="00DB1FC5"/>
    <w:rsid w:val="00DB2B45"/>
    <w:rsid w:val="00DB4290"/>
    <w:rsid w:val="00DB4BDB"/>
    <w:rsid w:val="00DB5E66"/>
    <w:rsid w:val="00DB6626"/>
    <w:rsid w:val="00DB7416"/>
    <w:rsid w:val="00DB7C52"/>
    <w:rsid w:val="00DB7CB0"/>
    <w:rsid w:val="00DC0BB5"/>
    <w:rsid w:val="00DC0DE5"/>
    <w:rsid w:val="00DC0F21"/>
    <w:rsid w:val="00DC0FBE"/>
    <w:rsid w:val="00DC1818"/>
    <w:rsid w:val="00DC2F4E"/>
    <w:rsid w:val="00DC4183"/>
    <w:rsid w:val="00DC4A61"/>
    <w:rsid w:val="00DC628C"/>
    <w:rsid w:val="00DC7A0D"/>
    <w:rsid w:val="00DC7AA3"/>
    <w:rsid w:val="00DC7C74"/>
    <w:rsid w:val="00DD099C"/>
    <w:rsid w:val="00DD09CE"/>
    <w:rsid w:val="00DD0D03"/>
    <w:rsid w:val="00DD146F"/>
    <w:rsid w:val="00DD1744"/>
    <w:rsid w:val="00DD299B"/>
    <w:rsid w:val="00DD374D"/>
    <w:rsid w:val="00DD3E37"/>
    <w:rsid w:val="00DD5D66"/>
    <w:rsid w:val="00DD609A"/>
    <w:rsid w:val="00DD619C"/>
    <w:rsid w:val="00DD65F7"/>
    <w:rsid w:val="00DD6D7E"/>
    <w:rsid w:val="00DD76F1"/>
    <w:rsid w:val="00DD79B2"/>
    <w:rsid w:val="00DE0674"/>
    <w:rsid w:val="00DE0763"/>
    <w:rsid w:val="00DE0895"/>
    <w:rsid w:val="00DE1433"/>
    <w:rsid w:val="00DE21E2"/>
    <w:rsid w:val="00DE253A"/>
    <w:rsid w:val="00DE438A"/>
    <w:rsid w:val="00DE50F0"/>
    <w:rsid w:val="00DE51F3"/>
    <w:rsid w:val="00DE6253"/>
    <w:rsid w:val="00DE6C68"/>
    <w:rsid w:val="00DE6E49"/>
    <w:rsid w:val="00DE73D2"/>
    <w:rsid w:val="00DF0E13"/>
    <w:rsid w:val="00DF0F43"/>
    <w:rsid w:val="00DF179A"/>
    <w:rsid w:val="00DF1FED"/>
    <w:rsid w:val="00DF2845"/>
    <w:rsid w:val="00DF2A19"/>
    <w:rsid w:val="00DF3AC9"/>
    <w:rsid w:val="00DF4EC3"/>
    <w:rsid w:val="00DF5AD6"/>
    <w:rsid w:val="00DF5F63"/>
    <w:rsid w:val="00DF6CD1"/>
    <w:rsid w:val="00DF6F66"/>
    <w:rsid w:val="00DF7EFA"/>
    <w:rsid w:val="00E00B4B"/>
    <w:rsid w:val="00E0128A"/>
    <w:rsid w:val="00E016AA"/>
    <w:rsid w:val="00E0340C"/>
    <w:rsid w:val="00E03873"/>
    <w:rsid w:val="00E03A06"/>
    <w:rsid w:val="00E03FC1"/>
    <w:rsid w:val="00E03FCE"/>
    <w:rsid w:val="00E04523"/>
    <w:rsid w:val="00E05272"/>
    <w:rsid w:val="00E05ADA"/>
    <w:rsid w:val="00E060D9"/>
    <w:rsid w:val="00E07748"/>
    <w:rsid w:val="00E07CB5"/>
    <w:rsid w:val="00E07E13"/>
    <w:rsid w:val="00E1062E"/>
    <w:rsid w:val="00E10EA4"/>
    <w:rsid w:val="00E11254"/>
    <w:rsid w:val="00E11C92"/>
    <w:rsid w:val="00E1251B"/>
    <w:rsid w:val="00E13A51"/>
    <w:rsid w:val="00E13FD0"/>
    <w:rsid w:val="00E13FD7"/>
    <w:rsid w:val="00E16A6E"/>
    <w:rsid w:val="00E17B20"/>
    <w:rsid w:val="00E200D5"/>
    <w:rsid w:val="00E20219"/>
    <w:rsid w:val="00E20276"/>
    <w:rsid w:val="00E20DE5"/>
    <w:rsid w:val="00E212B9"/>
    <w:rsid w:val="00E226DD"/>
    <w:rsid w:val="00E22738"/>
    <w:rsid w:val="00E24C22"/>
    <w:rsid w:val="00E253D8"/>
    <w:rsid w:val="00E2578F"/>
    <w:rsid w:val="00E25882"/>
    <w:rsid w:val="00E26157"/>
    <w:rsid w:val="00E2652E"/>
    <w:rsid w:val="00E27023"/>
    <w:rsid w:val="00E27269"/>
    <w:rsid w:val="00E27476"/>
    <w:rsid w:val="00E30785"/>
    <w:rsid w:val="00E30ADC"/>
    <w:rsid w:val="00E327C5"/>
    <w:rsid w:val="00E32C80"/>
    <w:rsid w:val="00E3482C"/>
    <w:rsid w:val="00E34AB0"/>
    <w:rsid w:val="00E34E58"/>
    <w:rsid w:val="00E35181"/>
    <w:rsid w:val="00E364A9"/>
    <w:rsid w:val="00E36ECD"/>
    <w:rsid w:val="00E40218"/>
    <w:rsid w:val="00E4034E"/>
    <w:rsid w:val="00E40917"/>
    <w:rsid w:val="00E40A12"/>
    <w:rsid w:val="00E40ED4"/>
    <w:rsid w:val="00E413F1"/>
    <w:rsid w:val="00E41F3D"/>
    <w:rsid w:val="00E4266D"/>
    <w:rsid w:val="00E43F18"/>
    <w:rsid w:val="00E450B2"/>
    <w:rsid w:val="00E45F6B"/>
    <w:rsid w:val="00E46559"/>
    <w:rsid w:val="00E46CE2"/>
    <w:rsid w:val="00E50E5C"/>
    <w:rsid w:val="00E51C8A"/>
    <w:rsid w:val="00E53784"/>
    <w:rsid w:val="00E53F5F"/>
    <w:rsid w:val="00E54A22"/>
    <w:rsid w:val="00E5587D"/>
    <w:rsid w:val="00E55BA9"/>
    <w:rsid w:val="00E5709C"/>
    <w:rsid w:val="00E605FB"/>
    <w:rsid w:val="00E61744"/>
    <w:rsid w:val="00E61E67"/>
    <w:rsid w:val="00E61FB4"/>
    <w:rsid w:val="00E623FF"/>
    <w:rsid w:val="00E63C62"/>
    <w:rsid w:val="00E64E88"/>
    <w:rsid w:val="00E6532B"/>
    <w:rsid w:val="00E66564"/>
    <w:rsid w:val="00E66744"/>
    <w:rsid w:val="00E672AD"/>
    <w:rsid w:val="00E67948"/>
    <w:rsid w:val="00E67F21"/>
    <w:rsid w:val="00E702A6"/>
    <w:rsid w:val="00E709B5"/>
    <w:rsid w:val="00E71FB3"/>
    <w:rsid w:val="00E7230A"/>
    <w:rsid w:val="00E7260B"/>
    <w:rsid w:val="00E74274"/>
    <w:rsid w:val="00E74626"/>
    <w:rsid w:val="00E7499E"/>
    <w:rsid w:val="00E7527D"/>
    <w:rsid w:val="00E755CC"/>
    <w:rsid w:val="00E755EA"/>
    <w:rsid w:val="00E75892"/>
    <w:rsid w:val="00E77606"/>
    <w:rsid w:val="00E80A74"/>
    <w:rsid w:val="00E80B41"/>
    <w:rsid w:val="00E80BBF"/>
    <w:rsid w:val="00E80FC7"/>
    <w:rsid w:val="00E81948"/>
    <w:rsid w:val="00E81DF2"/>
    <w:rsid w:val="00E832EC"/>
    <w:rsid w:val="00E83325"/>
    <w:rsid w:val="00E845CA"/>
    <w:rsid w:val="00E84853"/>
    <w:rsid w:val="00E84F68"/>
    <w:rsid w:val="00E84FA2"/>
    <w:rsid w:val="00E859BF"/>
    <w:rsid w:val="00E85CC8"/>
    <w:rsid w:val="00E86C31"/>
    <w:rsid w:val="00E9042A"/>
    <w:rsid w:val="00E90B25"/>
    <w:rsid w:val="00E90B5A"/>
    <w:rsid w:val="00E922E9"/>
    <w:rsid w:val="00E936D6"/>
    <w:rsid w:val="00E94809"/>
    <w:rsid w:val="00E94C22"/>
    <w:rsid w:val="00E969B8"/>
    <w:rsid w:val="00E97C2E"/>
    <w:rsid w:val="00E97EE0"/>
    <w:rsid w:val="00EA061A"/>
    <w:rsid w:val="00EA19C3"/>
    <w:rsid w:val="00EA24C7"/>
    <w:rsid w:val="00EA2517"/>
    <w:rsid w:val="00EA39E5"/>
    <w:rsid w:val="00EA3C5E"/>
    <w:rsid w:val="00EA60D0"/>
    <w:rsid w:val="00EA61CB"/>
    <w:rsid w:val="00EA752D"/>
    <w:rsid w:val="00EA796A"/>
    <w:rsid w:val="00EA7C33"/>
    <w:rsid w:val="00EA7CBD"/>
    <w:rsid w:val="00EB0BF1"/>
    <w:rsid w:val="00EB0E47"/>
    <w:rsid w:val="00EB1E84"/>
    <w:rsid w:val="00EB2FAD"/>
    <w:rsid w:val="00EB4299"/>
    <w:rsid w:val="00EB4D64"/>
    <w:rsid w:val="00EB4F26"/>
    <w:rsid w:val="00EB5912"/>
    <w:rsid w:val="00EB6B1C"/>
    <w:rsid w:val="00EB6E76"/>
    <w:rsid w:val="00EB7182"/>
    <w:rsid w:val="00EB72E0"/>
    <w:rsid w:val="00EC0A46"/>
    <w:rsid w:val="00EC217C"/>
    <w:rsid w:val="00EC5A91"/>
    <w:rsid w:val="00EC5D64"/>
    <w:rsid w:val="00EC65AF"/>
    <w:rsid w:val="00EC716B"/>
    <w:rsid w:val="00EC7338"/>
    <w:rsid w:val="00EC7778"/>
    <w:rsid w:val="00ED0CC3"/>
    <w:rsid w:val="00ED1152"/>
    <w:rsid w:val="00ED2167"/>
    <w:rsid w:val="00ED27D0"/>
    <w:rsid w:val="00ED46D1"/>
    <w:rsid w:val="00ED5040"/>
    <w:rsid w:val="00ED5C73"/>
    <w:rsid w:val="00EE0165"/>
    <w:rsid w:val="00EE0429"/>
    <w:rsid w:val="00EE07A0"/>
    <w:rsid w:val="00EE0921"/>
    <w:rsid w:val="00EE09FF"/>
    <w:rsid w:val="00EE1770"/>
    <w:rsid w:val="00EE1A97"/>
    <w:rsid w:val="00EE22C4"/>
    <w:rsid w:val="00EE3BA1"/>
    <w:rsid w:val="00EE5FE3"/>
    <w:rsid w:val="00EE60B4"/>
    <w:rsid w:val="00EE6710"/>
    <w:rsid w:val="00EE6D35"/>
    <w:rsid w:val="00EF0872"/>
    <w:rsid w:val="00EF08F7"/>
    <w:rsid w:val="00EF1159"/>
    <w:rsid w:val="00EF26F2"/>
    <w:rsid w:val="00EF2AA6"/>
    <w:rsid w:val="00EF2D78"/>
    <w:rsid w:val="00EF3286"/>
    <w:rsid w:val="00EF336D"/>
    <w:rsid w:val="00EF3CB5"/>
    <w:rsid w:val="00EF3E33"/>
    <w:rsid w:val="00EF4552"/>
    <w:rsid w:val="00EF5036"/>
    <w:rsid w:val="00EF5A70"/>
    <w:rsid w:val="00EF60B9"/>
    <w:rsid w:val="00EF6259"/>
    <w:rsid w:val="00EF6F56"/>
    <w:rsid w:val="00F01550"/>
    <w:rsid w:val="00F02745"/>
    <w:rsid w:val="00F02B30"/>
    <w:rsid w:val="00F02D4D"/>
    <w:rsid w:val="00F045F5"/>
    <w:rsid w:val="00F05ED5"/>
    <w:rsid w:val="00F0757D"/>
    <w:rsid w:val="00F07B9A"/>
    <w:rsid w:val="00F07F7B"/>
    <w:rsid w:val="00F10957"/>
    <w:rsid w:val="00F10C49"/>
    <w:rsid w:val="00F1132D"/>
    <w:rsid w:val="00F11799"/>
    <w:rsid w:val="00F1207B"/>
    <w:rsid w:val="00F12502"/>
    <w:rsid w:val="00F13701"/>
    <w:rsid w:val="00F13818"/>
    <w:rsid w:val="00F145BD"/>
    <w:rsid w:val="00F158E9"/>
    <w:rsid w:val="00F15BB1"/>
    <w:rsid w:val="00F174E1"/>
    <w:rsid w:val="00F17AE3"/>
    <w:rsid w:val="00F20BD1"/>
    <w:rsid w:val="00F2120F"/>
    <w:rsid w:val="00F22B22"/>
    <w:rsid w:val="00F23B43"/>
    <w:rsid w:val="00F240B1"/>
    <w:rsid w:val="00F24172"/>
    <w:rsid w:val="00F2498C"/>
    <w:rsid w:val="00F24C70"/>
    <w:rsid w:val="00F26B8F"/>
    <w:rsid w:val="00F27F26"/>
    <w:rsid w:val="00F32B9F"/>
    <w:rsid w:val="00F32E8B"/>
    <w:rsid w:val="00F33360"/>
    <w:rsid w:val="00F33B95"/>
    <w:rsid w:val="00F348D0"/>
    <w:rsid w:val="00F34A78"/>
    <w:rsid w:val="00F34CA2"/>
    <w:rsid w:val="00F34D88"/>
    <w:rsid w:val="00F34E45"/>
    <w:rsid w:val="00F351B5"/>
    <w:rsid w:val="00F3578A"/>
    <w:rsid w:val="00F36026"/>
    <w:rsid w:val="00F3678D"/>
    <w:rsid w:val="00F37B92"/>
    <w:rsid w:val="00F37C98"/>
    <w:rsid w:val="00F4165B"/>
    <w:rsid w:val="00F431AB"/>
    <w:rsid w:val="00F4336C"/>
    <w:rsid w:val="00F44600"/>
    <w:rsid w:val="00F44640"/>
    <w:rsid w:val="00F45154"/>
    <w:rsid w:val="00F4532B"/>
    <w:rsid w:val="00F45790"/>
    <w:rsid w:val="00F46855"/>
    <w:rsid w:val="00F46E2B"/>
    <w:rsid w:val="00F47A6D"/>
    <w:rsid w:val="00F50324"/>
    <w:rsid w:val="00F50DBB"/>
    <w:rsid w:val="00F512FB"/>
    <w:rsid w:val="00F51588"/>
    <w:rsid w:val="00F515F3"/>
    <w:rsid w:val="00F52331"/>
    <w:rsid w:val="00F53BFA"/>
    <w:rsid w:val="00F559D3"/>
    <w:rsid w:val="00F55D66"/>
    <w:rsid w:val="00F56CF8"/>
    <w:rsid w:val="00F57FAF"/>
    <w:rsid w:val="00F610AB"/>
    <w:rsid w:val="00F61263"/>
    <w:rsid w:val="00F62C49"/>
    <w:rsid w:val="00F62F46"/>
    <w:rsid w:val="00F6310E"/>
    <w:rsid w:val="00F63939"/>
    <w:rsid w:val="00F64B70"/>
    <w:rsid w:val="00F66AC9"/>
    <w:rsid w:val="00F71191"/>
    <w:rsid w:val="00F71D35"/>
    <w:rsid w:val="00F72160"/>
    <w:rsid w:val="00F72278"/>
    <w:rsid w:val="00F72867"/>
    <w:rsid w:val="00F72905"/>
    <w:rsid w:val="00F73388"/>
    <w:rsid w:val="00F73DA6"/>
    <w:rsid w:val="00F752E0"/>
    <w:rsid w:val="00F75BE6"/>
    <w:rsid w:val="00F75D2C"/>
    <w:rsid w:val="00F7743F"/>
    <w:rsid w:val="00F808E1"/>
    <w:rsid w:val="00F80A42"/>
    <w:rsid w:val="00F80ED6"/>
    <w:rsid w:val="00F81B93"/>
    <w:rsid w:val="00F82C9C"/>
    <w:rsid w:val="00F831CA"/>
    <w:rsid w:val="00F83E0B"/>
    <w:rsid w:val="00F83EBC"/>
    <w:rsid w:val="00F85148"/>
    <w:rsid w:val="00F85333"/>
    <w:rsid w:val="00F85532"/>
    <w:rsid w:val="00F87039"/>
    <w:rsid w:val="00F8723A"/>
    <w:rsid w:val="00F90360"/>
    <w:rsid w:val="00F92456"/>
    <w:rsid w:val="00F924F3"/>
    <w:rsid w:val="00F92B25"/>
    <w:rsid w:val="00F9415F"/>
    <w:rsid w:val="00F94F49"/>
    <w:rsid w:val="00F95083"/>
    <w:rsid w:val="00F95F5A"/>
    <w:rsid w:val="00F96D60"/>
    <w:rsid w:val="00F976C1"/>
    <w:rsid w:val="00FA006A"/>
    <w:rsid w:val="00FA00AB"/>
    <w:rsid w:val="00FA2D76"/>
    <w:rsid w:val="00FA32C0"/>
    <w:rsid w:val="00FA3C27"/>
    <w:rsid w:val="00FA5249"/>
    <w:rsid w:val="00FA54B5"/>
    <w:rsid w:val="00FA54DF"/>
    <w:rsid w:val="00FA5E10"/>
    <w:rsid w:val="00FA67D2"/>
    <w:rsid w:val="00FB13C4"/>
    <w:rsid w:val="00FB1438"/>
    <w:rsid w:val="00FB1506"/>
    <w:rsid w:val="00FB1C00"/>
    <w:rsid w:val="00FB2CF4"/>
    <w:rsid w:val="00FB312F"/>
    <w:rsid w:val="00FB7DA6"/>
    <w:rsid w:val="00FB7EED"/>
    <w:rsid w:val="00FC0148"/>
    <w:rsid w:val="00FC0F6D"/>
    <w:rsid w:val="00FC13AF"/>
    <w:rsid w:val="00FC1459"/>
    <w:rsid w:val="00FC1DB6"/>
    <w:rsid w:val="00FC1F9D"/>
    <w:rsid w:val="00FC26E7"/>
    <w:rsid w:val="00FC26F9"/>
    <w:rsid w:val="00FC2E3A"/>
    <w:rsid w:val="00FC3303"/>
    <w:rsid w:val="00FC3E02"/>
    <w:rsid w:val="00FC459A"/>
    <w:rsid w:val="00FC4DEE"/>
    <w:rsid w:val="00FC4EC0"/>
    <w:rsid w:val="00FC759C"/>
    <w:rsid w:val="00FD053F"/>
    <w:rsid w:val="00FD0F52"/>
    <w:rsid w:val="00FD1530"/>
    <w:rsid w:val="00FD1A08"/>
    <w:rsid w:val="00FD1DFF"/>
    <w:rsid w:val="00FD2781"/>
    <w:rsid w:val="00FD2997"/>
    <w:rsid w:val="00FD2D5B"/>
    <w:rsid w:val="00FD2ED6"/>
    <w:rsid w:val="00FD4768"/>
    <w:rsid w:val="00FD4F86"/>
    <w:rsid w:val="00FD67E9"/>
    <w:rsid w:val="00FD7C00"/>
    <w:rsid w:val="00FE0C53"/>
    <w:rsid w:val="00FE103D"/>
    <w:rsid w:val="00FE1973"/>
    <w:rsid w:val="00FE4C39"/>
    <w:rsid w:val="00FE4EED"/>
    <w:rsid w:val="00FE4F39"/>
    <w:rsid w:val="00FE5130"/>
    <w:rsid w:val="00FE53DD"/>
    <w:rsid w:val="00FE5AEA"/>
    <w:rsid w:val="00FE6E2A"/>
    <w:rsid w:val="00FF0B82"/>
    <w:rsid w:val="00FF127D"/>
    <w:rsid w:val="00FF1886"/>
    <w:rsid w:val="00FF1FB0"/>
    <w:rsid w:val="00FF3DAF"/>
    <w:rsid w:val="00FF5024"/>
    <w:rsid w:val="00FF5C37"/>
    <w:rsid w:val="00FF70C2"/>
    <w:rsid w:val="00FF727E"/>
    <w:rsid w:val="00FF7CBF"/>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F68D"/>
  <w15:docId w15:val="{D26FF41D-04F8-4F1B-A9F6-BAA66019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B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95E0D"/>
    <w:pPr>
      <w:tabs>
        <w:tab w:val="center" w:pos="4320"/>
        <w:tab w:val="right" w:pos="8640"/>
      </w:tabs>
    </w:pPr>
  </w:style>
  <w:style w:type="character" w:customStyle="1" w:styleId="HeaderChar">
    <w:name w:val="Header Char"/>
    <w:link w:val="Header"/>
    <w:semiHidden/>
    <w:rsid w:val="00A95E0D"/>
    <w:rPr>
      <w:rFonts w:ascii="Times New Roman" w:eastAsia="Times New Roman" w:hAnsi="Times New Roman" w:cs="Times New Roman"/>
      <w:sz w:val="24"/>
      <w:szCs w:val="20"/>
    </w:rPr>
  </w:style>
  <w:style w:type="paragraph" w:styleId="BodyText">
    <w:name w:val="Body Text"/>
    <w:basedOn w:val="Normal"/>
    <w:link w:val="BodyTextChar"/>
    <w:semiHidden/>
    <w:rsid w:val="00A95E0D"/>
  </w:style>
  <w:style w:type="character" w:customStyle="1" w:styleId="BodyTextChar">
    <w:name w:val="Body Text Char"/>
    <w:link w:val="BodyText"/>
    <w:semiHidden/>
    <w:rsid w:val="00A95E0D"/>
    <w:rPr>
      <w:rFonts w:ascii="Arial" w:eastAsia="Times New Roman" w:hAnsi="Arial" w:cs="Times New Roman"/>
      <w:sz w:val="24"/>
      <w:szCs w:val="20"/>
    </w:rPr>
  </w:style>
  <w:style w:type="paragraph" w:styleId="Footer">
    <w:name w:val="footer"/>
    <w:basedOn w:val="Normal"/>
    <w:link w:val="FooterChar"/>
    <w:uiPriority w:val="99"/>
    <w:rsid w:val="00A95E0D"/>
    <w:pPr>
      <w:tabs>
        <w:tab w:val="center" w:pos="4320"/>
        <w:tab w:val="right" w:pos="8640"/>
      </w:tabs>
    </w:pPr>
  </w:style>
  <w:style w:type="character" w:customStyle="1" w:styleId="FooterChar">
    <w:name w:val="Footer Char"/>
    <w:link w:val="Footer"/>
    <w:uiPriority w:val="99"/>
    <w:rsid w:val="00A95E0D"/>
    <w:rPr>
      <w:rFonts w:ascii="Arial" w:eastAsia="Times New Roman" w:hAnsi="Arial" w:cs="Times New Roman"/>
      <w:sz w:val="20"/>
      <w:szCs w:val="20"/>
    </w:rPr>
  </w:style>
  <w:style w:type="character" w:styleId="Hyperlink">
    <w:name w:val="Hyperlink"/>
    <w:uiPriority w:val="99"/>
    <w:unhideWhenUsed/>
    <w:rsid w:val="005442F3"/>
    <w:rPr>
      <w:color w:val="0563C1"/>
      <w:u w:val="single"/>
    </w:rPr>
  </w:style>
  <w:style w:type="paragraph" w:styleId="BalloonText">
    <w:name w:val="Balloon Text"/>
    <w:basedOn w:val="Normal"/>
    <w:link w:val="BalloonTextChar"/>
    <w:uiPriority w:val="99"/>
    <w:semiHidden/>
    <w:unhideWhenUsed/>
    <w:rsid w:val="00A72249"/>
    <w:rPr>
      <w:rFonts w:ascii="Segoe UI" w:hAnsi="Segoe UI" w:cs="Segoe UI"/>
      <w:sz w:val="18"/>
      <w:szCs w:val="18"/>
    </w:rPr>
  </w:style>
  <w:style w:type="character" w:customStyle="1" w:styleId="BalloonTextChar">
    <w:name w:val="Balloon Text Char"/>
    <w:link w:val="BalloonText"/>
    <w:uiPriority w:val="99"/>
    <w:semiHidden/>
    <w:rsid w:val="00A72249"/>
    <w:rPr>
      <w:rFonts w:ascii="Segoe UI" w:eastAsia="Times New Roman" w:hAnsi="Segoe UI" w:cs="Segoe UI"/>
      <w:sz w:val="18"/>
      <w:szCs w:val="18"/>
    </w:rPr>
  </w:style>
  <w:style w:type="paragraph" w:customStyle="1" w:styleId="Default">
    <w:name w:val="Default"/>
    <w:rsid w:val="00E11C92"/>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D422E"/>
    <w:rPr>
      <w:sz w:val="16"/>
      <w:szCs w:val="16"/>
    </w:rPr>
  </w:style>
  <w:style w:type="paragraph" w:styleId="CommentText">
    <w:name w:val="annotation text"/>
    <w:basedOn w:val="Normal"/>
    <w:link w:val="CommentTextChar"/>
    <w:uiPriority w:val="99"/>
    <w:unhideWhenUsed/>
    <w:rsid w:val="007D422E"/>
  </w:style>
  <w:style w:type="character" w:customStyle="1" w:styleId="CommentTextChar">
    <w:name w:val="Comment Text Char"/>
    <w:link w:val="CommentText"/>
    <w:uiPriority w:val="99"/>
    <w:rsid w:val="007D422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7D422E"/>
    <w:rPr>
      <w:b/>
      <w:bCs/>
    </w:rPr>
  </w:style>
  <w:style w:type="character" w:customStyle="1" w:styleId="CommentSubjectChar">
    <w:name w:val="Comment Subject Char"/>
    <w:link w:val="CommentSubject"/>
    <w:uiPriority w:val="99"/>
    <w:semiHidden/>
    <w:rsid w:val="007D422E"/>
    <w:rPr>
      <w:rFonts w:ascii="Arial" w:eastAsia="Times New Roman" w:hAnsi="Arial"/>
      <w:b/>
      <w:bCs/>
    </w:rPr>
  </w:style>
  <w:style w:type="paragraph" w:styleId="Revision">
    <w:name w:val="Revision"/>
    <w:hidden/>
    <w:uiPriority w:val="99"/>
    <w:semiHidden/>
    <w:rsid w:val="001712E7"/>
    <w:rPr>
      <w:rFonts w:ascii="Times New Roman" w:eastAsia="Times New Roman" w:hAnsi="Times New Roman"/>
      <w:sz w:val="24"/>
      <w:szCs w:val="24"/>
    </w:rPr>
  </w:style>
  <w:style w:type="paragraph" w:styleId="ListParagraph">
    <w:name w:val="List Paragraph"/>
    <w:basedOn w:val="Normal"/>
    <w:uiPriority w:val="34"/>
    <w:qFormat/>
    <w:rsid w:val="00E226DD"/>
    <w:pPr>
      <w:ind w:left="720"/>
    </w:pPr>
  </w:style>
  <w:style w:type="paragraph" w:styleId="FootnoteText">
    <w:name w:val="footnote text"/>
    <w:basedOn w:val="Normal"/>
    <w:link w:val="FootnoteTextChar"/>
    <w:uiPriority w:val="99"/>
    <w:semiHidden/>
    <w:unhideWhenUsed/>
    <w:rsid w:val="002027A2"/>
    <w:rPr>
      <w:sz w:val="20"/>
      <w:szCs w:val="20"/>
    </w:rPr>
  </w:style>
  <w:style w:type="character" w:customStyle="1" w:styleId="FootnoteTextChar">
    <w:name w:val="Footnote Text Char"/>
    <w:basedOn w:val="DefaultParagraphFont"/>
    <w:link w:val="FootnoteText"/>
    <w:uiPriority w:val="99"/>
    <w:semiHidden/>
    <w:rsid w:val="002027A2"/>
    <w:rPr>
      <w:rFonts w:ascii="Times New Roman" w:eastAsia="Times New Roman" w:hAnsi="Times New Roman"/>
    </w:rPr>
  </w:style>
  <w:style w:type="character" w:styleId="FootnoteReference">
    <w:name w:val="footnote reference"/>
    <w:basedOn w:val="DefaultParagraphFont"/>
    <w:uiPriority w:val="99"/>
    <w:semiHidden/>
    <w:unhideWhenUsed/>
    <w:rsid w:val="002027A2"/>
    <w:rPr>
      <w:vertAlign w:val="superscript"/>
    </w:rPr>
  </w:style>
  <w:style w:type="character" w:styleId="UnresolvedMention">
    <w:name w:val="Unresolved Mention"/>
    <w:basedOn w:val="DefaultParagraphFont"/>
    <w:uiPriority w:val="99"/>
    <w:semiHidden/>
    <w:unhideWhenUsed/>
    <w:rsid w:val="00DC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9284">
      <w:bodyDiv w:val="1"/>
      <w:marLeft w:val="0"/>
      <w:marRight w:val="0"/>
      <w:marTop w:val="0"/>
      <w:marBottom w:val="0"/>
      <w:divBdr>
        <w:top w:val="none" w:sz="0" w:space="0" w:color="auto"/>
        <w:left w:val="none" w:sz="0" w:space="0" w:color="auto"/>
        <w:bottom w:val="none" w:sz="0" w:space="0" w:color="auto"/>
        <w:right w:val="none" w:sz="0" w:space="0" w:color="auto"/>
      </w:divBdr>
    </w:div>
    <w:div w:id="310910991">
      <w:bodyDiv w:val="1"/>
      <w:marLeft w:val="0"/>
      <w:marRight w:val="0"/>
      <w:marTop w:val="0"/>
      <w:marBottom w:val="0"/>
      <w:divBdr>
        <w:top w:val="none" w:sz="0" w:space="0" w:color="auto"/>
        <w:left w:val="none" w:sz="0" w:space="0" w:color="auto"/>
        <w:bottom w:val="none" w:sz="0" w:space="0" w:color="auto"/>
        <w:right w:val="none" w:sz="0" w:space="0" w:color="auto"/>
      </w:divBdr>
    </w:div>
    <w:div w:id="1006127172">
      <w:bodyDiv w:val="1"/>
      <w:marLeft w:val="0"/>
      <w:marRight w:val="0"/>
      <w:marTop w:val="0"/>
      <w:marBottom w:val="0"/>
      <w:divBdr>
        <w:top w:val="none" w:sz="0" w:space="0" w:color="auto"/>
        <w:left w:val="none" w:sz="0" w:space="0" w:color="auto"/>
        <w:bottom w:val="none" w:sz="0" w:space="0" w:color="auto"/>
        <w:right w:val="none" w:sz="0" w:space="0" w:color="auto"/>
      </w:divBdr>
    </w:div>
    <w:div w:id="134643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9D1DF3D2ACE4CAE1A10EB892273A5" ma:contentTypeVersion="12" ma:contentTypeDescription="Create a new document." ma:contentTypeScope="" ma:versionID="3551c7b234ce695b9b741cfb98d89c13">
  <xsd:schema xmlns:xsd="http://www.w3.org/2001/XMLSchema" xmlns:xs="http://www.w3.org/2001/XMLSchema" xmlns:p="http://schemas.microsoft.com/office/2006/metadata/properties" xmlns:ns3="e34b2455-2897-442f-8d3a-d4786ee56ac7" targetNamespace="http://schemas.microsoft.com/office/2006/metadata/properties" ma:root="true" ma:fieldsID="6312ee05b06d9d0c14cbdd3f57de0875" ns3:_="">
    <xsd:import namespace="e34b2455-2897-442f-8d3a-d4786ee56a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b2455-2897-442f-8d3a-d4786ee5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34b2455-2897-442f-8d3a-d4786ee56ac7" xsi:nil="true"/>
  </documentManagement>
</p:properties>
</file>

<file path=customXml/itemProps1.xml><?xml version="1.0" encoding="utf-8"?>
<ds:datastoreItem xmlns:ds="http://schemas.openxmlformats.org/officeDocument/2006/customXml" ds:itemID="{1A4CBEB9-9678-432F-A01F-73709E99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b2455-2897-442f-8d3a-d4786ee56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646BE-C6AD-43E9-B6CC-E031842B270A}">
  <ds:schemaRefs>
    <ds:schemaRef ds:uri="http://schemas.microsoft.com/sharepoint/v3/contenttype/forms"/>
  </ds:schemaRefs>
</ds:datastoreItem>
</file>

<file path=customXml/itemProps3.xml><?xml version="1.0" encoding="utf-8"?>
<ds:datastoreItem xmlns:ds="http://schemas.openxmlformats.org/officeDocument/2006/customXml" ds:itemID="{DA1E2DE2-0203-431C-B202-048957D4A833}">
  <ds:schemaRefs>
    <ds:schemaRef ds:uri="http://schemas.openxmlformats.org/officeDocument/2006/bibliography"/>
  </ds:schemaRefs>
</ds:datastoreItem>
</file>

<file path=customXml/itemProps4.xml><?xml version="1.0" encoding="utf-8"?>
<ds:datastoreItem xmlns:ds="http://schemas.openxmlformats.org/officeDocument/2006/customXml" ds:itemID="{E791FFF4-56EA-419A-9B00-84672F8FFA06}">
  <ds:schemaRefs>
    <ds:schemaRef ds:uri="http://schemas.microsoft.com/office/2006/metadata/properties"/>
    <ds:schemaRef ds:uri="http://schemas.microsoft.com/office/infopath/2007/PartnerControls"/>
    <ds:schemaRef ds:uri="e34b2455-2897-442f-8d3a-d4786ee56ac7"/>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Dante DeNault</cp:lastModifiedBy>
  <cp:revision>55</cp:revision>
  <cp:lastPrinted>2025-10-02T18:25:00Z</cp:lastPrinted>
  <dcterms:created xsi:type="dcterms:W3CDTF">2025-10-02T19:28:00Z</dcterms:created>
  <dcterms:modified xsi:type="dcterms:W3CDTF">2025-10-03T13:54:00Z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0x010100FE89D1DF3D2ACE4CAE1A10EB892273A5</vt:lpwstr>
  </property>
</Properties>
</file>