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D52A7" w14:textId="77777777" w:rsidR="00D139E8" w:rsidRPr="009B018F" w:rsidRDefault="00385514" w:rsidP="00D139E8">
      <w:pPr>
        <w:spacing w:after="0" w:line="240" w:lineRule="auto"/>
        <w:jc w:val="left"/>
        <w:rPr>
          <w:rFonts w:ascii="Helvetica" w:hAnsi="Helvetica" w:cs="Helvetica"/>
        </w:rPr>
      </w:pPr>
      <w:r w:rsidRPr="009B018F">
        <w:rPr>
          <w:rFonts w:ascii="Helvetica" w:hAnsi="Helvetica" w:cs="Helvetica"/>
          <w:noProof/>
        </w:rPr>
        <mc:AlternateContent>
          <mc:Choice Requires="wps">
            <w:drawing>
              <wp:anchor distT="0" distB="0" distL="114300" distR="114300" simplePos="0" relativeHeight="251659264" behindDoc="0" locked="0" layoutInCell="1" allowOverlap="1" wp14:anchorId="40BD5C03" wp14:editId="1C35B761">
                <wp:simplePos x="0" y="0"/>
                <wp:positionH relativeFrom="column">
                  <wp:posOffset>4552315</wp:posOffset>
                </wp:positionH>
                <wp:positionV relativeFrom="paragraph">
                  <wp:posOffset>0</wp:posOffset>
                </wp:positionV>
                <wp:extent cx="2165985" cy="5061585"/>
                <wp:effectExtent l="0" t="0" r="24765" b="24765"/>
                <wp:wrapSquare wrapText="bothSides"/>
                <wp:docPr id="4" name="Text Box 4"/>
                <wp:cNvGraphicFramePr/>
                <a:graphic xmlns:a="http://schemas.openxmlformats.org/drawingml/2006/main">
                  <a:graphicData uri="http://schemas.microsoft.com/office/word/2010/wordprocessingShape">
                    <wps:wsp>
                      <wps:cNvSpPr txBox="1"/>
                      <wps:spPr>
                        <a:xfrm>
                          <a:off x="0" y="0"/>
                          <a:ext cx="2165985" cy="5061585"/>
                        </a:xfrm>
                        <a:prstGeom prst="rect">
                          <a:avLst/>
                        </a:prstGeom>
                        <a:solidFill>
                          <a:schemeClr val="bg1">
                            <a:lumMod val="85000"/>
                          </a:schemeClr>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23EBDDF" w14:textId="77777777" w:rsidR="0024594F" w:rsidRPr="00385514" w:rsidRDefault="0024594F" w:rsidP="00D139E8">
                            <w:pPr>
                              <w:rPr>
                                <w:rFonts w:ascii="Helvetica" w:hAnsi="Helvetica"/>
                                <w:b/>
                                <w:sz w:val="22"/>
                                <w:szCs w:val="22"/>
                              </w:rPr>
                            </w:pPr>
                            <w:r w:rsidRPr="00385514">
                              <w:rPr>
                                <w:rFonts w:ascii="Helvetica" w:hAnsi="Helvetica"/>
                                <w:b/>
                                <w:sz w:val="22"/>
                                <w:szCs w:val="22"/>
                              </w:rPr>
                              <w:t>VISION CONNECTION</w:t>
                            </w:r>
                          </w:p>
                          <w:p w14:paraId="7C06DC17" w14:textId="77777777" w:rsidR="0024594F" w:rsidRPr="00385514" w:rsidRDefault="0024594F" w:rsidP="00D139E8">
                            <w:pPr>
                              <w:pStyle w:val="ListParagraph"/>
                              <w:numPr>
                                <w:ilvl w:val="0"/>
                                <w:numId w:val="1"/>
                              </w:numPr>
                              <w:jc w:val="left"/>
                              <w:rPr>
                                <w:rFonts w:ascii="Helvetica" w:hAnsi="Helvetica"/>
                                <w:sz w:val="22"/>
                                <w:szCs w:val="22"/>
                              </w:rPr>
                            </w:pPr>
                            <w:r w:rsidRPr="00385514">
                              <w:rPr>
                                <w:rFonts w:ascii="Helvetica" w:hAnsi="Helvetica"/>
                                <w:b/>
                                <w:sz w:val="22"/>
                                <w:szCs w:val="22"/>
                              </w:rPr>
                              <w:t xml:space="preserve">Affordability: </w:t>
                            </w:r>
                            <w:r w:rsidRPr="00385514">
                              <w:rPr>
                                <w:rFonts w:ascii="Helvetica" w:hAnsi="Helvetica"/>
                                <w:sz w:val="22"/>
                                <w:szCs w:val="22"/>
                              </w:rPr>
                              <w:t>Concentrating development in village areas means fewer roads to maintain and less auto dependence for residents.</w:t>
                            </w:r>
                          </w:p>
                          <w:p w14:paraId="2E366B86" w14:textId="77777777" w:rsidR="0024594F" w:rsidRPr="00385514" w:rsidRDefault="0024594F" w:rsidP="00D139E8">
                            <w:pPr>
                              <w:pStyle w:val="ListParagraph"/>
                              <w:numPr>
                                <w:ilvl w:val="0"/>
                                <w:numId w:val="1"/>
                              </w:numPr>
                              <w:jc w:val="left"/>
                              <w:rPr>
                                <w:rFonts w:ascii="Helvetica" w:hAnsi="Helvetica"/>
                                <w:sz w:val="22"/>
                                <w:szCs w:val="22"/>
                              </w:rPr>
                            </w:pPr>
                            <w:r w:rsidRPr="00385514">
                              <w:rPr>
                                <w:rFonts w:ascii="Helvetica" w:hAnsi="Helvetica"/>
                                <w:b/>
                                <w:sz w:val="22"/>
                                <w:szCs w:val="22"/>
                              </w:rPr>
                              <w:t>Community for All Ages</w:t>
                            </w:r>
                            <w:r w:rsidRPr="00385514">
                              <w:rPr>
                                <w:rFonts w:ascii="Helvetica" w:hAnsi="Helvetica"/>
                                <w:sz w:val="22"/>
                                <w:szCs w:val="22"/>
                              </w:rPr>
                              <w:t>: Younger and older generations increasingly want to live in downtowns, close to services, social opportunities, and more people.</w:t>
                            </w:r>
                          </w:p>
                          <w:p w14:paraId="78C7AF3F" w14:textId="77777777" w:rsidR="0024594F" w:rsidRPr="00385514" w:rsidRDefault="0024594F" w:rsidP="00D139E8">
                            <w:pPr>
                              <w:pStyle w:val="ListParagraph"/>
                              <w:numPr>
                                <w:ilvl w:val="0"/>
                                <w:numId w:val="1"/>
                              </w:numPr>
                              <w:jc w:val="left"/>
                              <w:rPr>
                                <w:rFonts w:ascii="Helvetica" w:hAnsi="Helvetica"/>
                                <w:sz w:val="22"/>
                                <w:szCs w:val="22"/>
                              </w:rPr>
                            </w:pPr>
                            <w:r w:rsidRPr="00385514">
                              <w:rPr>
                                <w:rFonts w:ascii="Helvetica" w:hAnsi="Helvetica"/>
                                <w:b/>
                                <w:sz w:val="22"/>
                                <w:szCs w:val="22"/>
                              </w:rPr>
                              <w:t>Natural + Working Lands</w:t>
                            </w:r>
                            <w:r w:rsidRPr="00385514">
                              <w:rPr>
                                <w:rFonts w:ascii="Helvetica" w:hAnsi="Helvetica"/>
                                <w:sz w:val="22"/>
                                <w:szCs w:val="22"/>
                              </w:rPr>
                              <w:t>: Directing development to village centers reduces the development pressure on our prime agricultural and natural lands.</w:t>
                            </w:r>
                          </w:p>
                          <w:p w14:paraId="1F9AED3D" w14:textId="77777777" w:rsidR="0024594F" w:rsidRPr="00385514" w:rsidRDefault="0024594F" w:rsidP="00D139E8">
                            <w:pPr>
                              <w:pStyle w:val="ListParagraph"/>
                              <w:numPr>
                                <w:ilvl w:val="0"/>
                                <w:numId w:val="1"/>
                              </w:numPr>
                              <w:jc w:val="left"/>
                              <w:rPr>
                                <w:rFonts w:ascii="Helvetica" w:hAnsi="Helvetica"/>
                                <w:b/>
                                <w:sz w:val="22"/>
                                <w:szCs w:val="22"/>
                              </w:rPr>
                            </w:pPr>
                            <w:r w:rsidRPr="00385514">
                              <w:rPr>
                                <w:rFonts w:ascii="Helvetica" w:hAnsi="Helvetica"/>
                                <w:b/>
                                <w:sz w:val="22"/>
                                <w:szCs w:val="22"/>
                              </w:rPr>
                              <w:t>Vibrant Downtown</w:t>
                            </w:r>
                            <w:r w:rsidRPr="00385514">
                              <w:rPr>
                                <w:rFonts w:ascii="Helvetica" w:hAnsi="Helvetica"/>
                                <w:sz w:val="22"/>
                                <w:szCs w:val="22"/>
                              </w:rPr>
                              <w:t xml:space="preserve">: Focusing growth in village centers allows us to focus resources and amenities there, while attracting more people and energy.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D5C03" id="_x0000_t202" coordsize="21600,21600" o:spt="202" path="m,l,21600r21600,l21600,xe">
                <v:stroke joinstyle="miter"/>
                <v:path gradientshapeok="t" o:connecttype="rect"/>
              </v:shapetype>
              <v:shape id="Text Box 4" o:spid="_x0000_s1026" type="#_x0000_t202" style="position:absolute;margin-left:358.45pt;margin-top:0;width:170.55pt;height:39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" fillcolor="#d8d8d8 [2732]" strokecolor="black [3213]">
                <v:textbox>
                  <w:txbxContent>
                    <w:p w14:paraId="423EBDDF" w14:textId="77777777" w:rsidR="0024594F" w:rsidRPr="00385514" w:rsidRDefault="0024594F" w:rsidP="00D139E8">
                      <w:pPr>
                        <w:rPr>
                          <w:rFonts w:ascii="Helvetica" w:hAnsi="Helvetica"/>
                          <w:b/>
                          <w:sz w:val="22"/>
                          <w:szCs w:val="22"/>
                        </w:rPr>
                      </w:pPr>
                      <w:r w:rsidRPr="00385514">
                        <w:rPr>
                          <w:rFonts w:ascii="Helvetica" w:hAnsi="Helvetica"/>
                          <w:b/>
                          <w:sz w:val="22"/>
                          <w:szCs w:val="22"/>
                        </w:rPr>
                        <w:t>VISION CONNECTION</w:t>
                      </w:r>
                    </w:p>
                    <w:p w14:paraId="7C06DC17" w14:textId="77777777" w:rsidR="0024594F" w:rsidRPr="00385514" w:rsidRDefault="0024594F" w:rsidP="00D139E8">
                      <w:pPr>
                        <w:pStyle w:val="ListParagraph"/>
                        <w:numPr>
                          <w:ilvl w:val="0"/>
                          <w:numId w:val="1"/>
                        </w:numPr>
                        <w:jc w:val="left"/>
                        <w:rPr>
                          <w:rFonts w:ascii="Helvetica" w:hAnsi="Helvetica"/>
                          <w:sz w:val="22"/>
                          <w:szCs w:val="22"/>
                        </w:rPr>
                      </w:pPr>
                      <w:r w:rsidRPr="00385514">
                        <w:rPr>
                          <w:rFonts w:ascii="Helvetica" w:hAnsi="Helvetica"/>
                          <w:b/>
                          <w:sz w:val="22"/>
                          <w:szCs w:val="22"/>
                        </w:rPr>
                        <w:t xml:space="preserve">Affordability: </w:t>
                      </w:r>
                      <w:r w:rsidRPr="00385514">
                        <w:rPr>
                          <w:rFonts w:ascii="Helvetica" w:hAnsi="Helvetica"/>
                          <w:sz w:val="22"/>
                          <w:szCs w:val="22"/>
                        </w:rPr>
                        <w:t>Concentrating development in village areas means fewer roads to maintain and less auto dependence for residents.</w:t>
                      </w:r>
                    </w:p>
                    <w:p w14:paraId="2E366B86" w14:textId="77777777" w:rsidR="0024594F" w:rsidRPr="00385514" w:rsidRDefault="0024594F" w:rsidP="00D139E8">
                      <w:pPr>
                        <w:pStyle w:val="ListParagraph"/>
                        <w:numPr>
                          <w:ilvl w:val="0"/>
                          <w:numId w:val="1"/>
                        </w:numPr>
                        <w:jc w:val="left"/>
                        <w:rPr>
                          <w:rFonts w:ascii="Helvetica" w:hAnsi="Helvetica"/>
                          <w:sz w:val="22"/>
                          <w:szCs w:val="22"/>
                        </w:rPr>
                      </w:pPr>
                      <w:r w:rsidRPr="00385514">
                        <w:rPr>
                          <w:rFonts w:ascii="Helvetica" w:hAnsi="Helvetica"/>
                          <w:b/>
                          <w:sz w:val="22"/>
                          <w:szCs w:val="22"/>
                        </w:rPr>
                        <w:t>Community for All Ages</w:t>
                      </w:r>
                      <w:r w:rsidRPr="00385514">
                        <w:rPr>
                          <w:rFonts w:ascii="Helvetica" w:hAnsi="Helvetica"/>
                          <w:sz w:val="22"/>
                          <w:szCs w:val="22"/>
                        </w:rPr>
                        <w:t>: Younger and older generations increasingly want to live in downtowns, close to services, social opportunities, and more people.</w:t>
                      </w:r>
                    </w:p>
                    <w:p w14:paraId="78C7AF3F" w14:textId="77777777" w:rsidR="0024594F" w:rsidRPr="00385514" w:rsidRDefault="0024594F" w:rsidP="00D139E8">
                      <w:pPr>
                        <w:pStyle w:val="ListParagraph"/>
                        <w:numPr>
                          <w:ilvl w:val="0"/>
                          <w:numId w:val="1"/>
                        </w:numPr>
                        <w:jc w:val="left"/>
                        <w:rPr>
                          <w:rFonts w:ascii="Helvetica" w:hAnsi="Helvetica"/>
                          <w:sz w:val="22"/>
                          <w:szCs w:val="22"/>
                        </w:rPr>
                      </w:pPr>
                      <w:r w:rsidRPr="00385514">
                        <w:rPr>
                          <w:rFonts w:ascii="Helvetica" w:hAnsi="Helvetica"/>
                          <w:b/>
                          <w:sz w:val="22"/>
                          <w:szCs w:val="22"/>
                        </w:rPr>
                        <w:t>Natural + Working Lands</w:t>
                      </w:r>
                      <w:r w:rsidRPr="00385514">
                        <w:rPr>
                          <w:rFonts w:ascii="Helvetica" w:hAnsi="Helvetica"/>
                          <w:sz w:val="22"/>
                          <w:szCs w:val="22"/>
                        </w:rPr>
                        <w:t>: Directing development to village centers reduces the development pressure on our prime agricultural and natural lands.</w:t>
                      </w:r>
                    </w:p>
                    <w:p w14:paraId="1F9AED3D" w14:textId="77777777" w:rsidR="0024594F" w:rsidRPr="00385514" w:rsidRDefault="0024594F" w:rsidP="00D139E8">
                      <w:pPr>
                        <w:pStyle w:val="ListParagraph"/>
                        <w:numPr>
                          <w:ilvl w:val="0"/>
                          <w:numId w:val="1"/>
                        </w:numPr>
                        <w:jc w:val="left"/>
                        <w:rPr>
                          <w:rFonts w:ascii="Helvetica" w:hAnsi="Helvetica"/>
                          <w:b/>
                          <w:sz w:val="22"/>
                          <w:szCs w:val="22"/>
                        </w:rPr>
                      </w:pPr>
                      <w:r w:rsidRPr="00385514">
                        <w:rPr>
                          <w:rFonts w:ascii="Helvetica" w:hAnsi="Helvetica"/>
                          <w:b/>
                          <w:sz w:val="22"/>
                          <w:szCs w:val="22"/>
                        </w:rPr>
                        <w:t>Vibrant Downtown</w:t>
                      </w:r>
                      <w:r w:rsidRPr="00385514">
                        <w:rPr>
                          <w:rFonts w:ascii="Helvetica" w:hAnsi="Helvetica"/>
                          <w:sz w:val="22"/>
                          <w:szCs w:val="22"/>
                        </w:rPr>
                        <w:t xml:space="preserve">: Focusing growth in village centers allows us to focus resources and amenities there, while attracting more people and energy. </w:t>
                      </w:r>
                    </w:p>
                  </w:txbxContent>
                </v:textbox>
                <w10:wrap type="square"/>
              </v:shape>
            </w:pict>
          </mc:Fallback>
        </mc:AlternateContent>
      </w:r>
      <w:r w:rsidR="00D139E8" w:rsidRPr="009B018F">
        <w:rPr>
          <w:rFonts w:ascii="Helvetica" w:hAnsi="Helvetica" w:cs="Helvetica"/>
        </w:rPr>
        <w:t>TECHNICAL PLANS</w:t>
      </w:r>
    </w:p>
    <w:p w14:paraId="59689A2C" w14:textId="77777777" w:rsidR="00D139E8" w:rsidRPr="009B018F" w:rsidRDefault="00D139E8" w:rsidP="00D139E8">
      <w:pPr>
        <w:pStyle w:val="Heading3"/>
        <w:rPr>
          <w:rFonts w:cs="Helvetica"/>
        </w:rPr>
      </w:pPr>
      <w:r w:rsidRPr="009B018F">
        <w:rPr>
          <w:rFonts w:cs="Helvetica"/>
        </w:rPr>
        <w:t>Future Land Use</w:t>
      </w:r>
    </w:p>
    <w:p w14:paraId="1CEF6B18" w14:textId="77777777" w:rsidR="00D139E8" w:rsidRPr="009B018F" w:rsidRDefault="00D139E8" w:rsidP="00695AD7">
      <w:pPr>
        <w:spacing w:line="240" w:lineRule="auto"/>
        <w:jc w:val="left"/>
        <w:rPr>
          <w:rFonts w:ascii="Helvetica" w:hAnsi="Helvetica" w:cs="Helvetica"/>
          <w:sz w:val="22"/>
          <w:szCs w:val="22"/>
        </w:rPr>
      </w:pPr>
      <w:r w:rsidRPr="009B018F">
        <w:rPr>
          <w:rFonts w:ascii="Helvetica" w:hAnsi="Helvetica" w:cs="Helvetica"/>
          <w:sz w:val="22"/>
          <w:szCs w:val="22"/>
        </w:rPr>
        <w:t>Since the late 1970s, Richmond has recognized the importance of planning and regulating for its land use in protecting community character and quality of life. Richmond’s zoning regulations</w:t>
      </w:r>
      <w:r w:rsidR="00385514" w:rsidRPr="009B018F">
        <w:rPr>
          <w:rFonts w:ascii="Helvetica" w:hAnsi="Helvetica" w:cs="Helvetica"/>
          <w:sz w:val="22"/>
          <w:szCs w:val="22"/>
        </w:rPr>
        <w:t>, however,</w:t>
      </w:r>
      <w:r w:rsidRPr="009B018F">
        <w:rPr>
          <w:rFonts w:ascii="Helvetica" w:hAnsi="Helvetica" w:cs="Helvetica"/>
          <w:sz w:val="22"/>
          <w:szCs w:val="22"/>
        </w:rPr>
        <w:t xml:space="preserve"> are not necessarily in line with Richmond’s land use goals today.</w:t>
      </w:r>
    </w:p>
    <w:p w14:paraId="27EC3AC8" w14:textId="6F80BF68" w:rsidR="00D139E8" w:rsidRPr="009B018F" w:rsidRDefault="00D139E8" w:rsidP="00695AD7">
      <w:pPr>
        <w:spacing w:line="240" w:lineRule="auto"/>
        <w:jc w:val="left"/>
        <w:rPr>
          <w:rFonts w:ascii="Helvetica" w:hAnsi="Helvetica" w:cs="Helvetica"/>
          <w:sz w:val="22"/>
          <w:szCs w:val="22"/>
        </w:rPr>
      </w:pPr>
      <w:r w:rsidRPr="009B018F">
        <w:rPr>
          <w:rFonts w:ascii="Helvetica" w:hAnsi="Helvetica" w:cs="Helvetica"/>
          <w:sz w:val="22"/>
          <w:szCs w:val="22"/>
        </w:rPr>
        <w:t>Richmond is poised to proactively direct future growth, investment and land use, which will help the town strategically advance the vision and the goals, targets, and actions outlined in this plan. Revisiting and adjusting our land use regulations will help us build vibrant village centers, maintain our rural character and working lands, create efficient transportation options, improve affordability</w:t>
      </w:r>
      <w:r w:rsidR="00E03C47" w:rsidRPr="009B018F">
        <w:rPr>
          <w:rFonts w:ascii="Helvetica" w:hAnsi="Helvetica" w:cs="Helvetica"/>
          <w:color w:val="00B0F0"/>
          <w:sz w:val="22"/>
          <w:szCs w:val="22"/>
        </w:rPr>
        <w:t>, and reduce our dependence on fossil fuels</w:t>
      </w:r>
      <w:r w:rsidRPr="009B018F">
        <w:rPr>
          <w:rFonts w:ascii="Helvetica" w:hAnsi="Helvetica" w:cs="Helvetica"/>
          <w:sz w:val="22"/>
          <w:szCs w:val="22"/>
        </w:rPr>
        <w:t xml:space="preserve">. </w:t>
      </w:r>
      <w:r w:rsidR="00C71DEC" w:rsidRPr="009B018F">
        <w:rPr>
          <w:rFonts w:ascii="Helvetica" w:hAnsi="Helvetica" w:cs="Helvetica"/>
          <w:sz w:val="22"/>
          <w:szCs w:val="22"/>
        </w:rPr>
        <w:t xml:space="preserve">This revision of zoning and subdivision bylaws will require substantial public input. Newly adopted Vermont legislation will also play a role in this process including Act 171 and Act 174, as well as the regional planning documents for Chittenden County. </w:t>
      </w:r>
    </w:p>
    <w:p w14:paraId="2C97D3F0" w14:textId="77777777" w:rsidR="00385514" w:rsidRPr="009B018F" w:rsidRDefault="00385514" w:rsidP="00695AD7">
      <w:pPr>
        <w:spacing w:line="240" w:lineRule="auto"/>
        <w:jc w:val="left"/>
        <w:rPr>
          <w:rFonts w:ascii="Helvetica" w:hAnsi="Helvetica" w:cs="Helvetica"/>
          <w:b/>
          <w:szCs w:val="22"/>
        </w:rPr>
      </w:pPr>
      <w:r w:rsidRPr="009B018F">
        <w:rPr>
          <w:rFonts w:ascii="Helvetica" w:hAnsi="Helvetica" w:cs="Helvetica"/>
          <w:b/>
          <w:szCs w:val="22"/>
        </w:rPr>
        <w:t>CURRENT LAND USE</w:t>
      </w:r>
    </w:p>
    <w:p w14:paraId="57AA6A63" w14:textId="77777777" w:rsidR="00D139E8" w:rsidRPr="009B018F" w:rsidRDefault="00D139E8" w:rsidP="00695AD7">
      <w:pPr>
        <w:spacing w:line="240" w:lineRule="auto"/>
        <w:jc w:val="left"/>
        <w:rPr>
          <w:rFonts w:ascii="Helvetica" w:hAnsi="Helvetica" w:cs="Helvetica"/>
          <w:color w:val="00B0F0"/>
          <w:sz w:val="22"/>
          <w:szCs w:val="22"/>
          <w:highlight w:val="yellow"/>
        </w:rPr>
      </w:pPr>
      <w:r w:rsidRPr="009B018F">
        <w:rPr>
          <w:rFonts w:ascii="Helvetica" w:hAnsi="Helvetica" w:cs="Helvetica"/>
          <w:sz w:val="22"/>
          <w:szCs w:val="22"/>
        </w:rPr>
        <w:t>Today, Richmond’s land use is primarily a combination of undeveloped and agricultural land, scattered homes and compact neighborhoods, and areas of denser mixed-use or commercial development in village centers and along Richmond’s main transportation corridors.</w:t>
      </w:r>
      <w:r w:rsidR="00695AD7" w:rsidRPr="009B018F">
        <w:rPr>
          <w:rFonts w:ascii="Helvetica" w:hAnsi="Helvetica" w:cs="Helvetica"/>
          <w:sz w:val="22"/>
          <w:szCs w:val="22"/>
        </w:rPr>
        <w:t xml:space="preserve"> </w:t>
      </w:r>
      <w:r w:rsidRPr="009B018F">
        <w:rPr>
          <w:rFonts w:ascii="Helvetica" w:hAnsi="Helvetica" w:cs="Helvetica"/>
          <w:sz w:val="22"/>
          <w:szCs w:val="22"/>
        </w:rPr>
        <w:t>Richmond’s land use is also impacted by trends across the region. Our location on the eastern edge of Chittenden County means that Richmond is part of a regional growth center. We face far less pressure than towns closer to Burlington, but if Burlington continues to grow and housing prices to rise, more people will be seeking housing in Richmond and towns on the outskirts of the county. Williston has become the regional center for major chain stores, which means that Richmond is unlikely to face that type of development pressure. Richmond borders three towns that are even more rural (Huntington, Hinesburg, and Bolton), so the outlying agricultural areas are unlikely to face growth pressure from adjacent towns.</w:t>
      </w:r>
      <w:r w:rsidR="001375C8" w:rsidRPr="009B018F">
        <w:rPr>
          <w:rFonts w:ascii="Helvetica" w:hAnsi="Helvetica" w:cs="Helvetica"/>
          <w:color w:val="00B0F0"/>
          <w:sz w:val="22"/>
          <w:szCs w:val="22"/>
        </w:rPr>
        <w:t xml:space="preserve">  </w:t>
      </w:r>
    </w:p>
    <w:p w14:paraId="3FC04DC1" w14:textId="7FD73348" w:rsidR="00385514" w:rsidRPr="009B018F" w:rsidRDefault="00D139E8" w:rsidP="00695AD7">
      <w:pPr>
        <w:spacing w:line="240" w:lineRule="auto"/>
        <w:jc w:val="left"/>
        <w:rPr>
          <w:rFonts w:ascii="Helvetica" w:hAnsi="Helvetica" w:cs="Helvetica"/>
          <w:sz w:val="22"/>
          <w:szCs w:val="22"/>
        </w:rPr>
      </w:pPr>
      <w:r w:rsidRPr="009B018F">
        <w:rPr>
          <w:rFonts w:ascii="Helvetica" w:hAnsi="Helvetica" w:cs="Helvetica"/>
          <w:strike/>
          <w:sz w:val="22"/>
          <w:szCs w:val="22"/>
        </w:rPr>
        <w:t>The Town of Richmond currently has a comprehensive set of zoning regulations. The zoning regulations evolve in conjunction with the town planning process. In order to implement the town plan, zoning regulations must match the intentions and goals provided in this document</w:t>
      </w:r>
      <w:r w:rsidRPr="009B018F">
        <w:rPr>
          <w:rFonts w:ascii="Helvetica" w:hAnsi="Helvetica" w:cs="Helvetica"/>
          <w:sz w:val="22"/>
          <w:szCs w:val="22"/>
        </w:rPr>
        <w:t>. Much of Richmond’s land is already constrained from certain uses or types of development in one or more ways. Our varied landscape includes many steep slopes, floodplains and wetlands, and other areas that cannot practically be developed</w:t>
      </w:r>
      <w:r w:rsidR="007378FF" w:rsidRPr="009B018F">
        <w:rPr>
          <w:rFonts w:ascii="Helvetica" w:hAnsi="Helvetica" w:cs="Helvetica"/>
          <w:sz w:val="22"/>
          <w:szCs w:val="22"/>
        </w:rPr>
        <w:t xml:space="preserve">, </w:t>
      </w:r>
      <w:r w:rsidRPr="009B018F">
        <w:rPr>
          <w:rFonts w:ascii="Helvetica" w:hAnsi="Helvetica" w:cs="Helvetica"/>
          <w:sz w:val="22"/>
          <w:szCs w:val="22"/>
        </w:rPr>
        <w:t>or are protected by state or local regulations</w:t>
      </w:r>
      <w:r w:rsidR="007378FF" w:rsidRPr="009B018F">
        <w:rPr>
          <w:rFonts w:ascii="Helvetica" w:hAnsi="Helvetica" w:cs="Helvetica"/>
          <w:sz w:val="22"/>
          <w:szCs w:val="22"/>
        </w:rPr>
        <w:t xml:space="preserve"> such as Act 250</w:t>
      </w:r>
      <w:r w:rsidR="001375C8" w:rsidRPr="009B018F">
        <w:rPr>
          <w:rFonts w:ascii="Helvetica" w:hAnsi="Helvetica" w:cs="Helvetica"/>
          <w:sz w:val="22"/>
          <w:szCs w:val="22"/>
        </w:rPr>
        <w:t>.</w:t>
      </w:r>
      <w:r w:rsidRPr="009B018F">
        <w:rPr>
          <w:rFonts w:ascii="Helvetica" w:hAnsi="Helvetica" w:cs="Helvetica"/>
          <w:sz w:val="22"/>
          <w:szCs w:val="22"/>
        </w:rPr>
        <w:t xml:space="preserve"> Various parcels in Richmond also have legal </w:t>
      </w:r>
      <w:r w:rsidR="001375C8" w:rsidRPr="009B018F">
        <w:rPr>
          <w:rFonts w:ascii="Helvetica" w:hAnsi="Helvetica" w:cs="Helvetica"/>
          <w:color w:val="00B0F0"/>
          <w:sz w:val="22"/>
          <w:szCs w:val="22"/>
        </w:rPr>
        <w:t xml:space="preserve">or regulatory </w:t>
      </w:r>
      <w:r w:rsidRPr="009B018F">
        <w:rPr>
          <w:rFonts w:ascii="Helvetica" w:hAnsi="Helvetica" w:cs="Helvetica"/>
          <w:sz w:val="22"/>
          <w:szCs w:val="22"/>
        </w:rPr>
        <w:t>development constraints,</w:t>
      </w:r>
      <w:r w:rsidR="007378FF" w:rsidRPr="009B018F">
        <w:rPr>
          <w:rFonts w:ascii="Helvetica" w:hAnsi="Helvetica" w:cs="Helvetica"/>
          <w:sz w:val="22"/>
          <w:szCs w:val="22"/>
        </w:rPr>
        <w:t xml:space="preserve"> such as conservation easements.</w:t>
      </w:r>
    </w:p>
    <w:p w14:paraId="4F73AD45" w14:textId="77777777" w:rsidR="00C71DEC" w:rsidRPr="009B018F" w:rsidRDefault="00C71DEC" w:rsidP="00695AD7">
      <w:pPr>
        <w:spacing w:line="240" w:lineRule="auto"/>
        <w:jc w:val="left"/>
        <w:rPr>
          <w:rFonts w:ascii="Helvetica" w:hAnsi="Helvetica" w:cs="Helvetica"/>
          <w:b/>
          <w:szCs w:val="22"/>
        </w:rPr>
      </w:pPr>
      <w:r w:rsidRPr="009B018F">
        <w:rPr>
          <w:rFonts w:ascii="Helvetica" w:hAnsi="Helvetica" w:cs="Helvetica"/>
          <w:b/>
          <w:szCs w:val="22"/>
        </w:rPr>
        <w:t>FUTURE LAND USE</w:t>
      </w:r>
    </w:p>
    <w:p w14:paraId="23CB06D6" w14:textId="77777777" w:rsidR="00385514" w:rsidRPr="009B018F" w:rsidRDefault="00D139E8" w:rsidP="00385514">
      <w:pPr>
        <w:spacing w:line="240" w:lineRule="auto"/>
        <w:jc w:val="left"/>
        <w:rPr>
          <w:rFonts w:ascii="Helvetica" w:hAnsi="Helvetica" w:cs="Helvetica"/>
          <w:sz w:val="22"/>
          <w:szCs w:val="22"/>
        </w:rPr>
      </w:pPr>
      <w:r w:rsidRPr="009B018F">
        <w:rPr>
          <w:rFonts w:ascii="Helvetica" w:hAnsi="Helvetica" w:cs="Helvetica"/>
          <w:sz w:val="22"/>
          <w:szCs w:val="22"/>
        </w:rPr>
        <w:t xml:space="preserve">Richmond’s desired future land uses take into account a number of factors: developable areas, Richmond’s vision, data on expected trends and demand, and public input during the town planning process. The </w:t>
      </w:r>
      <w:r w:rsidRPr="009B018F">
        <w:rPr>
          <w:rFonts w:ascii="Helvetica" w:hAnsi="Helvetica" w:cs="Helvetica"/>
          <w:b/>
          <w:sz w:val="22"/>
          <w:szCs w:val="22"/>
        </w:rPr>
        <w:t>Future Land Use Map</w:t>
      </w:r>
      <w:r w:rsidRPr="009B018F">
        <w:rPr>
          <w:rFonts w:ascii="Helvetica" w:hAnsi="Helvetica" w:cs="Helvetica"/>
          <w:sz w:val="22"/>
          <w:szCs w:val="22"/>
        </w:rPr>
        <w:t xml:space="preserve"> </w:t>
      </w:r>
      <w:r w:rsidR="00C71DEC" w:rsidRPr="009B018F">
        <w:rPr>
          <w:rFonts w:ascii="Helvetica" w:hAnsi="Helvetica" w:cs="Helvetica"/>
          <w:sz w:val="22"/>
          <w:szCs w:val="22"/>
        </w:rPr>
        <w:t>and the following list of areas illustrate</w:t>
      </w:r>
      <w:r w:rsidRPr="009B018F">
        <w:rPr>
          <w:rFonts w:ascii="Helvetica" w:hAnsi="Helvetica" w:cs="Helvetica"/>
          <w:sz w:val="22"/>
          <w:szCs w:val="22"/>
        </w:rPr>
        <w:t xml:space="preserve"> broad categories of land use that we wish to see and encourage in town. It does not necessarily reflect current land uses, or even what is allowed under current zoning regulations. It does represent our vision for future land use, and a goal toward which we will work.</w:t>
      </w:r>
      <w:r w:rsidRPr="009B018F">
        <w:rPr>
          <w:rFonts w:ascii="Helvetica" w:hAnsi="Helvetica" w:cs="Helvetica"/>
          <w:noProof/>
          <w:sz w:val="22"/>
          <w:szCs w:val="22"/>
        </w:rPr>
        <w:t xml:space="preserve"> </w:t>
      </w:r>
      <w:r w:rsidR="00C71DEC" w:rsidRPr="009B018F">
        <w:rPr>
          <w:rFonts w:ascii="Helvetica" w:hAnsi="Helvetica" w:cs="Helvetica"/>
          <w:sz w:val="22"/>
          <w:szCs w:val="22"/>
        </w:rPr>
        <w:t>We have identified</w:t>
      </w:r>
      <w:r w:rsidR="007512DD" w:rsidRPr="009B018F">
        <w:rPr>
          <w:rFonts w:ascii="Helvetica" w:hAnsi="Helvetica" w:cs="Helvetica"/>
          <w:sz w:val="22"/>
          <w:szCs w:val="22"/>
        </w:rPr>
        <w:t xml:space="preserve"> 7 distinct land use </w:t>
      </w:r>
      <w:r w:rsidR="00C71DEC" w:rsidRPr="009B018F">
        <w:rPr>
          <w:rFonts w:ascii="Helvetica" w:hAnsi="Helvetica" w:cs="Helvetica"/>
          <w:sz w:val="22"/>
          <w:szCs w:val="22"/>
        </w:rPr>
        <w:t>areas</w:t>
      </w:r>
      <w:r w:rsidRPr="009B018F">
        <w:rPr>
          <w:rFonts w:ascii="Helvetica" w:hAnsi="Helvetica" w:cs="Helvetica"/>
          <w:sz w:val="22"/>
          <w:szCs w:val="22"/>
        </w:rPr>
        <w:t>.</w:t>
      </w:r>
      <w:r w:rsidR="00385514" w:rsidRPr="009B018F">
        <w:rPr>
          <w:rFonts w:ascii="Helvetica" w:hAnsi="Helvetica" w:cs="Helvetica"/>
          <w:sz w:val="22"/>
          <w:szCs w:val="22"/>
        </w:rPr>
        <w:t xml:space="preserve"> </w:t>
      </w:r>
      <w:r w:rsidR="00C71DEC" w:rsidRPr="009B018F">
        <w:rPr>
          <w:rFonts w:ascii="Helvetica" w:hAnsi="Helvetica" w:cs="Helvetica"/>
          <w:sz w:val="22"/>
          <w:szCs w:val="22"/>
        </w:rPr>
        <w:t xml:space="preserve">Each area has unique characteristics and varying levels of existing density and development potential. Below you will find </w:t>
      </w:r>
      <w:r w:rsidR="00C71DEC" w:rsidRPr="009B018F">
        <w:rPr>
          <w:rFonts w:ascii="Helvetica" w:hAnsi="Helvetica" w:cs="Helvetica"/>
          <w:sz w:val="22"/>
          <w:szCs w:val="22"/>
        </w:rPr>
        <w:lastRenderedPageBreak/>
        <w:t xml:space="preserve">further detail for each area including the general state that each area is currently in regarding development and land use. </w:t>
      </w:r>
      <w:r w:rsidR="00385514" w:rsidRPr="009B018F">
        <w:rPr>
          <w:rFonts w:ascii="Helvetica" w:hAnsi="Helvetica" w:cs="Helvetica"/>
          <w:sz w:val="22"/>
          <w:szCs w:val="22"/>
        </w:rPr>
        <w:t>The remaining technical plans in this town plan also provide guidance for future land use</w:t>
      </w:r>
      <w:r w:rsidR="007512DD" w:rsidRPr="009B018F">
        <w:rPr>
          <w:rFonts w:ascii="Helvetica" w:hAnsi="Helvetica" w:cs="Helvetica"/>
          <w:sz w:val="22"/>
          <w:szCs w:val="22"/>
        </w:rPr>
        <w:t xml:space="preserve">. </w:t>
      </w:r>
    </w:p>
    <w:p w14:paraId="3ED20041" w14:textId="077790CD" w:rsidR="001375C8" w:rsidRPr="009B018F" w:rsidRDefault="007378FF" w:rsidP="00385514">
      <w:pPr>
        <w:spacing w:line="240" w:lineRule="auto"/>
        <w:jc w:val="left"/>
        <w:rPr>
          <w:rFonts w:ascii="Helvetica" w:hAnsi="Helvetica" w:cs="Helvetica"/>
          <w:color w:val="00B0F0"/>
          <w:sz w:val="22"/>
          <w:szCs w:val="22"/>
        </w:rPr>
      </w:pPr>
      <w:r w:rsidRPr="009B018F">
        <w:rPr>
          <w:rFonts w:ascii="Helvetica" w:hAnsi="Helvetica" w:cs="Helvetica"/>
          <w:color w:val="00B0F0"/>
          <w:sz w:val="22"/>
          <w:szCs w:val="22"/>
        </w:rPr>
        <w:t>Upon completion of the</w:t>
      </w:r>
      <w:r w:rsidR="00770FCB" w:rsidRPr="009B018F">
        <w:rPr>
          <w:rFonts w:ascii="Helvetica" w:hAnsi="Helvetica" w:cs="Helvetica"/>
          <w:color w:val="00B0F0"/>
          <w:sz w:val="22"/>
          <w:szCs w:val="22"/>
        </w:rPr>
        <w:t xml:space="preserve"> Town Plan</w:t>
      </w:r>
      <w:r w:rsidRPr="009B018F">
        <w:rPr>
          <w:rFonts w:ascii="Helvetica" w:hAnsi="Helvetica" w:cs="Helvetica"/>
          <w:color w:val="00B0F0"/>
          <w:sz w:val="22"/>
          <w:szCs w:val="22"/>
        </w:rPr>
        <w:t>, the planning commission</w:t>
      </w:r>
      <w:r w:rsidR="00770FCB" w:rsidRPr="009B018F">
        <w:rPr>
          <w:rFonts w:ascii="Helvetica" w:hAnsi="Helvetica" w:cs="Helvetica"/>
          <w:color w:val="00B0F0"/>
          <w:sz w:val="22"/>
          <w:szCs w:val="22"/>
        </w:rPr>
        <w:t xml:space="preserve"> will be</w:t>
      </w:r>
      <w:r w:rsidRPr="009B018F">
        <w:rPr>
          <w:rFonts w:ascii="Helvetica" w:hAnsi="Helvetica" w:cs="Helvetica"/>
          <w:color w:val="00B0F0"/>
          <w:sz w:val="22"/>
          <w:szCs w:val="22"/>
        </w:rPr>
        <w:t>gin</w:t>
      </w:r>
      <w:r w:rsidR="00770FCB" w:rsidRPr="009B018F">
        <w:rPr>
          <w:rFonts w:ascii="Helvetica" w:hAnsi="Helvetica" w:cs="Helvetica"/>
          <w:color w:val="00B0F0"/>
          <w:sz w:val="22"/>
          <w:szCs w:val="22"/>
        </w:rPr>
        <w:t xml:space="preserve"> to u</w:t>
      </w:r>
      <w:r w:rsidRPr="009B018F">
        <w:rPr>
          <w:rFonts w:ascii="Helvetica" w:hAnsi="Helvetica" w:cs="Helvetica"/>
          <w:color w:val="00B0F0"/>
          <w:sz w:val="22"/>
          <w:szCs w:val="22"/>
        </w:rPr>
        <w:t>pdate our land use regulations</w:t>
      </w:r>
      <w:r w:rsidR="00770FCB" w:rsidRPr="009B018F">
        <w:rPr>
          <w:rFonts w:ascii="Helvetica" w:hAnsi="Helvetica" w:cs="Helvetica"/>
          <w:color w:val="00B0F0"/>
          <w:sz w:val="22"/>
          <w:szCs w:val="22"/>
        </w:rPr>
        <w:t xml:space="preserve"> to align with the goals and actions articulated in the plan</w:t>
      </w:r>
      <w:r w:rsidRPr="009B018F">
        <w:rPr>
          <w:rFonts w:ascii="Helvetica" w:hAnsi="Helvetica" w:cs="Helvetica"/>
          <w:color w:val="00B0F0"/>
          <w:sz w:val="22"/>
          <w:szCs w:val="22"/>
        </w:rPr>
        <w:t xml:space="preserve">. </w:t>
      </w:r>
      <w:r w:rsidR="00770FCB" w:rsidRPr="009B018F">
        <w:rPr>
          <w:rFonts w:ascii="Helvetica" w:hAnsi="Helvetica" w:cs="Helvetica"/>
          <w:color w:val="00B0F0"/>
          <w:sz w:val="22"/>
          <w:szCs w:val="22"/>
        </w:rPr>
        <w:t xml:space="preserve">Bylaws </w:t>
      </w:r>
      <w:r w:rsidRPr="009B018F">
        <w:rPr>
          <w:rFonts w:ascii="Helvetica" w:hAnsi="Helvetica" w:cs="Helvetica"/>
          <w:color w:val="00B0F0"/>
          <w:sz w:val="22"/>
          <w:szCs w:val="22"/>
        </w:rPr>
        <w:t xml:space="preserve">will be flexible to allow for creative economic opportunities that can, in turn, support </w:t>
      </w:r>
      <w:r w:rsidR="00770FCB" w:rsidRPr="009B018F">
        <w:rPr>
          <w:rFonts w:ascii="Helvetica" w:hAnsi="Helvetica" w:cs="Helvetica"/>
          <w:color w:val="00B0F0"/>
          <w:sz w:val="22"/>
          <w:szCs w:val="22"/>
        </w:rPr>
        <w:t xml:space="preserve">current patterns of </w:t>
      </w:r>
      <w:r w:rsidRPr="009B018F">
        <w:rPr>
          <w:rFonts w:ascii="Helvetica" w:hAnsi="Helvetica" w:cs="Helvetica"/>
          <w:color w:val="00B0F0"/>
          <w:sz w:val="22"/>
          <w:szCs w:val="22"/>
        </w:rPr>
        <w:t>development and rural character</w:t>
      </w:r>
      <w:r w:rsidR="00770FCB" w:rsidRPr="009B018F">
        <w:rPr>
          <w:rFonts w:ascii="Helvetica" w:hAnsi="Helvetica" w:cs="Helvetica"/>
          <w:color w:val="00B0F0"/>
          <w:sz w:val="22"/>
          <w:szCs w:val="22"/>
        </w:rPr>
        <w:t>. Any new development constraints will need to be designed to preserve valued resources while still allowing for growth.</w:t>
      </w:r>
      <w:r w:rsidR="00E03C47" w:rsidRPr="009B018F">
        <w:rPr>
          <w:rFonts w:ascii="Helvetica" w:hAnsi="Helvetica" w:cs="Helvetica"/>
          <w:color w:val="00B0F0"/>
          <w:sz w:val="22"/>
          <w:szCs w:val="22"/>
        </w:rPr>
        <w:t xml:space="preserve"> This task will require significant public input and discussion</w:t>
      </w:r>
      <w:r w:rsidRPr="009B018F">
        <w:rPr>
          <w:rFonts w:ascii="Helvetica" w:hAnsi="Helvetica" w:cs="Helvetica"/>
          <w:color w:val="00B0F0"/>
          <w:sz w:val="22"/>
          <w:szCs w:val="22"/>
        </w:rPr>
        <w:t>.</w:t>
      </w:r>
    </w:p>
    <w:p w14:paraId="1960A684" w14:textId="77777777" w:rsidR="00E03C47" w:rsidRPr="009B018F" w:rsidRDefault="00E03C47" w:rsidP="00385514">
      <w:pPr>
        <w:spacing w:line="240" w:lineRule="auto"/>
        <w:jc w:val="left"/>
        <w:rPr>
          <w:rFonts w:ascii="Helvetica" w:hAnsi="Helvetica" w:cs="Helvetica"/>
          <w:color w:val="00B0F0"/>
          <w:sz w:val="22"/>
          <w:szCs w:val="22"/>
        </w:rPr>
      </w:pPr>
      <w:r w:rsidRPr="009B018F">
        <w:rPr>
          <w:rFonts w:ascii="Helvetica" w:hAnsi="Helvetica" w:cs="Helvetica"/>
          <w:color w:val="00B0F0"/>
          <w:sz w:val="22"/>
          <w:szCs w:val="22"/>
        </w:rPr>
        <w:t xml:space="preserve">Additional thinking will be required to incorporate Vermont’s two new major statutes that have become law since the visioning process for this plan was undertaken. These laws, enacted in 2016, are Act 174, the “Energy Improvements Development Act,” and Act 171, the “Timber Harvesting and Forest Lands Act.”  Public discussion will need to consider siting for renewable energy facilities, which will be essential to meet the state’s energy supply goals, and to consider ways to minimize forest fragmentation. </w:t>
      </w:r>
    </w:p>
    <w:p w14:paraId="2BE0D4D2" w14:textId="77777777" w:rsidR="004273E7" w:rsidRPr="009B018F" w:rsidRDefault="004273E7" w:rsidP="00D139E8">
      <w:pPr>
        <w:pStyle w:val="Heading5"/>
        <w:rPr>
          <w:rFonts w:ascii="Helvetica" w:hAnsi="Helvetica" w:cs="Helvetica"/>
          <w:sz w:val="8"/>
        </w:rPr>
      </w:pPr>
    </w:p>
    <w:p w14:paraId="6B513EF9" w14:textId="77777777" w:rsidR="00D139E8" w:rsidRPr="009B018F" w:rsidRDefault="00D139E8" w:rsidP="0069162F">
      <w:pPr>
        <w:pStyle w:val="Heading5"/>
        <w:rPr>
          <w:rFonts w:ascii="Helvetica" w:hAnsi="Helvetica" w:cs="Helvetica"/>
        </w:rPr>
      </w:pPr>
      <w:r w:rsidRPr="009B018F">
        <w:rPr>
          <w:rFonts w:ascii="Helvetica" w:hAnsi="Helvetica" w:cs="Helvetica"/>
        </w:rPr>
        <w:t xml:space="preserve">Land Use Areas </w:t>
      </w:r>
    </w:p>
    <w:p w14:paraId="26E9C9A0" w14:textId="77777777" w:rsidR="007512DD" w:rsidRPr="009B018F" w:rsidRDefault="007512DD" w:rsidP="0069162F">
      <w:pPr>
        <w:jc w:val="left"/>
        <w:rPr>
          <w:rFonts w:ascii="Helvetica" w:hAnsi="Helvetica" w:cs="Helvetica"/>
          <w:sz w:val="8"/>
          <w:szCs w:val="8"/>
        </w:rPr>
      </w:pPr>
    </w:p>
    <w:p w14:paraId="71E8B9A4" w14:textId="09F4CD3D" w:rsidR="00123EE5" w:rsidRPr="009B018F" w:rsidRDefault="007378FF" w:rsidP="0069162F">
      <w:pPr>
        <w:pStyle w:val="ListParagraph"/>
        <w:numPr>
          <w:ilvl w:val="0"/>
          <w:numId w:val="6"/>
        </w:numPr>
        <w:jc w:val="left"/>
        <w:rPr>
          <w:rFonts w:ascii="Helvetica" w:hAnsi="Helvetica" w:cs="Helvetica"/>
          <w:b/>
          <w:sz w:val="22"/>
          <w:szCs w:val="22"/>
        </w:rPr>
      </w:pPr>
      <w:r w:rsidRPr="009B018F">
        <w:rPr>
          <w:rFonts w:ascii="Helvetica" w:hAnsi="Helvetica" w:cs="Helvetica"/>
          <w:b/>
          <w:sz w:val="22"/>
          <w:szCs w:val="22"/>
        </w:rPr>
        <w:t>Northwest Industrial-</w:t>
      </w:r>
      <w:r w:rsidR="0069162F" w:rsidRPr="009B018F">
        <w:rPr>
          <w:rFonts w:ascii="Helvetica" w:hAnsi="Helvetica" w:cs="Helvetica"/>
          <w:b/>
          <w:sz w:val="22"/>
          <w:szCs w:val="22"/>
        </w:rPr>
        <w:t xml:space="preserve">Commercial: </w:t>
      </w:r>
    </w:p>
    <w:p w14:paraId="0826C377" w14:textId="77777777" w:rsidR="00123EE5" w:rsidRPr="009B018F" w:rsidRDefault="00123EE5" w:rsidP="007F2E5F">
      <w:pPr>
        <w:pStyle w:val="ListParagraph"/>
        <w:numPr>
          <w:ilvl w:val="2"/>
          <w:numId w:val="7"/>
        </w:numPr>
        <w:jc w:val="left"/>
        <w:rPr>
          <w:rFonts w:ascii="Helvetica" w:hAnsi="Helvetica" w:cs="Helvetica"/>
          <w:b/>
          <w:sz w:val="22"/>
          <w:szCs w:val="22"/>
        </w:rPr>
      </w:pPr>
      <w:r w:rsidRPr="009B018F">
        <w:rPr>
          <w:rFonts w:ascii="Helvetica" w:hAnsi="Helvetica" w:cs="Helvetica"/>
          <w:b/>
          <w:color w:val="00B0F0"/>
          <w:sz w:val="22"/>
          <w:szCs w:val="22"/>
        </w:rPr>
        <w:t>Location</w:t>
      </w:r>
      <w:r w:rsidRPr="009B018F">
        <w:rPr>
          <w:rFonts w:ascii="Helvetica" w:hAnsi="Helvetica" w:cs="Helvetica"/>
          <w:color w:val="00B0F0"/>
          <w:sz w:val="22"/>
          <w:szCs w:val="22"/>
        </w:rPr>
        <w:t xml:space="preserve">: </w:t>
      </w:r>
      <w:r w:rsidR="0069162F" w:rsidRPr="009B018F">
        <w:rPr>
          <w:rFonts w:ascii="Helvetica" w:hAnsi="Helvetica" w:cs="Helvetica"/>
          <w:sz w:val="22"/>
          <w:szCs w:val="22"/>
        </w:rPr>
        <w:t>Land near and around River Road (</w:t>
      </w:r>
      <w:r w:rsidR="0069162F" w:rsidRPr="009B018F">
        <w:rPr>
          <w:rFonts w:ascii="Helvetica" w:hAnsi="Helvetica" w:cs="Helvetica"/>
          <w:color w:val="00B0F0"/>
          <w:sz w:val="22"/>
          <w:szCs w:val="22"/>
        </w:rPr>
        <w:t>R</w:t>
      </w:r>
      <w:r w:rsidRPr="009B018F">
        <w:rPr>
          <w:rFonts w:ascii="Helvetica" w:hAnsi="Helvetica" w:cs="Helvetica"/>
          <w:color w:val="00B0F0"/>
          <w:sz w:val="22"/>
          <w:szCs w:val="22"/>
        </w:rPr>
        <w:t>ou</w:t>
      </w:r>
      <w:r w:rsidR="0069162F" w:rsidRPr="009B018F">
        <w:rPr>
          <w:rFonts w:ascii="Helvetica" w:hAnsi="Helvetica" w:cs="Helvetica"/>
          <w:color w:val="00B0F0"/>
          <w:sz w:val="22"/>
          <w:szCs w:val="22"/>
        </w:rPr>
        <w:t>te</w:t>
      </w:r>
      <w:r w:rsidR="0069162F" w:rsidRPr="009B018F">
        <w:rPr>
          <w:rFonts w:ascii="Helvetica" w:hAnsi="Helvetica" w:cs="Helvetica"/>
          <w:sz w:val="22"/>
          <w:szCs w:val="22"/>
        </w:rPr>
        <w:t xml:space="preserve"> 117) to the northwestern side of i-89 interchange, extending along primarily the east side of Governor Peck Road and a portion of the western most end of West Main Street.</w:t>
      </w:r>
    </w:p>
    <w:p w14:paraId="52255B82" w14:textId="04CAF809" w:rsidR="007512DD" w:rsidRPr="009B018F" w:rsidRDefault="00123EE5" w:rsidP="007F2E5F">
      <w:pPr>
        <w:pStyle w:val="ListParagraph"/>
        <w:numPr>
          <w:ilvl w:val="2"/>
          <w:numId w:val="7"/>
        </w:numPr>
        <w:jc w:val="left"/>
        <w:rPr>
          <w:rFonts w:ascii="Helvetica" w:hAnsi="Helvetica" w:cs="Helvetica"/>
          <w:b/>
          <w:color w:val="00B0F0"/>
          <w:sz w:val="22"/>
          <w:szCs w:val="22"/>
        </w:rPr>
      </w:pPr>
      <w:r w:rsidRPr="009B018F">
        <w:rPr>
          <w:rFonts w:ascii="Helvetica" w:hAnsi="Helvetica" w:cs="Helvetica"/>
          <w:b/>
          <w:color w:val="00B0F0"/>
          <w:sz w:val="22"/>
          <w:szCs w:val="22"/>
        </w:rPr>
        <w:t>Purpose</w:t>
      </w:r>
      <w:r w:rsidRPr="009B018F">
        <w:rPr>
          <w:rFonts w:ascii="Helvetica" w:hAnsi="Helvetica" w:cs="Helvetica"/>
          <w:color w:val="00B0F0"/>
          <w:sz w:val="22"/>
          <w:szCs w:val="22"/>
        </w:rPr>
        <w:t xml:space="preserve">: </w:t>
      </w:r>
      <w:r w:rsidR="0069162F" w:rsidRPr="009B018F">
        <w:rPr>
          <w:rFonts w:ascii="Helvetica" w:hAnsi="Helvetica" w:cs="Helvetica"/>
          <w:sz w:val="22"/>
          <w:szCs w:val="22"/>
        </w:rPr>
        <w:t xml:space="preserve"> </w:t>
      </w:r>
      <w:r w:rsidRPr="009B018F">
        <w:rPr>
          <w:rFonts w:ascii="Helvetica" w:hAnsi="Helvetica" w:cs="Helvetica"/>
          <w:color w:val="00B0F0"/>
          <w:sz w:val="22"/>
          <w:szCs w:val="22"/>
        </w:rPr>
        <w:t>This area, with its existing 3-phase power and broadband, and minimal existing residences, is ideally suited for commercial and industrial uses that might not be suitable in the V</w:t>
      </w:r>
      <w:r w:rsidR="007378FF" w:rsidRPr="009B018F">
        <w:rPr>
          <w:rFonts w:ascii="Helvetica" w:hAnsi="Helvetica" w:cs="Helvetica"/>
          <w:color w:val="00B0F0"/>
          <w:sz w:val="22"/>
          <w:szCs w:val="22"/>
        </w:rPr>
        <w:t>illage downtown area.</w:t>
      </w:r>
    </w:p>
    <w:p w14:paraId="7E347BAA" w14:textId="3EAC6AED" w:rsidR="00C71DEC" w:rsidRPr="009B018F" w:rsidRDefault="00C71DEC" w:rsidP="007F2E5F">
      <w:pPr>
        <w:pStyle w:val="ListParagraph"/>
        <w:numPr>
          <w:ilvl w:val="2"/>
          <w:numId w:val="7"/>
        </w:numPr>
        <w:jc w:val="left"/>
        <w:rPr>
          <w:rFonts w:ascii="Helvetica" w:hAnsi="Helvetica" w:cs="Helvetica"/>
          <w:b/>
          <w:strike/>
          <w:sz w:val="22"/>
          <w:szCs w:val="22"/>
        </w:rPr>
      </w:pPr>
      <w:r w:rsidRPr="009B018F">
        <w:rPr>
          <w:rFonts w:ascii="Helvetica" w:hAnsi="Helvetica" w:cs="Helvetica"/>
          <w:b/>
          <w:sz w:val="22"/>
          <w:szCs w:val="22"/>
        </w:rPr>
        <w:t>Current Uses:</w:t>
      </w:r>
      <w:r w:rsidR="0069162F" w:rsidRPr="009B018F">
        <w:rPr>
          <w:rFonts w:ascii="Helvetica" w:hAnsi="Helvetica" w:cs="Helvetica"/>
          <w:b/>
          <w:sz w:val="22"/>
          <w:szCs w:val="22"/>
        </w:rPr>
        <w:t xml:space="preserve"> </w:t>
      </w:r>
      <w:r w:rsidR="0069162F" w:rsidRPr="009B018F">
        <w:rPr>
          <w:rFonts w:ascii="Helvetica" w:hAnsi="Helvetica" w:cs="Helvetica"/>
          <w:sz w:val="22"/>
          <w:szCs w:val="22"/>
        </w:rPr>
        <w:t>A mix of commercial, industrial, and vacant properties as well as a solar array</w:t>
      </w:r>
      <w:r w:rsidR="001B21E7" w:rsidRPr="009B018F">
        <w:rPr>
          <w:rFonts w:ascii="Helvetica" w:hAnsi="Helvetica" w:cs="Helvetica"/>
          <w:sz w:val="22"/>
          <w:szCs w:val="22"/>
        </w:rPr>
        <w:t xml:space="preserve"> and gas station/quick stop</w:t>
      </w:r>
    </w:p>
    <w:p w14:paraId="783E9251" w14:textId="77777777" w:rsidR="007F2E5F" w:rsidRPr="009B018F" w:rsidRDefault="00C71DEC" w:rsidP="002802F9">
      <w:pPr>
        <w:pStyle w:val="ListParagraph"/>
        <w:numPr>
          <w:ilvl w:val="2"/>
          <w:numId w:val="7"/>
        </w:numPr>
        <w:jc w:val="left"/>
        <w:rPr>
          <w:rFonts w:ascii="Helvetica" w:hAnsi="Helvetica" w:cs="Helvetica"/>
          <w:strike/>
          <w:sz w:val="22"/>
          <w:szCs w:val="22"/>
        </w:rPr>
      </w:pPr>
      <w:r w:rsidRPr="009B018F">
        <w:rPr>
          <w:rFonts w:ascii="Helvetica" w:hAnsi="Helvetica" w:cs="Helvetica"/>
          <w:b/>
          <w:sz w:val="22"/>
          <w:szCs w:val="22"/>
        </w:rPr>
        <w:t>Future Uses:</w:t>
      </w:r>
    </w:p>
    <w:p w14:paraId="1AE72CB0" w14:textId="0FC4921F" w:rsidR="002802F9" w:rsidRPr="009B018F" w:rsidRDefault="0069162F" w:rsidP="007378FF">
      <w:pPr>
        <w:pStyle w:val="ListParagraph"/>
        <w:numPr>
          <w:ilvl w:val="3"/>
          <w:numId w:val="7"/>
        </w:numPr>
        <w:jc w:val="left"/>
        <w:rPr>
          <w:rFonts w:ascii="Helvetica" w:hAnsi="Helvetica" w:cs="Helvetica"/>
          <w:strike/>
          <w:sz w:val="22"/>
          <w:szCs w:val="22"/>
        </w:rPr>
      </w:pPr>
      <w:r w:rsidRPr="009B018F">
        <w:rPr>
          <w:rFonts w:ascii="Helvetica" w:hAnsi="Helvetica" w:cs="Helvetica"/>
          <w:sz w:val="22"/>
          <w:szCs w:val="22"/>
        </w:rPr>
        <w:t>A mix of commercial and industrial us</w:t>
      </w:r>
      <w:r w:rsidR="002802F9" w:rsidRPr="009B018F">
        <w:rPr>
          <w:rFonts w:ascii="Helvetica" w:hAnsi="Helvetica" w:cs="Helvetica"/>
          <w:sz w:val="22"/>
          <w:szCs w:val="22"/>
        </w:rPr>
        <w:t xml:space="preserve">es, </w:t>
      </w:r>
      <w:r w:rsidR="002802F9" w:rsidRPr="009B018F">
        <w:rPr>
          <w:rFonts w:ascii="Helvetica" w:hAnsi="Helvetica" w:cs="Helvetica"/>
          <w:color w:val="00B0F0"/>
          <w:sz w:val="22"/>
          <w:szCs w:val="22"/>
        </w:rPr>
        <w:t>such as</w:t>
      </w:r>
      <w:r w:rsidRPr="009B018F">
        <w:rPr>
          <w:rFonts w:ascii="Helvetica" w:hAnsi="Helvetica" w:cs="Helvetica"/>
          <w:sz w:val="22"/>
          <w:szCs w:val="22"/>
        </w:rPr>
        <w:t xml:space="preserve"> warehousing, manufacturing, wholesale and retail businesses</w:t>
      </w:r>
      <w:r w:rsidRPr="009B018F">
        <w:rPr>
          <w:rFonts w:ascii="Helvetica" w:hAnsi="Helvetica" w:cs="Helvetica"/>
          <w:strike/>
          <w:sz w:val="22"/>
          <w:szCs w:val="22"/>
        </w:rPr>
        <w:t xml:space="preserve"> </w:t>
      </w:r>
    </w:p>
    <w:p w14:paraId="3E79291C" w14:textId="45AEF613" w:rsidR="00C71DEC" w:rsidRPr="009B018F" w:rsidRDefault="002802F9" w:rsidP="007F2E5F">
      <w:pPr>
        <w:pStyle w:val="ListParagraph"/>
        <w:numPr>
          <w:ilvl w:val="3"/>
          <w:numId w:val="7"/>
        </w:numPr>
        <w:jc w:val="left"/>
        <w:rPr>
          <w:rFonts w:ascii="Helvetica" w:hAnsi="Helvetica" w:cs="Helvetica"/>
          <w:strike/>
          <w:sz w:val="22"/>
          <w:szCs w:val="22"/>
        </w:rPr>
      </w:pPr>
      <w:r w:rsidRPr="009B018F">
        <w:rPr>
          <w:rFonts w:ascii="Helvetica" w:hAnsi="Helvetica" w:cs="Helvetica"/>
          <w:color w:val="00B0F0"/>
          <w:sz w:val="22"/>
          <w:szCs w:val="22"/>
        </w:rPr>
        <w:t xml:space="preserve">Uses </w:t>
      </w:r>
      <w:r w:rsidR="0069162F" w:rsidRPr="009B018F">
        <w:rPr>
          <w:rFonts w:ascii="Helvetica" w:hAnsi="Helvetica" w:cs="Helvetica"/>
          <w:sz w:val="22"/>
          <w:szCs w:val="22"/>
        </w:rPr>
        <w:t xml:space="preserve">that </w:t>
      </w:r>
      <w:r w:rsidR="007378FF" w:rsidRPr="009B018F">
        <w:rPr>
          <w:rFonts w:ascii="Helvetica" w:hAnsi="Helvetica" w:cs="Helvetica"/>
          <w:sz w:val="22"/>
          <w:szCs w:val="22"/>
        </w:rPr>
        <w:t>may require</w:t>
      </w:r>
      <w:r w:rsidR="0069162F" w:rsidRPr="009B018F">
        <w:rPr>
          <w:rFonts w:ascii="Helvetica" w:hAnsi="Helvetica" w:cs="Helvetica"/>
          <w:sz w:val="22"/>
          <w:szCs w:val="22"/>
        </w:rPr>
        <w:t xml:space="preserve"> larger tracts of land than are available in oth</w:t>
      </w:r>
      <w:r w:rsidR="007378FF" w:rsidRPr="009B018F">
        <w:rPr>
          <w:rFonts w:ascii="Helvetica" w:hAnsi="Helvetica" w:cs="Helvetica"/>
          <w:sz w:val="22"/>
          <w:szCs w:val="22"/>
        </w:rPr>
        <w:t>er commercial areas of Richmond</w:t>
      </w:r>
    </w:p>
    <w:p w14:paraId="628339A2" w14:textId="77777777" w:rsidR="00AA6A80" w:rsidRPr="009B018F" w:rsidRDefault="002802F9" w:rsidP="003E3532">
      <w:pPr>
        <w:pStyle w:val="ListParagraph"/>
        <w:numPr>
          <w:ilvl w:val="3"/>
          <w:numId w:val="7"/>
        </w:numPr>
        <w:jc w:val="left"/>
        <w:rPr>
          <w:rFonts w:ascii="Helvetica" w:hAnsi="Helvetica" w:cs="Helvetica"/>
          <w:strike/>
          <w:sz w:val="22"/>
          <w:szCs w:val="22"/>
        </w:rPr>
      </w:pPr>
      <w:r w:rsidRPr="009B018F">
        <w:rPr>
          <w:rFonts w:ascii="Helvetica" w:hAnsi="Helvetica" w:cs="Helvetica"/>
          <w:color w:val="00B0F0"/>
          <w:sz w:val="22"/>
          <w:szCs w:val="22"/>
        </w:rPr>
        <w:t>Secondary multi-family or other residential or mixed uses</w:t>
      </w:r>
    </w:p>
    <w:p w14:paraId="799A347A" w14:textId="35D752F7" w:rsidR="007378FF" w:rsidRPr="009B018F" w:rsidRDefault="007378FF" w:rsidP="003E3532">
      <w:pPr>
        <w:pStyle w:val="ListParagraph"/>
        <w:numPr>
          <w:ilvl w:val="3"/>
          <w:numId w:val="7"/>
        </w:numPr>
        <w:jc w:val="left"/>
        <w:rPr>
          <w:rFonts w:ascii="Helvetica" w:hAnsi="Helvetica" w:cs="Helvetica"/>
          <w:strike/>
          <w:sz w:val="22"/>
          <w:szCs w:val="22"/>
        </w:rPr>
      </w:pPr>
      <w:r w:rsidRPr="009B018F">
        <w:rPr>
          <w:rFonts w:ascii="Helvetica" w:hAnsi="Helvetica" w:cs="Helvetica"/>
          <w:color w:val="00B0F0"/>
          <w:sz w:val="22"/>
          <w:szCs w:val="22"/>
        </w:rPr>
        <w:t>C</w:t>
      </w:r>
      <w:r w:rsidRPr="009B018F">
        <w:rPr>
          <w:rFonts w:ascii="Helvetica" w:hAnsi="Helvetica" w:cs="Helvetica"/>
          <w:color w:val="00B0F0"/>
          <w:sz w:val="22"/>
          <w:szCs w:val="22"/>
        </w:rPr>
        <w:t>ould be served by a future extension of the water and wastewater system</w:t>
      </w:r>
    </w:p>
    <w:p w14:paraId="1184E670" w14:textId="77777777" w:rsidR="00301349" w:rsidRPr="009B018F" w:rsidRDefault="00301349" w:rsidP="00301349">
      <w:pPr>
        <w:pStyle w:val="ListParagraph"/>
        <w:ind w:left="720"/>
        <w:jc w:val="left"/>
        <w:rPr>
          <w:rFonts w:ascii="Helvetica" w:hAnsi="Helvetica" w:cs="Helvetica"/>
          <w:b/>
          <w:sz w:val="22"/>
          <w:szCs w:val="22"/>
        </w:rPr>
      </w:pPr>
      <w:r w:rsidRPr="009B018F">
        <w:rPr>
          <w:rFonts w:ascii="Helvetica" w:hAnsi="Helvetica" w:cs="Helvetica"/>
          <w:b/>
          <w:sz w:val="22"/>
          <w:szCs w:val="22"/>
        </w:rPr>
        <w:t xml:space="preserve">  </w:t>
      </w:r>
    </w:p>
    <w:p w14:paraId="0088DC38" w14:textId="6E867F76" w:rsidR="00301349" w:rsidRPr="009B018F" w:rsidRDefault="00301349" w:rsidP="00301349">
      <w:pPr>
        <w:pStyle w:val="ListParagraph"/>
        <w:numPr>
          <w:ilvl w:val="0"/>
          <w:numId w:val="6"/>
        </w:numPr>
        <w:jc w:val="left"/>
        <w:rPr>
          <w:rFonts w:ascii="Helvetica" w:hAnsi="Helvetica" w:cs="Helvetica"/>
          <w:b/>
          <w:sz w:val="22"/>
          <w:szCs w:val="22"/>
        </w:rPr>
      </w:pPr>
      <w:r w:rsidRPr="009B018F">
        <w:rPr>
          <w:rFonts w:ascii="Helvetica" w:hAnsi="Helvetica" w:cs="Helvetica"/>
          <w:b/>
          <w:sz w:val="22"/>
          <w:szCs w:val="22"/>
        </w:rPr>
        <w:t xml:space="preserve"> Gateway: </w:t>
      </w:r>
    </w:p>
    <w:p w14:paraId="1CD32A5F" w14:textId="76D2A1EE" w:rsidR="00301349" w:rsidRPr="009B018F" w:rsidRDefault="00301349" w:rsidP="00301349">
      <w:pPr>
        <w:pStyle w:val="ListParagraph"/>
        <w:numPr>
          <w:ilvl w:val="2"/>
          <w:numId w:val="19"/>
        </w:numPr>
        <w:jc w:val="left"/>
        <w:rPr>
          <w:rFonts w:ascii="Helvetica" w:hAnsi="Helvetica" w:cs="Helvetica"/>
          <w:b/>
          <w:sz w:val="22"/>
          <w:szCs w:val="22"/>
        </w:rPr>
      </w:pPr>
      <w:r w:rsidRPr="009B018F">
        <w:rPr>
          <w:rFonts w:ascii="Helvetica" w:hAnsi="Helvetica" w:cs="Helvetica"/>
          <w:b/>
          <w:color w:val="00B0F0"/>
          <w:sz w:val="22"/>
          <w:szCs w:val="22"/>
        </w:rPr>
        <w:t xml:space="preserve">Location: </w:t>
      </w:r>
      <w:r w:rsidRPr="009B018F">
        <w:rPr>
          <w:rFonts w:ascii="Helvetica" w:hAnsi="Helvetica" w:cs="Helvetica"/>
          <w:sz w:val="22"/>
          <w:szCs w:val="22"/>
        </w:rPr>
        <w:t>Area extending along the north/northeast side of Route 2 (West Main) from the village boundary to the I-89 interchange.</w:t>
      </w:r>
    </w:p>
    <w:p w14:paraId="516C946C" w14:textId="34E48AC5" w:rsidR="003E3532" w:rsidRPr="009B018F" w:rsidRDefault="00301349" w:rsidP="00301349">
      <w:pPr>
        <w:pStyle w:val="ListParagraph"/>
        <w:numPr>
          <w:ilvl w:val="2"/>
          <w:numId w:val="19"/>
        </w:numPr>
        <w:jc w:val="left"/>
        <w:rPr>
          <w:rFonts w:ascii="Helvetica" w:hAnsi="Helvetica" w:cs="Helvetica"/>
          <w:b/>
          <w:sz w:val="22"/>
          <w:szCs w:val="22"/>
        </w:rPr>
      </w:pPr>
      <w:r w:rsidRPr="009B018F">
        <w:rPr>
          <w:rFonts w:ascii="Helvetica" w:hAnsi="Helvetica" w:cs="Helvetica"/>
          <w:b/>
          <w:color w:val="00B0F0"/>
          <w:sz w:val="22"/>
          <w:szCs w:val="22"/>
        </w:rPr>
        <w:t xml:space="preserve">Purpose: </w:t>
      </w:r>
      <w:r w:rsidR="007378FF" w:rsidRPr="009B018F">
        <w:rPr>
          <w:rFonts w:ascii="Helvetica" w:hAnsi="Helvetica" w:cs="Helvetica"/>
          <w:color w:val="00B0F0"/>
          <w:sz w:val="22"/>
          <w:szCs w:val="22"/>
        </w:rPr>
        <w:t>C</w:t>
      </w:r>
      <w:r w:rsidRPr="009B018F">
        <w:rPr>
          <w:rFonts w:ascii="Helvetica" w:hAnsi="Helvetica" w:cs="Helvetica"/>
          <w:color w:val="00B0F0"/>
          <w:sz w:val="22"/>
          <w:szCs w:val="22"/>
        </w:rPr>
        <w:t xml:space="preserve">ommercial, light </w:t>
      </w:r>
      <w:r w:rsidR="007378FF" w:rsidRPr="009B018F">
        <w:rPr>
          <w:rFonts w:ascii="Helvetica" w:hAnsi="Helvetica" w:cs="Helvetica"/>
          <w:color w:val="00B0F0"/>
          <w:sz w:val="22"/>
          <w:szCs w:val="22"/>
        </w:rPr>
        <w:t>industrial and residential uses that may not fit in Richmond Village but could be advantaged by proximity to the downtown area.</w:t>
      </w:r>
      <w:r w:rsidRPr="009B018F">
        <w:rPr>
          <w:rFonts w:ascii="Helvetica" w:hAnsi="Helvetica" w:cs="Helvetica"/>
          <w:color w:val="00B0F0"/>
          <w:sz w:val="22"/>
          <w:szCs w:val="22"/>
        </w:rPr>
        <w:t xml:space="preserve"> </w:t>
      </w:r>
      <w:r w:rsidR="003E3532" w:rsidRPr="009B018F">
        <w:rPr>
          <w:rFonts w:ascii="Helvetica" w:hAnsi="Helvetica" w:cs="Helvetica"/>
          <w:color w:val="00B0F0"/>
          <w:sz w:val="22"/>
          <w:szCs w:val="22"/>
        </w:rPr>
        <w:t>Moderate density d</w:t>
      </w:r>
      <w:r w:rsidRPr="009B018F">
        <w:rPr>
          <w:rFonts w:ascii="Helvetica" w:hAnsi="Helvetica" w:cs="Helvetica"/>
          <w:color w:val="00B0F0"/>
          <w:sz w:val="22"/>
          <w:szCs w:val="22"/>
        </w:rPr>
        <w:t>evelopment</w:t>
      </w:r>
      <w:r w:rsidR="007378FF" w:rsidRPr="009B018F">
        <w:rPr>
          <w:rFonts w:ascii="Helvetica" w:hAnsi="Helvetica" w:cs="Helvetica"/>
          <w:color w:val="00B0F0"/>
          <w:sz w:val="22"/>
          <w:szCs w:val="22"/>
        </w:rPr>
        <w:t xml:space="preserve"> and</w:t>
      </w:r>
      <w:r w:rsidRPr="009B018F">
        <w:rPr>
          <w:rFonts w:ascii="Helvetica" w:hAnsi="Helvetica" w:cs="Helvetica"/>
          <w:color w:val="00B0F0"/>
          <w:sz w:val="22"/>
          <w:szCs w:val="22"/>
        </w:rPr>
        <w:t xml:space="preserve"> buildings </w:t>
      </w:r>
      <w:r w:rsidR="007378FF" w:rsidRPr="009B018F">
        <w:rPr>
          <w:rFonts w:ascii="Helvetica" w:hAnsi="Helvetica" w:cs="Helvetica"/>
          <w:color w:val="00B0F0"/>
          <w:sz w:val="22"/>
          <w:szCs w:val="22"/>
        </w:rPr>
        <w:t>that</w:t>
      </w:r>
      <w:r w:rsidRPr="009B018F">
        <w:rPr>
          <w:rFonts w:ascii="Helvetica" w:hAnsi="Helvetica" w:cs="Helvetica"/>
          <w:color w:val="00B0F0"/>
          <w:sz w:val="22"/>
          <w:szCs w:val="22"/>
        </w:rPr>
        <w:t xml:space="preserve"> reflect </w:t>
      </w:r>
      <w:r w:rsidR="003E3532" w:rsidRPr="009B018F">
        <w:rPr>
          <w:rFonts w:ascii="Helvetica" w:hAnsi="Helvetica" w:cs="Helvetica"/>
          <w:color w:val="00B0F0"/>
          <w:sz w:val="22"/>
          <w:szCs w:val="22"/>
        </w:rPr>
        <w:t>a similar scale</w:t>
      </w:r>
      <w:r w:rsidR="007378FF" w:rsidRPr="009B018F">
        <w:rPr>
          <w:rFonts w:ascii="Helvetica" w:hAnsi="Helvetica" w:cs="Helvetica"/>
          <w:color w:val="00B0F0"/>
          <w:sz w:val="22"/>
          <w:szCs w:val="22"/>
        </w:rPr>
        <w:t xml:space="preserve"> to</w:t>
      </w:r>
      <w:r w:rsidR="003E3532" w:rsidRPr="009B018F">
        <w:rPr>
          <w:rFonts w:ascii="Helvetica" w:hAnsi="Helvetica" w:cs="Helvetica"/>
          <w:color w:val="00B0F0"/>
          <w:sz w:val="22"/>
          <w:szCs w:val="22"/>
        </w:rPr>
        <w:t xml:space="preserve"> historic agricultural or manufacturing buildings (such as the Goodwin-Baker Building).  New buildings should be compatible with existing residential uses</w:t>
      </w:r>
      <w:r w:rsidR="007378FF" w:rsidRPr="009B018F">
        <w:rPr>
          <w:rFonts w:ascii="Helvetica" w:hAnsi="Helvetica" w:cs="Helvetica"/>
          <w:color w:val="00B0F0"/>
          <w:sz w:val="22"/>
          <w:szCs w:val="22"/>
        </w:rPr>
        <w:t>.</w:t>
      </w:r>
    </w:p>
    <w:p w14:paraId="6C0D4A7D" w14:textId="55D26719" w:rsidR="00301349" w:rsidRPr="009B018F" w:rsidRDefault="00301349" w:rsidP="003E3532">
      <w:pPr>
        <w:pStyle w:val="ListParagraph"/>
        <w:numPr>
          <w:ilvl w:val="2"/>
          <w:numId w:val="19"/>
        </w:numPr>
        <w:jc w:val="left"/>
        <w:rPr>
          <w:rFonts w:ascii="Helvetica" w:hAnsi="Helvetica" w:cs="Helvetica"/>
          <w:b/>
          <w:sz w:val="22"/>
          <w:szCs w:val="22"/>
        </w:rPr>
      </w:pPr>
      <w:r w:rsidRPr="009B018F">
        <w:rPr>
          <w:rFonts w:ascii="Helvetica" w:hAnsi="Helvetica" w:cs="Helvetica"/>
          <w:b/>
          <w:sz w:val="22"/>
          <w:szCs w:val="22"/>
        </w:rPr>
        <w:t xml:space="preserve">Current Uses: </w:t>
      </w:r>
      <w:r w:rsidRPr="009B018F">
        <w:rPr>
          <w:rFonts w:ascii="Helvetica" w:hAnsi="Helvetica" w:cs="Helvetica"/>
          <w:sz w:val="22"/>
          <w:szCs w:val="22"/>
        </w:rPr>
        <w:t>Commercial and residential uses, some mixed uses, a few private companies and businesses with moderate density</w:t>
      </w:r>
    </w:p>
    <w:p w14:paraId="4226385E" w14:textId="77777777" w:rsidR="003E3532" w:rsidRPr="009B018F" w:rsidRDefault="00301349" w:rsidP="003E3532">
      <w:pPr>
        <w:pStyle w:val="ListParagraph"/>
        <w:numPr>
          <w:ilvl w:val="2"/>
          <w:numId w:val="19"/>
        </w:numPr>
        <w:jc w:val="left"/>
        <w:rPr>
          <w:rFonts w:ascii="Helvetica" w:hAnsi="Helvetica" w:cs="Helvetica"/>
          <w:b/>
          <w:sz w:val="22"/>
          <w:szCs w:val="22"/>
        </w:rPr>
      </w:pPr>
      <w:r w:rsidRPr="009B018F">
        <w:rPr>
          <w:rFonts w:ascii="Helvetica" w:hAnsi="Helvetica" w:cs="Helvetica"/>
          <w:b/>
          <w:sz w:val="22"/>
          <w:szCs w:val="22"/>
        </w:rPr>
        <w:t xml:space="preserve">Future Uses: </w:t>
      </w:r>
    </w:p>
    <w:p w14:paraId="6B6A20D3" w14:textId="77777777" w:rsidR="003E3532" w:rsidRPr="009B018F" w:rsidRDefault="00301349" w:rsidP="003E3532">
      <w:pPr>
        <w:pStyle w:val="ListParagraph"/>
        <w:numPr>
          <w:ilvl w:val="3"/>
          <w:numId w:val="19"/>
        </w:numPr>
        <w:jc w:val="left"/>
        <w:rPr>
          <w:rFonts w:ascii="Helvetica" w:hAnsi="Helvetica" w:cs="Helvetica"/>
          <w:b/>
          <w:sz w:val="22"/>
          <w:szCs w:val="22"/>
        </w:rPr>
      </w:pPr>
      <w:r w:rsidRPr="009B018F">
        <w:rPr>
          <w:rFonts w:ascii="Helvetica" w:hAnsi="Helvetica" w:cs="Helvetica"/>
          <w:sz w:val="22"/>
          <w:szCs w:val="22"/>
        </w:rPr>
        <w:t xml:space="preserve">Commercial, light industrial, </w:t>
      </w:r>
      <w:r w:rsidRPr="009B018F">
        <w:rPr>
          <w:rFonts w:ascii="Helvetica" w:hAnsi="Helvetica" w:cs="Helvetica"/>
          <w:strike/>
          <w:sz w:val="22"/>
          <w:szCs w:val="22"/>
        </w:rPr>
        <w:t>and</w:t>
      </w:r>
      <w:r w:rsidRPr="009B018F">
        <w:rPr>
          <w:rFonts w:ascii="Helvetica" w:hAnsi="Helvetica" w:cs="Helvetica"/>
          <w:sz w:val="22"/>
          <w:szCs w:val="22"/>
        </w:rPr>
        <w:t xml:space="preserve"> residential</w:t>
      </w:r>
      <w:r w:rsidR="003E3532" w:rsidRPr="009B018F">
        <w:rPr>
          <w:rFonts w:ascii="Helvetica" w:hAnsi="Helvetica" w:cs="Helvetica"/>
          <w:sz w:val="22"/>
          <w:szCs w:val="22"/>
        </w:rPr>
        <w:t xml:space="preserve"> </w:t>
      </w:r>
      <w:r w:rsidR="003E3532" w:rsidRPr="009B018F">
        <w:rPr>
          <w:rFonts w:ascii="Helvetica" w:hAnsi="Helvetica" w:cs="Helvetica"/>
          <w:color w:val="00B0F0"/>
          <w:sz w:val="22"/>
          <w:szCs w:val="22"/>
        </w:rPr>
        <w:t>and mixed</w:t>
      </w:r>
      <w:r w:rsidRPr="009B018F">
        <w:rPr>
          <w:rFonts w:ascii="Helvetica" w:hAnsi="Helvetica" w:cs="Helvetica"/>
          <w:sz w:val="22"/>
          <w:szCs w:val="22"/>
        </w:rPr>
        <w:t xml:space="preserve"> uses</w:t>
      </w:r>
    </w:p>
    <w:p w14:paraId="38563538" w14:textId="52950D91" w:rsidR="003E3532" w:rsidRPr="009B018F" w:rsidRDefault="003E3532" w:rsidP="003E3532">
      <w:pPr>
        <w:pStyle w:val="ListParagraph"/>
        <w:numPr>
          <w:ilvl w:val="3"/>
          <w:numId w:val="19"/>
        </w:numPr>
        <w:jc w:val="left"/>
        <w:rPr>
          <w:rFonts w:ascii="Helvetica" w:hAnsi="Helvetica" w:cs="Helvetica"/>
          <w:b/>
          <w:sz w:val="22"/>
          <w:szCs w:val="22"/>
        </w:rPr>
      </w:pPr>
      <w:r w:rsidRPr="009B018F">
        <w:rPr>
          <w:rFonts w:ascii="Helvetica" w:hAnsi="Helvetica" w:cs="Helvetica"/>
          <w:sz w:val="22"/>
          <w:szCs w:val="22"/>
        </w:rPr>
        <w:t>D</w:t>
      </w:r>
      <w:r w:rsidR="00301349" w:rsidRPr="009B018F">
        <w:rPr>
          <w:rFonts w:ascii="Helvetica" w:hAnsi="Helvetica" w:cs="Helvetica"/>
          <w:sz w:val="22"/>
          <w:szCs w:val="22"/>
        </w:rPr>
        <w:t xml:space="preserve">evelopment that would not be suitable for the village or downtown commercial spaces </w:t>
      </w:r>
    </w:p>
    <w:p w14:paraId="590A416F" w14:textId="11AC87F7" w:rsidR="003E3532" w:rsidRPr="009B018F" w:rsidRDefault="003E3532" w:rsidP="003E3532">
      <w:pPr>
        <w:pStyle w:val="ListParagraph"/>
        <w:numPr>
          <w:ilvl w:val="3"/>
          <w:numId w:val="19"/>
        </w:numPr>
        <w:jc w:val="left"/>
        <w:rPr>
          <w:rFonts w:ascii="Helvetica" w:hAnsi="Helvetica" w:cs="Helvetica"/>
          <w:b/>
          <w:sz w:val="22"/>
          <w:szCs w:val="22"/>
        </w:rPr>
      </w:pPr>
      <w:r w:rsidRPr="009B018F">
        <w:rPr>
          <w:rFonts w:ascii="Helvetica" w:hAnsi="Helvetica" w:cs="Helvetica"/>
          <w:sz w:val="22"/>
          <w:szCs w:val="22"/>
        </w:rPr>
        <w:lastRenderedPageBreak/>
        <w:t>H</w:t>
      </w:r>
      <w:r w:rsidR="00301349" w:rsidRPr="009B018F">
        <w:rPr>
          <w:rFonts w:ascii="Helvetica" w:hAnsi="Helvetica" w:cs="Helvetica"/>
          <w:sz w:val="22"/>
          <w:szCs w:val="22"/>
        </w:rPr>
        <w:t xml:space="preserve">istoric preservation or creative reuse of existing structures is encouraged to maintain Richmond’s character </w:t>
      </w:r>
    </w:p>
    <w:p w14:paraId="02CCD7D8" w14:textId="61F42796" w:rsidR="00301349" w:rsidRPr="009B018F" w:rsidRDefault="00AA6A80" w:rsidP="00301349">
      <w:pPr>
        <w:pStyle w:val="ListParagraph"/>
        <w:numPr>
          <w:ilvl w:val="3"/>
          <w:numId w:val="19"/>
        </w:numPr>
        <w:jc w:val="left"/>
        <w:rPr>
          <w:rFonts w:ascii="Helvetica" w:hAnsi="Helvetica" w:cs="Helvetica"/>
          <w:sz w:val="22"/>
          <w:szCs w:val="22"/>
        </w:rPr>
      </w:pPr>
      <w:r w:rsidRPr="009B018F">
        <w:rPr>
          <w:rFonts w:ascii="Helvetica" w:hAnsi="Helvetica" w:cs="Helvetica"/>
          <w:color w:val="00B0F0"/>
          <w:sz w:val="22"/>
          <w:szCs w:val="22"/>
        </w:rPr>
        <w:t>Could be served by a future</w:t>
      </w:r>
      <w:r w:rsidR="00301349" w:rsidRPr="009B018F">
        <w:rPr>
          <w:rFonts w:ascii="Helvetica" w:hAnsi="Helvetica" w:cs="Helvetica"/>
          <w:sz w:val="22"/>
          <w:szCs w:val="22"/>
        </w:rPr>
        <w:t xml:space="preserve"> ex</w:t>
      </w:r>
      <w:r w:rsidRPr="009B018F">
        <w:rPr>
          <w:rFonts w:ascii="Helvetica" w:hAnsi="Helvetica" w:cs="Helvetica"/>
          <w:sz w:val="22"/>
          <w:szCs w:val="22"/>
        </w:rPr>
        <w:t>tensi</w:t>
      </w:r>
      <w:r w:rsidR="00301349" w:rsidRPr="009B018F">
        <w:rPr>
          <w:rFonts w:ascii="Helvetica" w:hAnsi="Helvetica" w:cs="Helvetica"/>
          <w:sz w:val="22"/>
          <w:szCs w:val="22"/>
        </w:rPr>
        <w:t xml:space="preserve">on of the water and </w:t>
      </w:r>
      <w:r w:rsidR="004058CF" w:rsidRPr="009B018F">
        <w:rPr>
          <w:rFonts w:ascii="Helvetica" w:hAnsi="Helvetica" w:cs="Helvetica"/>
          <w:sz w:val="22"/>
          <w:szCs w:val="22"/>
        </w:rPr>
        <w:t>wastewater</w:t>
      </w:r>
      <w:r w:rsidR="00301349" w:rsidRPr="009B018F">
        <w:rPr>
          <w:rFonts w:ascii="Helvetica" w:hAnsi="Helvetica" w:cs="Helvetica"/>
          <w:sz w:val="22"/>
          <w:szCs w:val="22"/>
        </w:rPr>
        <w:t xml:space="preserve"> system </w:t>
      </w:r>
    </w:p>
    <w:p w14:paraId="4F315D14" w14:textId="7D6943B1" w:rsidR="002802F9" w:rsidRPr="009B018F" w:rsidRDefault="002802F9" w:rsidP="00AA6A80">
      <w:pPr>
        <w:pStyle w:val="ListParagraph"/>
        <w:ind w:left="1440"/>
        <w:jc w:val="left"/>
        <w:rPr>
          <w:rFonts w:ascii="Helvetica" w:hAnsi="Helvetica" w:cs="Helvetica"/>
          <w:sz w:val="22"/>
          <w:szCs w:val="22"/>
        </w:rPr>
      </w:pPr>
    </w:p>
    <w:p w14:paraId="492AF6DB" w14:textId="77777777" w:rsidR="007512DD" w:rsidRPr="009B018F" w:rsidRDefault="007512DD" w:rsidP="0069162F">
      <w:pPr>
        <w:pStyle w:val="ListParagraph"/>
        <w:numPr>
          <w:ilvl w:val="0"/>
          <w:numId w:val="6"/>
        </w:numPr>
        <w:jc w:val="left"/>
        <w:rPr>
          <w:rFonts w:ascii="Helvetica" w:hAnsi="Helvetica" w:cs="Helvetica"/>
          <w:b/>
          <w:sz w:val="22"/>
          <w:szCs w:val="22"/>
        </w:rPr>
      </w:pPr>
      <w:r w:rsidRPr="009B018F">
        <w:rPr>
          <w:rFonts w:ascii="Helvetica" w:hAnsi="Helvetica" w:cs="Helvetica"/>
          <w:b/>
          <w:sz w:val="22"/>
          <w:szCs w:val="22"/>
        </w:rPr>
        <w:t xml:space="preserve">Villages </w:t>
      </w:r>
    </w:p>
    <w:p w14:paraId="7F18E57F" w14:textId="77777777" w:rsidR="006542BC" w:rsidRPr="009B018F" w:rsidRDefault="0069162F" w:rsidP="0069162F">
      <w:pPr>
        <w:pStyle w:val="ListParagraph"/>
        <w:numPr>
          <w:ilvl w:val="1"/>
          <w:numId w:val="6"/>
        </w:numPr>
        <w:jc w:val="left"/>
        <w:rPr>
          <w:rFonts w:ascii="Helvetica" w:hAnsi="Helvetica" w:cs="Helvetica"/>
          <w:b/>
          <w:sz w:val="22"/>
          <w:szCs w:val="22"/>
        </w:rPr>
      </w:pPr>
      <w:r w:rsidRPr="009B018F">
        <w:rPr>
          <w:rFonts w:ascii="Helvetica" w:hAnsi="Helvetica" w:cs="Helvetica"/>
          <w:b/>
          <w:sz w:val="22"/>
          <w:szCs w:val="22"/>
        </w:rPr>
        <w:t>Richmond Village</w:t>
      </w:r>
      <w:r w:rsidR="00332648" w:rsidRPr="009B018F">
        <w:rPr>
          <w:rFonts w:ascii="Helvetica" w:hAnsi="Helvetica" w:cs="Helvetica"/>
          <w:b/>
          <w:sz w:val="22"/>
          <w:szCs w:val="22"/>
        </w:rPr>
        <w:t>:</w:t>
      </w:r>
    </w:p>
    <w:p w14:paraId="104D07AD" w14:textId="3D96BC64" w:rsidR="0069162F" w:rsidRPr="009B018F" w:rsidRDefault="006542BC" w:rsidP="005A0DA2">
      <w:pPr>
        <w:pStyle w:val="ListParagraph"/>
        <w:numPr>
          <w:ilvl w:val="0"/>
          <w:numId w:val="9"/>
        </w:numPr>
        <w:jc w:val="left"/>
        <w:rPr>
          <w:rFonts w:ascii="Helvetica" w:hAnsi="Helvetica" w:cs="Helvetica"/>
          <w:b/>
          <w:sz w:val="22"/>
          <w:szCs w:val="22"/>
        </w:rPr>
      </w:pPr>
      <w:r w:rsidRPr="009B018F">
        <w:rPr>
          <w:rFonts w:ascii="Helvetica" w:hAnsi="Helvetica" w:cs="Helvetica"/>
          <w:b/>
          <w:color w:val="00B0F0"/>
          <w:sz w:val="22"/>
          <w:szCs w:val="22"/>
        </w:rPr>
        <w:t>Location</w:t>
      </w:r>
      <w:r w:rsidR="007378FF" w:rsidRPr="009B018F">
        <w:rPr>
          <w:rFonts w:ascii="Helvetica" w:hAnsi="Helvetica" w:cs="Helvetica"/>
          <w:color w:val="00B0F0"/>
          <w:sz w:val="22"/>
          <w:szCs w:val="22"/>
        </w:rPr>
        <w:t xml:space="preserve">: </w:t>
      </w:r>
      <w:r w:rsidR="001F11C1" w:rsidRPr="009B018F">
        <w:rPr>
          <w:rFonts w:ascii="Helvetica" w:hAnsi="Helvetica" w:cs="Helvetica"/>
          <w:color w:val="00B0F0"/>
          <w:sz w:val="22"/>
          <w:szCs w:val="22"/>
        </w:rPr>
        <w:t xml:space="preserve">Land </w:t>
      </w:r>
      <w:r w:rsidR="00F905A3" w:rsidRPr="009B018F">
        <w:rPr>
          <w:rFonts w:ascii="Helvetica" w:hAnsi="Helvetica" w:cs="Helvetica"/>
          <w:sz w:val="22"/>
          <w:szCs w:val="22"/>
        </w:rPr>
        <w:t xml:space="preserve">encompassing </w:t>
      </w:r>
      <w:r w:rsidR="001F11C1" w:rsidRPr="009B018F">
        <w:rPr>
          <w:rFonts w:ascii="Helvetica" w:hAnsi="Helvetica" w:cs="Helvetica"/>
          <w:color w:val="00B0F0"/>
          <w:sz w:val="22"/>
          <w:szCs w:val="22"/>
        </w:rPr>
        <w:t xml:space="preserve">contiguous </w:t>
      </w:r>
      <w:r w:rsidR="00F905A3" w:rsidRPr="009B018F">
        <w:rPr>
          <w:rFonts w:ascii="Helvetica" w:hAnsi="Helvetica" w:cs="Helvetica"/>
          <w:sz w:val="22"/>
          <w:szCs w:val="22"/>
        </w:rPr>
        <w:t xml:space="preserve">areas </w:t>
      </w:r>
      <w:r w:rsidR="001F11C1" w:rsidRPr="009B018F">
        <w:rPr>
          <w:rFonts w:ascii="Helvetica" w:hAnsi="Helvetica" w:cs="Helvetica"/>
          <w:color w:val="00B0F0"/>
          <w:sz w:val="22"/>
          <w:szCs w:val="22"/>
        </w:rPr>
        <w:t>of</w:t>
      </w:r>
      <w:r w:rsidR="00F905A3" w:rsidRPr="009B018F">
        <w:rPr>
          <w:rFonts w:ascii="Helvetica" w:hAnsi="Helvetica" w:cs="Helvetica"/>
          <w:sz w:val="22"/>
          <w:szCs w:val="22"/>
        </w:rPr>
        <w:t xml:space="preserve"> Jericho Road, Bridge Street, East Main</w:t>
      </w:r>
      <w:r w:rsidR="001F11C1" w:rsidRPr="009B018F">
        <w:rPr>
          <w:rFonts w:ascii="Helvetica" w:hAnsi="Helvetica" w:cs="Helvetica"/>
          <w:sz w:val="22"/>
          <w:szCs w:val="22"/>
        </w:rPr>
        <w:t xml:space="preserve"> </w:t>
      </w:r>
      <w:r w:rsidR="001F11C1" w:rsidRPr="009B018F">
        <w:rPr>
          <w:rFonts w:ascii="Helvetica" w:hAnsi="Helvetica" w:cs="Helvetica"/>
          <w:color w:val="00B0F0"/>
          <w:sz w:val="22"/>
          <w:szCs w:val="22"/>
        </w:rPr>
        <w:t>Street</w:t>
      </w:r>
      <w:r w:rsidR="00F905A3" w:rsidRPr="009B018F">
        <w:rPr>
          <w:rFonts w:ascii="Helvetica" w:hAnsi="Helvetica" w:cs="Helvetica"/>
          <w:sz w:val="22"/>
          <w:szCs w:val="22"/>
        </w:rPr>
        <w:t>, West Main</w:t>
      </w:r>
      <w:r w:rsidR="001F11C1" w:rsidRPr="009B018F">
        <w:rPr>
          <w:rFonts w:ascii="Helvetica" w:hAnsi="Helvetica" w:cs="Helvetica"/>
          <w:sz w:val="22"/>
          <w:szCs w:val="22"/>
        </w:rPr>
        <w:t xml:space="preserve"> </w:t>
      </w:r>
      <w:r w:rsidR="001F11C1" w:rsidRPr="009B018F">
        <w:rPr>
          <w:rFonts w:ascii="Helvetica" w:hAnsi="Helvetica" w:cs="Helvetica"/>
          <w:color w:val="00B0F0"/>
          <w:sz w:val="22"/>
          <w:szCs w:val="22"/>
        </w:rPr>
        <w:t>Street</w:t>
      </w:r>
      <w:r w:rsidR="00F905A3" w:rsidRPr="009B018F">
        <w:rPr>
          <w:rFonts w:ascii="Helvetica" w:hAnsi="Helvetica" w:cs="Helvetica"/>
          <w:sz w:val="22"/>
          <w:szCs w:val="22"/>
        </w:rPr>
        <w:t>, Thompson Road and side streets</w:t>
      </w:r>
      <w:r w:rsidR="00B60364" w:rsidRPr="009B018F">
        <w:rPr>
          <w:rFonts w:ascii="Helvetica" w:hAnsi="Helvetica" w:cs="Helvetica"/>
          <w:sz w:val="22"/>
          <w:szCs w:val="22"/>
        </w:rPr>
        <w:t>, s</w:t>
      </w:r>
      <w:r w:rsidR="00F905A3" w:rsidRPr="009B018F">
        <w:rPr>
          <w:rFonts w:ascii="Helvetica" w:hAnsi="Helvetica" w:cs="Helvetica"/>
          <w:sz w:val="22"/>
          <w:szCs w:val="22"/>
        </w:rPr>
        <w:t xml:space="preserve">outh </w:t>
      </w:r>
      <w:r w:rsidR="001F11C1" w:rsidRPr="009B018F">
        <w:rPr>
          <w:rFonts w:ascii="Helvetica" w:hAnsi="Helvetica" w:cs="Helvetica"/>
          <w:color w:val="00B0F0"/>
          <w:sz w:val="22"/>
          <w:szCs w:val="22"/>
        </w:rPr>
        <w:t xml:space="preserve">and west </w:t>
      </w:r>
      <w:r w:rsidR="00F905A3" w:rsidRPr="009B018F">
        <w:rPr>
          <w:rFonts w:ascii="Helvetica" w:hAnsi="Helvetica" w:cs="Helvetica"/>
          <w:sz w:val="22"/>
          <w:szCs w:val="22"/>
        </w:rPr>
        <w:t>of the interstate. Also encompassing the existing water and sewer system, and historic village boundaries</w:t>
      </w:r>
      <w:r w:rsidR="00B60364" w:rsidRPr="009B018F">
        <w:rPr>
          <w:rFonts w:ascii="Helvetica" w:hAnsi="Helvetica" w:cs="Helvetica"/>
          <w:sz w:val="22"/>
          <w:szCs w:val="22"/>
        </w:rPr>
        <w:t>.</w:t>
      </w:r>
    </w:p>
    <w:p w14:paraId="76598AC3" w14:textId="3AA7ECDD" w:rsidR="005A0DA2" w:rsidRPr="009B018F" w:rsidRDefault="005A0DA2" w:rsidP="005A0DA2">
      <w:pPr>
        <w:pStyle w:val="ListParagraph"/>
        <w:numPr>
          <w:ilvl w:val="0"/>
          <w:numId w:val="9"/>
        </w:numPr>
        <w:jc w:val="left"/>
        <w:rPr>
          <w:rFonts w:ascii="Helvetica" w:hAnsi="Helvetica" w:cs="Helvetica"/>
          <w:b/>
          <w:sz w:val="22"/>
          <w:szCs w:val="22"/>
        </w:rPr>
      </w:pPr>
      <w:r w:rsidRPr="009B018F">
        <w:rPr>
          <w:rFonts w:ascii="Helvetica" w:hAnsi="Helvetica" w:cs="Helvetica"/>
          <w:b/>
          <w:color w:val="00B0F0"/>
          <w:sz w:val="22"/>
          <w:szCs w:val="22"/>
        </w:rPr>
        <w:t>Purpose:</w:t>
      </w:r>
      <w:r w:rsidRPr="009B018F">
        <w:rPr>
          <w:rFonts w:ascii="Helvetica" w:hAnsi="Helvetica" w:cs="Helvetica"/>
          <w:color w:val="00B0F0"/>
          <w:sz w:val="22"/>
          <w:szCs w:val="22"/>
        </w:rPr>
        <w:t xml:space="preserve">  Serves as the commercial and residential hub of the Town.  This area reinforces the traditional settlement pattern and provides a central location for civic activities and services</w:t>
      </w:r>
      <w:r w:rsidR="004058CF" w:rsidRPr="009B018F">
        <w:rPr>
          <w:rFonts w:ascii="Helvetica" w:hAnsi="Helvetica" w:cs="Helvetica"/>
          <w:color w:val="00B0F0"/>
          <w:sz w:val="22"/>
          <w:szCs w:val="22"/>
        </w:rPr>
        <w:t>.</w:t>
      </w:r>
      <w:r w:rsidRPr="009B018F">
        <w:rPr>
          <w:rFonts w:ascii="Helvetica" w:hAnsi="Helvetica" w:cs="Helvetica"/>
          <w:color w:val="00B0F0"/>
          <w:sz w:val="22"/>
          <w:szCs w:val="22"/>
        </w:rPr>
        <w:t xml:space="preserve"> There should be a variety of housing options, while respecting the historic character of the existing dwellings. The Town will maintain the “Vermont State Village Center” designation</w:t>
      </w:r>
      <w:r w:rsidR="00275EE1" w:rsidRPr="009B018F">
        <w:rPr>
          <w:rFonts w:ascii="Helvetica" w:hAnsi="Helvetica" w:cs="Helvetica"/>
          <w:color w:val="00B0F0"/>
          <w:sz w:val="22"/>
          <w:szCs w:val="22"/>
        </w:rPr>
        <w:t xml:space="preserve"> </w:t>
      </w:r>
      <w:r w:rsidR="007F2E5F" w:rsidRPr="009B018F">
        <w:rPr>
          <w:rFonts w:ascii="Helvetica" w:hAnsi="Helvetica" w:cs="Helvetica"/>
          <w:color w:val="00B0F0"/>
          <w:sz w:val="22"/>
          <w:szCs w:val="22"/>
        </w:rPr>
        <w:t>and consider a “Designated Downtown”</w:t>
      </w:r>
      <w:r w:rsidRPr="009B018F">
        <w:rPr>
          <w:rFonts w:ascii="Helvetica" w:hAnsi="Helvetica" w:cs="Helvetica"/>
          <w:color w:val="00B0F0"/>
          <w:sz w:val="22"/>
          <w:szCs w:val="22"/>
        </w:rPr>
        <w:t xml:space="preserve"> for a significant portion of this area to help direct </w:t>
      </w:r>
      <w:r w:rsidR="00261541" w:rsidRPr="009B018F">
        <w:rPr>
          <w:rFonts w:ascii="Helvetica" w:hAnsi="Helvetica" w:cs="Helvetica"/>
          <w:color w:val="00B0F0"/>
          <w:sz w:val="22"/>
          <w:szCs w:val="22"/>
        </w:rPr>
        <w:t xml:space="preserve">resources to property owners for economic development and historic preservation. Different parts of the </w:t>
      </w:r>
      <w:r w:rsidR="004058CF" w:rsidRPr="009B018F">
        <w:rPr>
          <w:rFonts w:ascii="Helvetica" w:hAnsi="Helvetica" w:cs="Helvetica"/>
          <w:color w:val="00B0F0"/>
          <w:sz w:val="22"/>
          <w:szCs w:val="22"/>
        </w:rPr>
        <w:t xml:space="preserve">Richmond </w:t>
      </w:r>
      <w:r w:rsidR="00261541" w:rsidRPr="009B018F">
        <w:rPr>
          <w:rFonts w:ascii="Helvetica" w:hAnsi="Helvetica" w:cs="Helvetica"/>
          <w:color w:val="00B0F0"/>
          <w:sz w:val="22"/>
          <w:szCs w:val="22"/>
        </w:rPr>
        <w:t>Village Area may be considered separate districts for zoning purposes.</w:t>
      </w:r>
    </w:p>
    <w:p w14:paraId="762C42B3" w14:textId="77777777" w:rsidR="00C71DEC" w:rsidRPr="009B018F" w:rsidRDefault="00C71DEC" w:rsidP="00261541">
      <w:pPr>
        <w:pStyle w:val="ListParagraph"/>
        <w:numPr>
          <w:ilvl w:val="0"/>
          <w:numId w:val="9"/>
        </w:numPr>
        <w:jc w:val="left"/>
        <w:rPr>
          <w:rFonts w:ascii="Helvetica" w:hAnsi="Helvetica" w:cs="Helvetica"/>
          <w:b/>
          <w:sz w:val="22"/>
          <w:szCs w:val="22"/>
        </w:rPr>
      </w:pPr>
      <w:r w:rsidRPr="009B018F">
        <w:rPr>
          <w:rFonts w:ascii="Helvetica" w:hAnsi="Helvetica" w:cs="Helvetica"/>
          <w:b/>
          <w:sz w:val="22"/>
          <w:szCs w:val="22"/>
        </w:rPr>
        <w:t>Current Uses:</w:t>
      </w:r>
      <w:r w:rsidR="00B60364" w:rsidRPr="009B018F">
        <w:rPr>
          <w:rFonts w:ascii="Helvetica" w:hAnsi="Helvetica" w:cs="Helvetica"/>
          <w:b/>
          <w:sz w:val="22"/>
          <w:szCs w:val="22"/>
        </w:rPr>
        <w:t xml:space="preserve"> </w:t>
      </w:r>
      <w:r w:rsidR="00B60364" w:rsidRPr="009B018F">
        <w:rPr>
          <w:rFonts w:ascii="Helvetica" w:hAnsi="Helvetica" w:cs="Helvetica"/>
          <w:sz w:val="22"/>
          <w:szCs w:val="22"/>
        </w:rPr>
        <w:t>Commercial and residential uses, mixed commercial and residential use</w:t>
      </w:r>
      <w:r w:rsidR="00B60364" w:rsidRPr="009B018F">
        <w:rPr>
          <w:rFonts w:ascii="Helvetica" w:hAnsi="Helvetica" w:cs="Helvetica"/>
          <w:strike/>
          <w:sz w:val="22"/>
          <w:szCs w:val="22"/>
        </w:rPr>
        <w:t>,</w:t>
      </w:r>
      <w:r w:rsidR="00B60364" w:rsidRPr="009B018F">
        <w:rPr>
          <w:rFonts w:ascii="Helvetica" w:hAnsi="Helvetica" w:cs="Helvetica"/>
          <w:sz w:val="22"/>
          <w:szCs w:val="22"/>
        </w:rPr>
        <w:t xml:space="preserve"> and public spaces and buildings</w:t>
      </w:r>
    </w:p>
    <w:p w14:paraId="0E9FC18E" w14:textId="77777777" w:rsidR="007F2E5F" w:rsidRPr="009B018F" w:rsidRDefault="00C71DEC" w:rsidP="00261541">
      <w:pPr>
        <w:pStyle w:val="ListParagraph"/>
        <w:numPr>
          <w:ilvl w:val="0"/>
          <w:numId w:val="9"/>
        </w:numPr>
        <w:jc w:val="left"/>
        <w:rPr>
          <w:rFonts w:ascii="Helvetica" w:hAnsi="Helvetica" w:cs="Helvetica"/>
          <w:b/>
          <w:sz w:val="22"/>
          <w:szCs w:val="22"/>
        </w:rPr>
      </w:pPr>
      <w:r w:rsidRPr="009B018F">
        <w:rPr>
          <w:rFonts w:ascii="Helvetica" w:hAnsi="Helvetica" w:cs="Helvetica"/>
          <w:b/>
          <w:sz w:val="22"/>
          <w:szCs w:val="22"/>
        </w:rPr>
        <w:t>Future Uses:</w:t>
      </w:r>
    </w:p>
    <w:p w14:paraId="4778D146" w14:textId="4D4CEE21" w:rsidR="007F2E5F" w:rsidRPr="009B018F" w:rsidRDefault="00B60364" w:rsidP="004058CF">
      <w:pPr>
        <w:pStyle w:val="ListParagraph"/>
        <w:numPr>
          <w:ilvl w:val="8"/>
          <w:numId w:val="10"/>
        </w:numPr>
        <w:jc w:val="left"/>
        <w:rPr>
          <w:rFonts w:ascii="Helvetica" w:hAnsi="Helvetica" w:cs="Helvetica"/>
          <w:b/>
          <w:sz w:val="22"/>
          <w:szCs w:val="22"/>
        </w:rPr>
      </w:pPr>
      <w:r w:rsidRPr="009B018F">
        <w:rPr>
          <w:rFonts w:ascii="Helvetica" w:hAnsi="Helvetica" w:cs="Helvetica"/>
          <w:sz w:val="22"/>
          <w:szCs w:val="22"/>
        </w:rPr>
        <w:t xml:space="preserve">Commercial and residential uses, </w:t>
      </w:r>
      <w:r w:rsidR="007F2E5F" w:rsidRPr="009B018F">
        <w:rPr>
          <w:rFonts w:ascii="Helvetica" w:hAnsi="Helvetica" w:cs="Helvetica"/>
          <w:color w:val="00B0F0"/>
          <w:sz w:val="22"/>
          <w:szCs w:val="22"/>
        </w:rPr>
        <w:t xml:space="preserve">including </w:t>
      </w:r>
      <w:r w:rsidR="007F2E5F" w:rsidRPr="009B018F">
        <w:rPr>
          <w:rFonts w:ascii="Helvetica" w:hAnsi="Helvetica" w:cs="Helvetica"/>
          <w:sz w:val="22"/>
          <w:szCs w:val="22"/>
        </w:rPr>
        <w:t>a</w:t>
      </w:r>
      <w:r w:rsidR="004058CF" w:rsidRPr="009B018F">
        <w:rPr>
          <w:rFonts w:ascii="Helvetica" w:hAnsi="Helvetica" w:cs="Helvetica"/>
          <w:sz w:val="22"/>
          <w:szCs w:val="22"/>
        </w:rPr>
        <w:t xml:space="preserve"> </w:t>
      </w:r>
      <w:r w:rsidRPr="009B018F">
        <w:rPr>
          <w:rFonts w:ascii="Helvetica" w:hAnsi="Helvetica" w:cs="Helvetica"/>
          <w:sz w:val="22"/>
          <w:szCs w:val="22"/>
        </w:rPr>
        <w:t>broader application of mixed uses</w:t>
      </w:r>
      <w:r w:rsidR="002802F9" w:rsidRPr="009B018F">
        <w:rPr>
          <w:rFonts w:ascii="Helvetica" w:hAnsi="Helvetica" w:cs="Helvetica"/>
          <w:sz w:val="22"/>
          <w:szCs w:val="22"/>
        </w:rPr>
        <w:t xml:space="preserve"> </w:t>
      </w:r>
      <w:r w:rsidR="002802F9" w:rsidRPr="009B018F">
        <w:rPr>
          <w:rFonts w:ascii="Helvetica" w:hAnsi="Helvetica" w:cs="Helvetica"/>
          <w:color w:val="00B0F0"/>
          <w:sz w:val="22"/>
          <w:szCs w:val="22"/>
        </w:rPr>
        <w:t>and multiple-story buildings</w:t>
      </w:r>
      <w:r w:rsidRPr="009B018F">
        <w:rPr>
          <w:rFonts w:ascii="Helvetica" w:hAnsi="Helvetica" w:cs="Helvetica"/>
          <w:sz w:val="22"/>
          <w:szCs w:val="22"/>
        </w:rPr>
        <w:t xml:space="preserve"> </w:t>
      </w:r>
    </w:p>
    <w:p w14:paraId="78AD2F70" w14:textId="121B4B9F" w:rsidR="007F2E5F" w:rsidRPr="009B018F" w:rsidRDefault="004058CF" w:rsidP="007F2E5F">
      <w:pPr>
        <w:pStyle w:val="ListParagraph"/>
        <w:numPr>
          <w:ilvl w:val="8"/>
          <w:numId w:val="10"/>
        </w:numPr>
        <w:jc w:val="left"/>
        <w:rPr>
          <w:rFonts w:ascii="Helvetica" w:hAnsi="Helvetica" w:cs="Helvetica"/>
          <w:b/>
          <w:color w:val="00B0F0"/>
          <w:sz w:val="22"/>
          <w:szCs w:val="22"/>
        </w:rPr>
      </w:pPr>
      <w:r w:rsidRPr="009B018F">
        <w:rPr>
          <w:rFonts w:ascii="Helvetica" w:hAnsi="Helvetica" w:cs="Helvetica"/>
          <w:sz w:val="22"/>
          <w:szCs w:val="22"/>
        </w:rPr>
        <w:t>S</w:t>
      </w:r>
      <w:r w:rsidR="003B2988" w:rsidRPr="009B018F">
        <w:rPr>
          <w:rFonts w:ascii="Helvetica" w:hAnsi="Helvetica" w:cs="Helvetica"/>
          <w:sz w:val="22"/>
          <w:szCs w:val="22"/>
        </w:rPr>
        <w:t>ingle family</w:t>
      </w:r>
      <w:r w:rsidRPr="009B018F">
        <w:rPr>
          <w:rFonts w:ascii="Helvetica" w:hAnsi="Helvetica" w:cs="Helvetica"/>
          <w:sz w:val="22"/>
          <w:szCs w:val="22"/>
        </w:rPr>
        <w:t xml:space="preserve"> and</w:t>
      </w:r>
      <w:r w:rsidR="005F3F68" w:rsidRPr="009B018F">
        <w:rPr>
          <w:rFonts w:ascii="Helvetica" w:hAnsi="Helvetica" w:cs="Helvetica"/>
          <w:color w:val="00B0F0"/>
          <w:sz w:val="22"/>
          <w:szCs w:val="22"/>
        </w:rPr>
        <w:t xml:space="preserve"> </w:t>
      </w:r>
      <w:r w:rsidR="003B2988" w:rsidRPr="009B018F">
        <w:rPr>
          <w:rFonts w:ascii="Helvetica" w:hAnsi="Helvetica" w:cs="Helvetica"/>
          <w:sz w:val="22"/>
          <w:szCs w:val="22"/>
        </w:rPr>
        <w:t>multi-family homes</w:t>
      </w:r>
      <w:r w:rsidR="005F3F68" w:rsidRPr="009B018F">
        <w:rPr>
          <w:rFonts w:ascii="Helvetica" w:hAnsi="Helvetica" w:cs="Helvetica"/>
          <w:color w:val="00B0F0"/>
          <w:sz w:val="22"/>
          <w:szCs w:val="22"/>
        </w:rPr>
        <w:t xml:space="preserve"> and accessory dwellings</w:t>
      </w:r>
    </w:p>
    <w:p w14:paraId="2BF5E570" w14:textId="44088BA5" w:rsidR="007F2E5F" w:rsidRPr="009B018F" w:rsidRDefault="004058CF" w:rsidP="007F2E5F">
      <w:pPr>
        <w:pStyle w:val="ListParagraph"/>
        <w:numPr>
          <w:ilvl w:val="8"/>
          <w:numId w:val="10"/>
        </w:numPr>
        <w:jc w:val="left"/>
        <w:rPr>
          <w:rFonts w:ascii="Helvetica" w:hAnsi="Helvetica" w:cs="Helvetica"/>
          <w:b/>
          <w:sz w:val="22"/>
          <w:szCs w:val="22"/>
        </w:rPr>
      </w:pPr>
      <w:r w:rsidRPr="009B018F">
        <w:rPr>
          <w:rFonts w:ascii="Helvetica" w:hAnsi="Helvetica" w:cs="Helvetica"/>
          <w:sz w:val="22"/>
          <w:szCs w:val="22"/>
        </w:rPr>
        <w:t>A</w:t>
      </w:r>
      <w:r w:rsidR="00B60364" w:rsidRPr="009B018F">
        <w:rPr>
          <w:rFonts w:ascii="Helvetica" w:hAnsi="Helvetica" w:cs="Helvetica"/>
          <w:sz w:val="22"/>
          <w:szCs w:val="22"/>
        </w:rPr>
        <w:t xml:space="preserve">ccessory uses such as home-based businesses or cottage industries, </w:t>
      </w:r>
    </w:p>
    <w:p w14:paraId="3F77DAFD" w14:textId="32A116F1" w:rsidR="007F2E5F" w:rsidRPr="009B018F" w:rsidRDefault="004058CF" w:rsidP="007F2E5F">
      <w:pPr>
        <w:pStyle w:val="ListParagraph"/>
        <w:numPr>
          <w:ilvl w:val="8"/>
          <w:numId w:val="10"/>
        </w:numPr>
        <w:jc w:val="left"/>
        <w:rPr>
          <w:rFonts w:ascii="Helvetica" w:hAnsi="Helvetica" w:cs="Helvetica"/>
          <w:b/>
          <w:sz w:val="22"/>
          <w:szCs w:val="22"/>
        </w:rPr>
      </w:pPr>
      <w:r w:rsidRPr="009B018F">
        <w:rPr>
          <w:rFonts w:ascii="Helvetica" w:hAnsi="Helvetica" w:cs="Helvetica"/>
          <w:sz w:val="22"/>
          <w:szCs w:val="22"/>
        </w:rPr>
        <w:t>P</w:t>
      </w:r>
      <w:r w:rsidR="00B60364" w:rsidRPr="009B018F">
        <w:rPr>
          <w:rFonts w:ascii="Helvetica" w:hAnsi="Helvetica" w:cs="Helvetica"/>
          <w:sz w:val="22"/>
          <w:szCs w:val="22"/>
        </w:rPr>
        <w:t xml:space="preserve">ublic open spaces and buildings, </w:t>
      </w:r>
    </w:p>
    <w:p w14:paraId="1FFBA758" w14:textId="7EEE5B5A" w:rsidR="007F2E5F" w:rsidRPr="009B018F" w:rsidRDefault="004058CF" w:rsidP="007F2E5F">
      <w:pPr>
        <w:pStyle w:val="ListParagraph"/>
        <w:numPr>
          <w:ilvl w:val="8"/>
          <w:numId w:val="10"/>
        </w:numPr>
        <w:jc w:val="left"/>
        <w:rPr>
          <w:rFonts w:ascii="Helvetica" w:hAnsi="Helvetica" w:cs="Helvetica"/>
          <w:b/>
          <w:sz w:val="22"/>
          <w:szCs w:val="22"/>
        </w:rPr>
      </w:pPr>
      <w:r w:rsidRPr="009B018F">
        <w:rPr>
          <w:rFonts w:ascii="Helvetica" w:hAnsi="Helvetica" w:cs="Helvetica"/>
          <w:sz w:val="22"/>
          <w:szCs w:val="22"/>
        </w:rPr>
        <w:t>H</w:t>
      </w:r>
      <w:r w:rsidR="00B60364" w:rsidRPr="009B018F">
        <w:rPr>
          <w:rFonts w:ascii="Helvetica" w:hAnsi="Helvetica" w:cs="Helvetica"/>
          <w:sz w:val="22"/>
          <w:szCs w:val="22"/>
        </w:rPr>
        <w:t>istoric preservation and creative reuse or redevelopment of existing buildings and structures,</w:t>
      </w:r>
    </w:p>
    <w:p w14:paraId="53824CCE" w14:textId="05241709" w:rsidR="007F2E5F" w:rsidRPr="009B018F" w:rsidRDefault="007F2E5F" w:rsidP="007F2E5F">
      <w:pPr>
        <w:pStyle w:val="ListParagraph"/>
        <w:numPr>
          <w:ilvl w:val="8"/>
          <w:numId w:val="10"/>
        </w:numPr>
        <w:jc w:val="left"/>
        <w:rPr>
          <w:rFonts w:ascii="Helvetica" w:hAnsi="Helvetica" w:cs="Helvetica"/>
          <w:b/>
          <w:sz w:val="22"/>
          <w:szCs w:val="22"/>
        </w:rPr>
      </w:pPr>
      <w:r w:rsidRPr="009B018F">
        <w:rPr>
          <w:rFonts w:ascii="Helvetica" w:hAnsi="Helvetica" w:cs="Helvetica"/>
          <w:color w:val="00B0F0"/>
          <w:sz w:val="22"/>
          <w:szCs w:val="22"/>
        </w:rPr>
        <w:t>“</w:t>
      </w:r>
      <w:r w:rsidR="004058CF" w:rsidRPr="009B018F">
        <w:rPr>
          <w:rFonts w:ascii="Helvetica" w:hAnsi="Helvetica" w:cs="Helvetica"/>
          <w:color w:val="00B0F0"/>
          <w:sz w:val="22"/>
          <w:szCs w:val="22"/>
        </w:rPr>
        <w:t>C</w:t>
      </w:r>
      <w:r w:rsidRPr="009B018F">
        <w:rPr>
          <w:rFonts w:ascii="Helvetica" w:hAnsi="Helvetica" w:cs="Helvetica"/>
          <w:color w:val="00B0F0"/>
          <w:sz w:val="22"/>
          <w:szCs w:val="22"/>
        </w:rPr>
        <w:t xml:space="preserve">omplete streets” improvements, including </w:t>
      </w:r>
      <w:r w:rsidR="00B60364" w:rsidRPr="009B018F">
        <w:rPr>
          <w:rFonts w:ascii="Helvetica" w:hAnsi="Helvetica" w:cs="Helvetica"/>
          <w:sz w:val="22"/>
          <w:szCs w:val="22"/>
        </w:rPr>
        <w:t xml:space="preserve">enhanced transportation modes such as </w:t>
      </w:r>
      <w:r w:rsidRPr="009B018F">
        <w:rPr>
          <w:rFonts w:ascii="Helvetica" w:hAnsi="Helvetica" w:cs="Helvetica"/>
          <w:color w:val="00B0F0"/>
          <w:sz w:val="22"/>
          <w:szCs w:val="22"/>
        </w:rPr>
        <w:t xml:space="preserve">sidewalks, </w:t>
      </w:r>
      <w:r w:rsidR="00B60364" w:rsidRPr="009B018F">
        <w:rPr>
          <w:rFonts w:ascii="Helvetica" w:hAnsi="Helvetica" w:cs="Helvetica"/>
          <w:sz w:val="22"/>
          <w:szCs w:val="22"/>
        </w:rPr>
        <w:t xml:space="preserve">paths, public transit stops, and bike paths/lanes, </w:t>
      </w:r>
    </w:p>
    <w:p w14:paraId="1EE33D9B" w14:textId="35B9198F" w:rsidR="007F2E5F" w:rsidRPr="009B018F" w:rsidRDefault="004058CF" w:rsidP="007F2E5F">
      <w:pPr>
        <w:pStyle w:val="ListParagraph"/>
        <w:numPr>
          <w:ilvl w:val="8"/>
          <w:numId w:val="10"/>
        </w:numPr>
        <w:jc w:val="left"/>
        <w:rPr>
          <w:rFonts w:ascii="Helvetica" w:hAnsi="Helvetica" w:cs="Helvetica"/>
          <w:b/>
          <w:sz w:val="22"/>
          <w:szCs w:val="22"/>
        </w:rPr>
      </w:pPr>
      <w:r w:rsidRPr="009B018F">
        <w:rPr>
          <w:rFonts w:ascii="Helvetica" w:hAnsi="Helvetica" w:cs="Helvetica"/>
          <w:sz w:val="22"/>
          <w:szCs w:val="22"/>
        </w:rPr>
        <w:t>C</w:t>
      </w:r>
      <w:r w:rsidR="00B60364" w:rsidRPr="009B018F">
        <w:rPr>
          <w:rFonts w:ascii="Helvetica" w:hAnsi="Helvetica" w:cs="Helvetica"/>
          <w:sz w:val="22"/>
          <w:szCs w:val="22"/>
        </w:rPr>
        <w:t xml:space="preserve">ompatible scale recreational </w:t>
      </w:r>
      <w:r w:rsidRPr="009B018F">
        <w:rPr>
          <w:rFonts w:ascii="Helvetica" w:hAnsi="Helvetica" w:cs="Helvetica"/>
          <w:sz w:val="22"/>
          <w:szCs w:val="22"/>
        </w:rPr>
        <w:t>areas</w:t>
      </w:r>
    </w:p>
    <w:p w14:paraId="47B6115D" w14:textId="77777777" w:rsidR="00AA6A80" w:rsidRPr="009B018F" w:rsidRDefault="00AA6A80" w:rsidP="00AA6A80">
      <w:pPr>
        <w:pStyle w:val="ListParagraph"/>
        <w:ind w:left="3240"/>
        <w:jc w:val="left"/>
        <w:rPr>
          <w:rFonts w:ascii="Helvetica" w:hAnsi="Helvetica" w:cs="Helvetica"/>
          <w:b/>
          <w:strike/>
          <w:sz w:val="22"/>
          <w:szCs w:val="22"/>
        </w:rPr>
      </w:pPr>
    </w:p>
    <w:p w14:paraId="361FA5A4" w14:textId="49F0A9A8" w:rsidR="00E206C8" w:rsidRPr="009B018F" w:rsidRDefault="0069162F" w:rsidP="0069162F">
      <w:pPr>
        <w:pStyle w:val="ListParagraph"/>
        <w:numPr>
          <w:ilvl w:val="1"/>
          <w:numId w:val="6"/>
        </w:numPr>
        <w:jc w:val="left"/>
        <w:rPr>
          <w:rFonts w:ascii="Helvetica" w:hAnsi="Helvetica" w:cs="Helvetica"/>
          <w:b/>
          <w:sz w:val="22"/>
          <w:szCs w:val="22"/>
        </w:rPr>
      </w:pPr>
      <w:r w:rsidRPr="009B018F">
        <w:rPr>
          <w:rFonts w:ascii="Helvetica" w:hAnsi="Helvetica" w:cs="Helvetica"/>
          <w:b/>
          <w:sz w:val="22"/>
          <w:szCs w:val="22"/>
        </w:rPr>
        <w:t>Jonesville</w:t>
      </w:r>
      <w:r w:rsidR="00B60364" w:rsidRPr="009B018F">
        <w:rPr>
          <w:rFonts w:ascii="Helvetica" w:hAnsi="Helvetica" w:cs="Helvetica"/>
          <w:b/>
          <w:sz w:val="22"/>
          <w:szCs w:val="22"/>
        </w:rPr>
        <w:t xml:space="preserve">: </w:t>
      </w:r>
    </w:p>
    <w:p w14:paraId="123CE615" w14:textId="68CC68F2" w:rsidR="0069162F" w:rsidRPr="009B018F" w:rsidRDefault="00E206C8" w:rsidP="00E206C8">
      <w:pPr>
        <w:pStyle w:val="ListParagraph"/>
        <w:numPr>
          <w:ilvl w:val="0"/>
          <w:numId w:val="14"/>
        </w:numPr>
        <w:jc w:val="left"/>
        <w:rPr>
          <w:rFonts w:ascii="Helvetica" w:hAnsi="Helvetica" w:cs="Helvetica"/>
          <w:b/>
          <w:sz w:val="22"/>
          <w:szCs w:val="22"/>
        </w:rPr>
      </w:pPr>
      <w:r w:rsidRPr="009B018F">
        <w:rPr>
          <w:rFonts w:ascii="Helvetica" w:hAnsi="Helvetica" w:cs="Helvetica"/>
          <w:b/>
          <w:color w:val="00B0F0"/>
          <w:sz w:val="22"/>
          <w:szCs w:val="22"/>
        </w:rPr>
        <w:t>Location</w:t>
      </w:r>
      <w:r w:rsidRPr="009B018F">
        <w:rPr>
          <w:rFonts w:ascii="Helvetica" w:hAnsi="Helvetica" w:cs="Helvetica"/>
          <w:color w:val="00B0F0"/>
          <w:sz w:val="22"/>
          <w:szCs w:val="22"/>
        </w:rPr>
        <w:t xml:space="preserve">: Land </w:t>
      </w:r>
      <w:r w:rsidR="00B60364" w:rsidRPr="009B018F">
        <w:rPr>
          <w:rFonts w:ascii="Helvetica" w:hAnsi="Helvetica" w:cs="Helvetica"/>
          <w:sz w:val="22"/>
          <w:szCs w:val="22"/>
        </w:rPr>
        <w:t>within ¾ of a mile of the Route 2 and Cochran Rd intersection</w:t>
      </w:r>
    </w:p>
    <w:p w14:paraId="04E2E8C1" w14:textId="639C5EE8" w:rsidR="00E206C8" w:rsidRPr="009B018F" w:rsidRDefault="00E206C8" w:rsidP="00E206C8">
      <w:pPr>
        <w:pStyle w:val="ListParagraph"/>
        <w:numPr>
          <w:ilvl w:val="0"/>
          <w:numId w:val="14"/>
        </w:numPr>
        <w:jc w:val="left"/>
        <w:rPr>
          <w:rFonts w:ascii="Helvetica" w:hAnsi="Helvetica" w:cs="Helvetica"/>
          <w:b/>
          <w:sz w:val="22"/>
          <w:szCs w:val="22"/>
        </w:rPr>
      </w:pPr>
      <w:r w:rsidRPr="009B018F">
        <w:rPr>
          <w:rFonts w:ascii="Helvetica" w:hAnsi="Helvetica" w:cs="Helvetica"/>
          <w:b/>
          <w:color w:val="00B0F0"/>
          <w:sz w:val="22"/>
          <w:szCs w:val="22"/>
        </w:rPr>
        <w:t>Purpose</w:t>
      </w:r>
      <w:r w:rsidR="004058CF" w:rsidRPr="009B018F">
        <w:rPr>
          <w:rFonts w:ascii="Helvetica" w:hAnsi="Helvetica" w:cs="Helvetica"/>
          <w:color w:val="00B0F0"/>
          <w:sz w:val="22"/>
          <w:szCs w:val="22"/>
        </w:rPr>
        <w:t xml:space="preserve">:  A </w:t>
      </w:r>
      <w:r w:rsidRPr="009B018F">
        <w:rPr>
          <w:rFonts w:ascii="Helvetica" w:hAnsi="Helvetica" w:cs="Helvetica"/>
          <w:color w:val="00B0F0"/>
          <w:sz w:val="22"/>
          <w:szCs w:val="22"/>
        </w:rPr>
        <w:t xml:space="preserve">secondary commercial and residential center with the potential for providing services for nearby residences as has been the case historically.  </w:t>
      </w:r>
      <w:r w:rsidR="006776C9" w:rsidRPr="009B018F">
        <w:rPr>
          <w:rFonts w:ascii="Helvetica" w:hAnsi="Helvetica" w:cs="Helvetica"/>
          <w:color w:val="00B0F0"/>
          <w:sz w:val="22"/>
          <w:szCs w:val="22"/>
        </w:rPr>
        <w:t xml:space="preserve">The purpose is similar to that of Richmond Village, with high density development potential, only on a smaller scale. There may be different zoning districts </w:t>
      </w:r>
      <w:r w:rsidR="004058CF" w:rsidRPr="009B018F">
        <w:rPr>
          <w:rFonts w:ascii="Helvetica" w:hAnsi="Helvetica" w:cs="Helvetica"/>
          <w:color w:val="00B0F0"/>
          <w:sz w:val="22"/>
          <w:szCs w:val="22"/>
        </w:rPr>
        <w:t>with</w:t>
      </w:r>
      <w:r w:rsidR="006776C9" w:rsidRPr="009B018F">
        <w:rPr>
          <w:rFonts w:ascii="Helvetica" w:hAnsi="Helvetica" w:cs="Helvetica"/>
          <w:color w:val="00B0F0"/>
          <w:sz w:val="22"/>
          <w:szCs w:val="22"/>
        </w:rPr>
        <w:t>in this area</w:t>
      </w:r>
      <w:r w:rsidR="004058CF" w:rsidRPr="009B018F">
        <w:rPr>
          <w:rFonts w:ascii="Helvetica" w:hAnsi="Helvetica" w:cs="Helvetica"/>
          <w:color w:val="00B0F0"/>
          <w:sz w:val="22"/>
          <w:szCs w:val="22"/>
        </w:rPr>
        <w:t>.</w:t>
      </w:r>
      <w:r w:rsidR="006776C9" w:rsidRPr="009B018F">
        <w:rPr>
          <w:rFonts w:ascii="Helvetica" w:hAnsi="Helvetica" w:cs="Helvetica"/>
          <w:color w:val="00B0F0"/>
          <w:sz w:val="22"/>
          <w:szCs w:val="22"/>
        </w:rPr>
        <w:t xml:space="preserve"> </w:t>
      </w:r>
    </w:p>
    <w:p w14:paraId="6FF4CC17" w14:textId="77777777" w:rsidR="00AA6A80" w:rsidRPr="009B018F" w:rsidRDefault="0069162F" w:rsidP="00AA6A80">
      <w:pPr>
        <w:pStyle w:val="ListParagraph"/>
        <w:numPr>
          <w:ilvl w:val="0"/>
          <w:numId w:val="14"/>
        </w:numPr>
        <w:jc w:val="left"/>
        <w:rPr>
          <w:rFonts w:ascii="Helvetica" w:hAnsi="Helvetica" w:cs="Helvetica"/>
          <w:b/>
          <w:sz w:val="22"/>
          <w:szCs w:val="22"/>
        </w:rPr>
      </w:pPr>
      <w:r w:rsidRPr="009B018F">
        <w:rPr>
          <w:rFonts w:ascii="Helvetica" w:hAnsi="Helvetica" w:cs="Helvetica"/>
          <w:b/>
          <w:sz w:val="22"/>
          <w:szCs w:val="22"/>
        </w:rPr>
        <w:t>Current Uses:</w:t>
      </w:r>
      <w:r w:rsidR="00B60364" w:rsidRPr="009B018F">
        <w:rPr>
          <w:rFonts w:ascii="Helvetica" w:hAnsi="Helvetica" w:cs="Helvetica"/>
          <w:b/>
          <w:sz w:val="22"/>
          <w:szCs w:val="22"/>
        </w:rPr>
        <w:t xml:space="preserve"> </w:t>
      </w:r>
      <w:r w:rsidR="00B60364" w:rsidRPr="009B018F">
        <w:rPr>
          <w:rFonts w:ascii="Helvetica" w:hAnsi="Helvetica" w:cs="Helvetica"/>
          <w:sz w:val="22"/>
          <w:szCs w:val="22"/>
        </w:rPr>
        <w:t>Currently residential and a few commercial businesses as well as a post office</w:t>
      </w:r>
      <w:r w:rsidR="003B2988" w:rsidRPr="009B018F">
        <w:rPr>
          <w:rFonts w:ascii="Helvetica" w:hAnsi="Helvetica" w:cs="Helvetica"/>
          <w:sz w:val="22"/>
          <w:szCs w:val="22"/>
        </w:rPr>
        <w:t xml:space="preserve"> and recreational access to the Winooski River</w:t>
      </w:r>
    </w:p>
    <w:p w14:paraId="48B2616B" w14:textId="34605DA1" w:rsidR="00E206C8" w:rsidRPr="009B018F" w:rsidRDefault="0069162F" w:rsidP="00AA6A80">
      <w:pPr>
        <w:pStyle w:val="ListParagraph"/>
        <w:numPr>
          <w:ilvl w:val="0"/>
          <w:numId w:val="14"/>
        </w:numPr>
        <w:jc w:val="left"/>
        <w:rPr>
          <w:rFonts w:ascii="Helvetica" w:hAnsi="Helvetica" w:cs="Helvetica"/>
          <w:b/>
          <w:sz w:val="22"/>
          <w:szCs w:val="22"/>
        </w:rPr>
      </w:pPr>
      <w:r w:rsidRPr="009B018F">
        <w:rPr>
          <w:rFonts w:ascii="Helvetica" w:hAnsi="Helvetica" w:cs="Helvetica"/>
          <w:b/>
          <w:sz w:val="22"/>
          <w:szCs w:val="22"/>
        </w:rPr>
        <w:t>Future Uses:</w:t>
      </w:r>
    </w:p>
    <w:p w14:paraId="60E2FD64" w14:textId="61B22E44" w:rsidR="005F3F68" w:rsidRPr="009B018F" w:rsidRDefault="00B60364" w:rsidP="005F3F68">
      <w:pPr>
        <w:pStyle w:val="ListParagraph"/>
        <w:numPr>
          <w:ilvl w:val="6"/>
          <w:numId w:val="15"/>
        </w:numPr>
        <w:jc w:val="left"/>
        <w:rPr>
          <w:rFonts w:ascii="Helvetica" w:hAnsi="Helvetica" w:cs="Helvetica"/>
          <w:b/>
          <w:sz w:val="22"/>
          <w:szCs w:val="22"/>
        </w:rPr>
      </w:pPr>
      <w:r w:rsidRPr="009B018F">
        <w:rPr>
          <w:rFonts w:ascii="Helvetica" w:hAnsi="Helvetica" w:cs="Helvetica"/>
          <w:sz w:val="22"/>
          <w:szCs w:val="22"/>
        </w:rPr>
        <w:t>Commercial</w:t>
      </w:r>
      <w:r w:rsidR="004058CF" w:rsidRPr="009B018F">
        <w:rPr>
          <w:rFonts w:ascii="Helvetica" w:hAnsi="Helvetica" w:cs="Helvetica"/>
          <w:sz w:val="22"/>
          <w:szCs w:val="22"/>
        </w:rPr>
        <w:t xml:space="preserve"> and </w:t>
      </w:r>
      <w:r w:rsidRPr="009B018F">
        <w:rPr>
          <w:rFonts w:ascii="Helvetica" w:hAnsi="Helvetica" w:cs="Helvetica"/>
          <w:sz w:val="22"/>
          <w:szCs w:val="22"/>
        </w:rPr>
        <w:t xml:space="preserve">small scale industrial and mixed uses, </w:t>
      </w:r>
    </w:p>
    <w:p w14:paraId="2BDF59B3" w14:textId="3072E851" w:rsidR="005F3F68" w:rsidRPr="009B018F" w:rsidRDefault="005F3F68" w:rsidP="005F3F68">
      <w:pPr>
        <w:pStyle w:val="ListParagraph"/>
        <w:numPr>
          <w:ilvl w:val="6"/>
          <w:numId w:val="15"/>
        </w:numPr>
        <w:jc w:val="left"/>
        <w:rPr>
          <w:rFonts w:ascii="Helvetica" w:hAnsi="Helvetica" w:cs="Helvetica"/>
          <w:b/>
          <w:sz w:val="22"/>
          <w:szCs w:val="22"/>
        </w:rPr>
      </w:pPr>
      <w:r w:rsidRPr="009B018F">
        <w:rPr>
          <w:rFonts w:ascii="Helvetica" w:hAnsi="Helvetica" w:cs="Helvetica"/>
          <w:color w:val="00B0F0"/>
          <w:sz w:val="22"/>
          <w:szCs w:val="22"/>
        </w:rPr>
        <w:t>Residential uses including multi-family homes and accessory dwellings</w:t>
      </w:r>
    </w:p>
    <w:p w14:paraId="002D6CB8" w14:textId="77777777" w:rsidR="005F3F68" w:rsidRPr="009B018F" w:rsidRDefault="005F3F68" w:rsidP="005F3F68">
      <w:pPr>
        <w:pStyle w:val="ListParagraph"/>
        <w:numPr>
          <w:ilvl w:val="6"/>
          <w:numId w:val="15"/>
        </w:numPr>
        <w:jc w:val="left"/>
        <w:rPr>
          <w:rFonts w:ascii="Helvetica" w:hAnsi="Helvetica" w:cs="Helvetica"/>
          <w:b/>
          <w:sz w:val="22"/>
          <w:szCs w:val="22"/>
        </w:rPr>
      </w:pPr>
      <w:r w:rsidRPr="009B018F">
        <w:rPr>
          <w:rFonts w:ascii="Helvetica" w:hAnsi="Helvetica" w:cs="Helvetica"/>
          <w:sz w:val="22"/>
          <w:szCs w:val="22"/>
        </w:rPr>
        <w:lastRenderedPageBreak/>
        <w:t>A</w:t>
      </w:r>
      <w:r w:rsidR="003B2988" w:rsidRPr="009B018F">
        <w:rPr>
          <w:rFonts w:ascii="Helvetica" w:hAnsi="Helvetica" w:cs="Helvetica"/>
          <w:sz w:val="22"/>
          <w:szCs w:val="22"/>
        </w:rPr>
        <w:t>ccessory uses such as home-based businesses or cottage industries</w:t>
      </w:r>
    </w:p>
    <w:p w14:paraId="5977BD73" w14:textId="24296CDA" w:rsidR="006776C9" w:rsidRPr="009B018F" w:rsidRDefault="005F3F68" w:rsidP="005F3F68">
      <w:pPr>
        <w:pStyle w:val="ListParagraph"/>
        <w:numPr>
          <w:ilvl w:val="6"/>
          <w:numId w:val="15"/>
        </w:numPr>
        <w:jc w:val="left"/>
        <w:rPr>
          <w:rFonts w:ascii="Helvetica" w:hAnsi="Helvetica" w:cs="Helvetica"/>
          <w:b/>
          <w:sz w:val="22"/>
          <w:szCs w:val="22"/>
        </w:rPr>
      </w:pPr>
      <w:r w:rsidRPr="009B018F">
        <w:rPr>
          <w:rFonts w:ascii="Helvetica" w:hAnsi="Helvetica" w:cs="Helvetica"/>
          <w:color w:val="00B0F0"/>
          <w:sz w:val="22"/>
          <w:szCs w:val="22"/>
        </w:rPr>
        <w:t xml:space="preserve">“Complete streets” improvements including </w:t>
      </w:r>
      <w:r w:rsidRPr="009B018F">
        <w:rPr>
          <w:rFonts w:ascii="Helvetica" w:hAnsi="Helvetica" w:cs="Helvetica"/>
          <w:sz w:val="22"/>
          <w:szCs w:val="22"/>
        </w:rPr>
        <w:t>e</w:t>
      </w:r>
      <w:r w:rsidR="003B2988" w:rsidRPr="009B018F">
        <w:rPr>
          <w:rFonts w:ascii="Helvetica" w:hAnsi="Helvetica" w:cs="Helvetica"/>
          <w:sz w:val="22"/>
          <w:szCs w:val="22"/>
        </w:rPr>
        <w:t>nhanced transportation modes such as paths, public transit stops, and bike paths/lanes</w:t>
      </w:r>
    </w:p>
    <w:p w14:paraId="2C45615E" w14:textId="63D8F730" w:rsidR="0069162F" w:rsidRPr="009B018F" w:rsidRDefault="00AA6A80" w:rsidP="00AA6A80">
      <w:pPr>
        <w:pStyle w:val="ListParagraph"/>
        <w:numPr>
          <w:ilvl w:val="6"/>
          <w:numId w:val="15"/>
        </w:numPr>
        <w:jc w:val="left"/>
        <w:rPr>
          <w:rFonts w:ascii="Helvetica" w:hAnsi="Helvetica" w:cs="Helvetica"/>
          <w:b/>
          <w:sz w:val="22"/>
          <w:szCs w:val="22"/>
        </w:rPr>
      </w:pPr>
      <w:r w:rsidRPr="009B018F">
        <w:rPr>
          <w:rFonts w:ascii="Helvetica" w:hAnsi="Helvetica" w:cs="Helvetica"/>
          <w:color w:val="00B0F0"/>
          <w:sz w:val="22"/>
          <w:szCs w:val="22"/>
        </w:rPr>
        <w:t>Recreation</w:t>
      </w:r>
      <w:r w:rsidR="004058CF" w:rsidRPr="009B018F">
        <w:rPr>
          <w:rFonts w:ascii="Helvetica" w:hAnsi="Helvetica" w:cs="Helvetica"/>
          <w:color w:val="00B0F0"/>
          <w:sz w:val="22"/>
          <w:szCs w:val="22"/>
        </w:rPr>
        <w:t>al</w:t>
      </w:r>
      <w:r w:rsidRPr="009B018F">
        <w:rPr>
          <w:rFonts w:ascii="Helvetica" w:hAnsi="Helvetica" w:cs="Helvetica"/>
          <w:color w:val="00B0F0"/>
          <w:sz w:val="22"/>
          <w:szCs w:val="22"/>
        </w:rPr>
        <w:t xml:space="preserve"> areas </w:t>
      </w:r>
    </w:p>
    <w:p w14:paraId="3C67327C" w14:textId="77777777" w:rsidR="00AA6A80" w:rsidRPr="009B018F" w:rsidRDefault="00AA6A80" w:rsidP="00AA6A80">
      <w:pPr>
        <w:pStyle w:val="ListParagraph"/>
        <w:ind w:left="1800"/>
        <w:jc w:val="left"/>
        <w:rPr>
          <w:rFonts w:ascii="Helvetica" w:hAnsi="Helvetica" w:cs="Helvetica"/>
          <w:b/>
          <w:sz w:val="22"/>
          <w:szCs w:val="22"/>
        </w:rPr>
      </w:pPr>
    </w:p>
    <w:p w14:paraId="7CB5300E" w14:textId="77777777" w:rsidR="0069162F" w:rsidRPr="009B018F" w:rsidRDefault="007512DD" w:rsidP="0069162F">
      <w:pPr>
        <w:pStyle w:val="ListParagraph"/>
        <w:numPr>
          <w:ilvl w:val="0"/>
          <w:numId w:val="6"/>
        </w:numPr>
        <w:jc w:val="left"/>
        <w:rPr>
          <w:rFonts w:ascii="Helvetica" w:hAnsi="Helvetica" w:cs="Helvetica"/>
          <w:b/>
          <w:sz w:val="22"/>
          <w:szCs w:val="22"/>
        </w:rPr>
      </w:pPr>
      <w:r w:rsidRPr="009B018F">
        <w:rPr>
          <w:rFonts w:ascii="Helvetica" w:hAnsi="Helvetica" w:cs="Helvetica"/>
          <w:b/>
          <w:sz w:val="22"/>
          <w:szCs w:val="22"/>
        </w:rPr>
        <w:t>High Density Residential</w:t>
      </w:r>
    </w:p>
    <w:p w14:paraId="627B6EBC" w14:textId="77777777" w:rsidR="006776C9" w:rsidRPr="009B018F" w:rsidRDefault="0069162F" w:rsidP="0069162F">
      <w:pPr>
        <w:pStyle w:val="ListParagraph"/>
        <w:numPr>
          <w:ilvl w:val="1"/>
          <w:numId w:val="6"/>
        </w:numPr>
        <w:jc w:val="left"/>
        <w:rPr>
          <w:rFonts w:ascii="Helvetica" w:hAnsi="Helvetica" w:cs="Helvetica"/>
          <w:b/>
          <w:sz w:val="22"/>
          <w:szCs w:val="22"/>
        </w:rPr>
      </w:pPr>
      <w:r w:rsidRPr="009B018F">
        <w:rPr>
          <w:rFonts w:ascii="Helvetica" w:hAnsi="Helvetica" w:cs="Helvetica"/>
          <w:b/>
          <w:sz w:val="22"/>
          <w:szCs w:val="22"/>
        </w:rPr>
        <w:t>Riverview Commons Area</w:t>
      </w:r>
      <w:r w:rsidR="00332648" w:rsidRPr="009B018F">
        <w:rPr>
          <w:rFonts w:ascii="Helvetica" w:hAnsi="Helvetica" w:cs="Helvetica"/>
          <w:b/>
          <w:sz w:val="22"/>
          <w:szCs w:val="22"/>
        </w:rPr>
        <w:t xml:space="preserve">: </w:t>
      </w:r>
    </w:p>
    <w:p w14:paraId="4E019247" w14:textId="655FE240" w:rsidR="007512DD" w:rsidRPr="009B018F" w:rsidRDefault="00E84589" w:rsidP="006776C9">
      <w:pPr>
        <w:pStyle w:val="ListParagraph"/>
        <w:numPr>
          <w:ilvl w:val="4"/>
          <w:numId w:val="16"/>
        </w:numPr>
        <w:jc w:val="left"/>
        <w:rPr>
          <w:rFonts w:ascii="Helvetica" w:hAnsi="Helvetica" w:cs="Helvetica"/>
          <w:b/>
          <w:sz w:val="22"/>
          <w:szCs w:val="22"/>
        </w:rPr>
      </w:pPr>
      <w:r w:rsidRPr="009B018F">
        <w:rPr>
          <w:rFonts w:ascii="Helvetica" w:hAnsi="Helvetica" w:cs="Helvetica"/>
          <w:b/>
          <w:color w:val="00B0F0"/>
          <w:sz w:val="22"/>
          <w:szCs w:val="22"/>
        </w:rPr>
        <w:t xml:space="preserve">Location: </w:t>
      </w:r>
      <w:r w:rsidR="006776C9" w:rsidRPr="009B018F">
        <w:rPr>
          <w:rFonts w:ascii="Helvetica" w:hAnsi="Helvetica" w:cs="Helvetica"/>
          <w:color w:val="00B0F0"/>
          <w:sz w:val="22"/>
          <w:szCs w:val="22"/>
        </w:rPr>
        <w:t xml:space="preserve">Land </w:t>
      </w:r>
      <w:r w:rsidR="00332648" w:rsidRPr="009B018F">
        <w:rPr>
          <w:rFonts w:ascii="Helvetica" w:hAnsi="Helvetica" w:cs="Helvetica"/>
          <w:sz w:val="22"/>
          <w:szCs w:val="22"/>
        </w:rPr>
        <w:t xml:space="preserve">in the northwest corner of Richmond </w:t>
      </w:r>
      <w:r w:rsidRPr="009B018F">
        <w:rPr>
          <w:rFonts w:ascii="Helvetica" w:hAnsi="Helvetica" w:cs="Helvetica"/>
          <w:color w:val="00B0F0"/>
          <w:sz w:val="22"/>
          <w:szCs w:val="22"/>
        </w:rPr>
        <w:t xml:space="preserve">that includes </w:t>
      </w:r>
      <w:r w:rsidR="00332648" w:rsidRPr="009B018F">
        <w:rPr>
          <w:rFonts w:ascii="Helvetica" w:hAnsi="Helvetica" w:cs="Helvetica"/>
          <w:sz w:val="22"/>
          <w:szCs w:val="22"/>
        </w:rPr>
        <w:t>the Riverview Commons Mobile Home Park and surrounding residential lands.</w:t>
      </w:r>
      <w:r w:rsidR="007512DD" w:rsidRPr="009B018F">
        <w:rPr>
          <w:rFonts w:ascii="Helvetica" w:hAnsi="Helvetica" w:cs="Helvetica"/>
          <w:b/>
          <w:sz w:val="22"/>
          <w:szCs w:val="22"/>
        </w:rPr>
        <w:t xml:space="preserve"> </w:t>
      </w:r>
    </w:p>
    <w:p w14:paraId="6021B78F" w14:textId="704D9F79" w:rsidR="00E84589" w:rsidRPr="009B018F" w:rsidRDefault="00E84589" w:rsidP="006776C9">
      <w:pPr>
        <w:pStyle w:val="ListParagraph"/>
        <w:numPr>
          <w:ilvl w:val="4"/>
          <w:numId w:val="16"/>
        </w:numPr>
        <w:jc w:val="left"/>
        <w:rPr>
          <w:rFonts w:ascii="Helvetica" w:hAnsi="Helvetica" w:cs="Helvetica"/>
          <w:b/>
          <w:sz w:val="22"/>
          <w:szCs w:val="22"/>
        </w:rPr>
      </w:pPr>
      <w:r w:rsidRPr="009B018F">
        <w:rPr>
          <w:rFonts w:ascii="Helvetica" w:hAnsi="Helvetica" w:cs="Helvetica"/>
          <w:b/>
          <w:color w:val="00B0F0"/>
          <w:sz w:val="22"/>
          <w:szCs w:val="22"/>
        </w:rPr>
        <w:t xml:space="preserve">Purpose: </w:t>
      </w:r>
      <w:r w:rsidRPr="009B018F">
        <w:rPr>
          <w:rFonts w:ascii="Helvetica" w:hAnsi="Helvetica" w:cs="Helvetica"/>
          <w:color w:val="00B0F0"/>
          <w:sz w:val="22"/>
          <w:szCs w:val="22"/>
        </w:rPr>
        <w:t xml:space="preserve">To provide affordable housing in a densely settled neighborhood, which provides residents with efficient traffic facilities, public utilities such as water and wastewater services, community areas and comfortable spacing between individual homes. </w:t>
      </w:r>
      <w:r w:rsidR="00275EE1" w:rsidRPr="009B018F">
        <w:rPr>
          <w:rFonts w:ascii="Helvetica" w:hAnsi="Helvetica" w:cs="Helvetica"/>
          <w:sz w:val="22"/>
          <w:szCs w:val="22"/>
        </w:rPr>
        <w:t xml:space="preserve">Shared amenities such as a park, playground, bus shelter, or other gathering areas </w:t>
      </w:r>
      <w:r w:rsidR="00275EE1" w:rsidRPr="009B018F">
        <w:rPr>
          <w:rFonts w:ascii="Helvetica" w:hAnsi="Helvetica" w:cs="Helvetica"/>
          <w:color w:val="00B0F0"/>
          <w:sz w:val="22"/>
          <w:szCs w:val="22"/>
        </w:rPr>
        <w:t>are desirable</w:t>
      </w:r>
      <w:r w:rsidR="008B1CEB" w:rsidRPr="009B018F">
        <w:rPr>
          <w:rFonts w:ascii="Helvetica" w:hAnsi="Helvetica" w:cs="Helvetica"/>
          <w:color w:val="00B0F0"/>
          <w:sz w:val="22"/>
          <w:szCs w:val="22"/>
        </w:rPr>
        <w:t xml:space="preserve"> as are street tree plantings and bike and pedestrian transport options.</w:t>
      </w:r>
    </w:p>
    <w:p w14:paraId="49D33578" w14:textId="77777777" w:rsidR="00A30CAD" w:rsidRPr="009B018F" w:rsidRDefault="00C71DEC" w:rsidP="00E84589">
      <w:pPr>
        <w:pStyle w:val="ListParagraph"/>
        <w:numPr>
          <w:ilvl w:val="4"/>
          <w:numId w:val="16"/>
        </w:numPr>
        <w:jc w:val="left"/>
        <w:rPr>
          <w:rFonts w:ascii="Helvetica" w:hAnsi="Helvetica" w:cs="Helvetica"/>
          <w:b/>
          <w:sz w:val="22"/>
          <w:szCs w:val="22"/>
        </w:rPr>
      </w:pPr>
      <w:r w:rsidRPr="009B018F">
        <w:rPr>
          <w:rFonts w:ascii="Helvetica" w:hAnsi="Helvetica" w:cs="Helvetica"/>
          <w:b/>
          <w:sz w:val="22"/>
          <w:szCs w:val="22"/>
        </w:rPr>
        <w:t>Current Uses:</w:t>
      </w:r>
    </w:p>
    <w:p w14:paraId="2D559E1D" w14:textId="11794004" w:rsidR="00C71DEC" w:rsidRPr="009B018F" w:rsidRDefault="00332648" w:rsidP="00A30CAD">
      <w:pPr>
        <w:pStyle w:val="ListParagraph"/>
        <w:numPr>
          <w:ilvl w:val="6"/>
          <w:numId w:val="16"/>
        </w:numPr>
        <w:jc w:val="left"/>
        <w:rPr>
          <w:rFonts w:ascii="Helvetica" w:hAnsi="Helvetica" w:cs="Helvetica"/>
          <w:b/>
          <w:sz w:val="22"/>
          <w:szCs w:val="22"/>
        </w:rPr>
      </w:pPr>
      <w:r w:rsidRPr="009B018F">
        <w:rPr>
          <w:rFonts w:ascii="Helvetica" w:hAnsi="Helvetica" w:cs="Helvetica"/>
          <w:sz w:val="22"/>
          <w:szCs w:val="22"/>
        </w:rPr>
        <w:t>Primarily residential</w:t>
      </w:r>
      <w:r w:rsidR="003B2988" w:rsidRPr="009B018F">
        <w:rPr>
          <w:rFonts w:ascii="Helvetica" w:hAnsi="Helvetica" w:cs="Helvetica"/>
          <w:sz w:val="22"/>
          <w:szCs w:val="22"/>
        </w:rPr>
        <w:t xml:space="preserve"> with some accessory uses</w:t>
      </w:r>
    </w:p>
    <w:p w14:paraId="1C7676D6" w14:textId="526A386F" w:rsidR="00E84589" w:rsidRPr="009B018F" w:rsidRDefault="00C71DEC" w:rsidP="00E84589">
      <w:pPr>
        <w:pStyle w:val="ListParagraph"/>
        <w:numPr>
          <w:ilvl w:val="4"/>
          <w:numId w:val="16"/>
        </w:numPr>
        <w:jc w:val="left"/>
        <w:rPr>
          <w:rFonts w:ascii="Helvetica" w:hAnsi="Helvetica" w:cs="Helvetica"/>
          <w:b/>
          <w:sz w:val="22"/>
          <w:szCs w:val="22"/>
        </w:rPr>
      </w:pPr>
      <w:r w:rsidRPr="009B018F">
        <w:rPr>
          <w:rFonts w:ascii="Helvetica" w:hAnsi="Helvetica" w:cs="Helvetica"/>
          <w:b/>
          <w:sz w:val="22"/>
          <w:szCs w:val="22"/>
        </w:rPr>
        <w:t>Future Uses:</w:t>
      </w:r>
      <w:r w:rsidR="00332648" w:rsidRPr="009B018F">
        <w:rPr>
          <w:rFonts w:ascii="Helvetica" w:hAnsi="Helvetica" w:cs="Helvetica"/>
          <w:b/>
          <w:strike/>
          <w:sz w:val="22"/>
          <w:szCs w:val="22"/>
        </w:rPr>
        <w:t xml:space="preserve"> </w:t>
      </w:r>
    </w:p>
    <w:p w14:paraId="643B5FD3" w14:textId="77777777" w:rsidR="00A30CAD" w:rsidRPr="009B018F" w:rsidRDefault="00A30CAD" w:rsidP="00A30CAD">
      <w:pPr>
        <w:pStyle w:val="ListParagraph"/>
        <w:numPr>
          <w:ilvl w:val="6"/>
          <w:numId w:val="16"/>
        </w:numPr>
        <w:jc w:val="left"/>
        <w:rPr>
          <w:rFonts w:ascii="Helvetica" w:hAnsi="Helvetica" w:cs="Helvetica"/>
          <w:b/>
          <w:sz w:val="22"/>
          <w:szCs w:val="22"/>
        </w:rPr>
      </w:pPr>
      <w:r w:rsidRPr="009B018F">
        <w:rPr>
          <w:rFonts w:ascii="Helvetica" w:hAnsi="Helvetica" w:cs="Helvetica"/>
          <w:color w:val="00B0F0"/>
          <w:sz w:val="22"/>
          <w:szCs w:val="22"/>
        </w:rPr>
        <w:t>Single-family mobile homes</w:t>
      </w:r>
    </w:p>
    <w:p w14:paraId="209D9AFD" w14:textId="1C61DE9E" w:rsidR="00A30CAD" w:rsidRPr="009B018F" w:rsidRDefault="00A30CAD" w:rsidP="00A30CAD">
      <w:pPr>
        <w:pStyle w:val="ListParagraph"/>
        <w:numPr>
          <w:ilvl w:val="6"/>
          <w:numId w:val="16"/>
        </w:numPr>
        <w:jc w:val="left"/>
        <w:rPr>
          <w:rFonts w:ascii="Helvetica" w:hAnsi="Helvetica" w:cs="Helvetica"/>
          <w:b/>
          <w:sz w:val="22"/>
          <w:szCs w:val="22"/>
        </w:rPr>
      </w:pPr>
      <w:r w:rsidRPr="009B018F">
        <w:rPr>
          <w:rFonts w:ascii="Helvetica" w:hAnsi="Helvetica" w:cs="Helvetica"/>
          <w:color w:val="00B0F0"/>
          <w:sz w:val="22"/>
          <w:szCs w:val="22"/>
        </w:rPr>
        <w:t>Other</w:t>
      </w:r>
      <w:r w:rsidRPr="009B018F">
        <w:rPr>
          <w:rFonts w:ascii="Helvetica" w:hAnsi="Helvetica" w:cs="Helvetica"/>
          <w:sz w:val="22"/>
          <w:szCs w:val="22"/>
        </w:rPr>
        <w:t xml:space="preserve"> </w:t>
      </w:r>
      <w:r w:rsidRPr="009B018F">
        <w:rPr>
          <w:rFonts w:ascii="Helvetica" w:hAnsi="Helvetica" w:cs="Helvetica"/>
          <w:color w:val="00B0F0"/>
          <w:sz w:val="22"/>
          <w:szCs w:val="22"/>
        </w:rPr>
        <w:t>single-family, multi-family and accessory dwellings</w:t>
      </w:r>
    </w:p>
    <w:p w14:paraId="6AE4041C" w14:textId="77777777" w:rsidR="00A30CAD" w:rsidRPr="009B018F" w:rsidRDefault="00A30CAD" w:rsidP="00A30CAD">
      <w:pPr>
        <w:pStyle w:val="ListParagraph"/>
        <w:numPr>
          <w:ilvl w:val="6"/>
          <w:numId w:val="16"/>
        </w:numPr>
        <w:jc w:val="left"/>
        <w:rPr>
          <w:rFonts w:ascii="Helvetica" w:hAnsi="Helvetica" w:cs="Helvetica"/>
          <w:b/>
          <w:sz w:val="22"/>
          <w:szCs w:val="22"/>
        </w:rPr>
      </w:pPr>
      <w:r w:rsidRPr="009B018F">
        <w:rPr>
          <w:rFonts w:ascii="Helvetica" w:hAnsi="Helvetica" w:cs="Helvetica"/>
          <w:sz w:val="22"/>
          <w:szCs w:val="22"/>
        </w:rPr>
        <w:t>A</w:t>
      </w:r>
      <w:r w:rsidR="00332648" w:rsidRPr="009B018F">
        <w:rPr>
          <w:rFonts w:ascii="Helvetica" w:hAnsi="Helvetica" w:cs="Helvetica"/>
          <w:sz w:val="22"/>
          <w:szCs w:val="22"/>
        </w:rPr>
        <w:t>ccessory uses such as home-based businesses</w:t>
      </w:r>
      <w:r w:rsidR="003B2988" w:rsidRPr="009B018F">
        <w:rPr>
          <w:rFonts w:ascii="Helvetica" w:hAnsi="Helvetica" w:cs="Helvetica"/>
          <w:sz w:val="22"/>
          <w:szCs w:val="22"/>
        </w:rPr>
        <w:t xml:space="preserve"> or cottage industry</w:t>
      </w:r>
      <w:r w:rsidR="00332648" w:rsidRPr="009B018F">
        <w:rPr>
          <w:rFonts w:ascii="Helvetica" w:hAnsi="Helvetica" w:cs="Helvetica"/>
          <w:sz w:val="22"/>
          <w:szCs w:val="22"/>
        </w:rPr>
        <w:t xml:space="preserve">. </w:t>
      </w:r>
    </w:p>
    <w:p w14:paraId="5BD579AA" w14:textId="1211FFF4" w:rsidR="00A30CAD" w:rsidRPr="009B018F" w:rsidRDefault="00332648" w:rsidP="00A30CAD">
      <w:pPr>
        <w:pStyle w:val="ListParagraph"/>
        <w:numPr>
          <w:ilvl w:val="6"/>
          <w:numId w:val="16"/>
        </w:numPr>
        <w:jc w:val="left"/>
        <w:rPr>
          <w:rFonts w:ascii="Helvetica" w:hAnsi="Helvetica" w:cs="Helvetica"/>
          <w:b/>
          <w:sz w:val="22"/>
          <w:szCs w:val="22"/>
        </w:rPr>
      </w:pPr>
      <w:r w:rsidRPr="009B018F">
        <w:rPr>
          <w:rFonts w:ascii="Helvetica" w:hAnsi="Helvetica" w:cs="Helvetica"/>
          <w:sz w:val="22"/>
          <w:szCs w:val="22"/>
        </w:rPr>
        <w:t xml:space="preserve">Could be served by a </w:t>
      </w:r>
      <w:r w:rsidR="00A30CAD" w:rsidRPr="009B018F">
        <w:rPr>
          <w:rFonts w:ascii="Helvetica" w:hAnsi="Helvetica" w:cs="Helvetica"/>
          <w:sz w:val="22"/>
          <w:szCs w:val="22"/>
        </w:rPr>
        <w:t>f</w:t>
      </w:r>
      <w:r w:rsidRPr="009B018F">
        <w:rPr>
          <w:rFonts w:ascii="Helvetica" w:hAnsi="Helvetica" w:cs="Helvetica"/>
          <w:sz w:val="22"/>
          <w:szCs w:val="22"/>
        </w:rPr>
        <w:t xml:space="preserve">uture extension of the water and </w:t>
      </w:r>
      <w:r w:rsidR="004058CF" w:rsidRPr="009B018F">
        <w:rPr>
          <w:rFonts w:ascii="Helvetica" w:hAnsi="Helvetica" w:cs="Helvetica"/>
          <w:color w:val="00B0F0"/>
          <w:sz w:val="22"/>
          <w:szCs w:val="22"/>
        </w:rPr>
        <w:t xml:space="preserve">wastewater </w:t>
      </w:r>
      <w:r w:rsidRPr="009B018F">
        <w:rPr>
          <w:rFonts w:ascii="Helvetica" w:hAnsi="Helvetica" w:cs="Helvetica"/>
          <w:sz w:val="22"/>
          <w:szCs w:val="22"/>
        </w:rPr>
        <w:t xml:space="preserve">system </w:t>
      </w:r>
    </w:p>
    <w:p w14:paraId="489F7CBA" w14:textId="2DDA8136" w:rsidR="0069162F" w:rsidRPr="009B018F" w:rsidRDefault="00A30CAD" w:rsidP="00A30CAD">
      <w:pPr>
        <w:pStyle w:val="ListParagraph"/>
        <w:numPr>
          <w:ilvl w:val="6"/>
          <w:numId w:val="16"/>
        </w:numPr>
        <w:jc w:val="left"/>
        <w:rPr>
          <w:rFonts w:ascii="Helvetica" w:hAnsi="Helvetica" w:cs="Helvetica"/>
          <w:b/>
          <w:sz w:val="22"/>
          <w:szCs w:val="22"/>
        </w:rPr>
      </w:pPr>
      <w:r w:rsidRPr="009B018F">
        <w:rPr>
          <w:rFonts w:ascii="Helvetica" w:hAnsi="Helvetica" w:cs="Helvetica"/>
          <w:color w:val="00B0F0"/>
          <w:sz w:val="22"/>
          <w:szCs w:val="22"/>
        </w:rPr>
        <w:t xml:space="preserve">Could be served by </w:t>
      </w:r>
      <w:r w:rsidR="00332648" w:rsidRPr="009B018F">
        <w:rPr>
          <w:rFonts w:ascii="Helvetica" w:hAnsi="Helvetica" w:cs="Helvetica"/>
          <w:sz w:val="22"/>
          <w:szCs w:val="22"/>
        </w:rPr>
        <w:t>the construction of walkable or bikeable transportation systems</w:t>
      </w:r>
      <w:r w:rsidRPr="009B018F">
        <w:rPr>
          <w:rFonts w:ascii="Helvetica" w:hAnsi="Helvetica" w:cs="Helvetica"/>
          <w:sz w:val="22"/>
          <w:szCs w:val="22"/>
        </w:rPr>
        <w:t xml:space="preserve"> </w:t>
      </w:r>
      <w:r w:rsidRPr="009B018F">
        <w:rPr>
          <w:rFonts w:ascii="Helvetica" w:hAnsi="Helvetica" w:cs="Helvetica"/>
          <w:color w:val="00B0F0"/>
          <w:sz w:val="22"/>
          <w:szCs w:val="22"/>
        </w:rPr>
        <w:t xml:space="preserve">that link the neighborhood with </w:t>
      </w:r>
      <w:r w:rsidR="004058CF" w:rsidRPr="009B018F">
        <w:rPr>
          <w:rFonts w:ascii="Helvetica" w:hAnsi="Helvetica" w:cs="Helvetica"/>
          <w:color w:val="00B0F0"/>
          <w:sz w:val="22"/>
          <w:szCs w:val="22"/>
        </w:rPr>
        <w:t xml:space="preserve">Richmond Village, </w:t>
      </w:r>
      <w:r w:rsidRPr="009B018F">
        <w:rPr>
          <w:rFonts w:ascii="Helvetica" w:hAnsi="Helvetica" w:cs="Helvetica"/>
          <w:color w:val="00B0F0"/>
          <w:sz w:val="22"/>
          <w:szCs w:val="22"/>
        </w:rPr>
        <w:t>the Park and Ride facility</w:t>
      </w:r>
      <w:r w:rsidR="004058CF" w:rsidRPr="009B018F">
        <w:rPr>
          <w:rFonts w:ascii="Helvetica" w:hAnsi="Helvetica" w:cs="Helvetica"/>
          <w:color w:val="00B0F0"/>
          <w:sz w:val="22"/>
          <w:szCs w:val="22"/>
        </w:rPr>
        <w:t>,</w:t>
      </w:r>
      <w:r w:rsidR="008B1CEB" w:rsidRPr="009B018F">
        <w:rPr>
          <w:rFonts w:ascii="Helvetica" w:hAnsi="Helvetica" w:cs="Helvetica"/>
          <w:color w:val="00B0F0"/>
          <w:sz w:val="22"/>
          <w:szCs w:val="22"/>
        </w:rPr>
        <w:t xml:space="preserve"> and the schools.</w:t>
      </w:r>
      <w:r w:rsidR="00332648" w:rsidRPr="009B018F">
        <w:rPr>
          <w:rFonts w:ascii="Helvetica" w:hAnsi="Helvetica" w:cs="Helvetica"/>
          <w:strike/>
          <w:sz w:val="22"/>
          <w:szCs w:val="22"/>
        </w:rPr>
        <w:t xml:space="preserve"> </w:t>
      </w:r>
    </w:p>
    <w:p w14:paraId="5FB0B874" w14:textId="4F976864" w:rsidR="00275EE1" w:rsidRPr="009B018F" w:rsidRDefault="0069162F" w:rsidP="0069162F">
      <w:pPr>
        <w:pStyle w:val="ListParagraph"/>
        <w:numPr>
          <w:ilvl w:val="1"/>
          <w:numId w:val="6"/>
        </w:numPr>
        <w:jc w:val="left"/>
        <w:rPr>
          <w:rFonts w:ascii="Helvetica" w:hAnsi="Helvetica" w:cs="Helvetica"/>
          <w:b/>
          <w:sz w:val="22"/>
          <w:szCs w:val="22"/>
        </w:rPr>
      </w:pPr>
      <w:r w:rsidRPr="009B018F">
        <w:rPr>
          <w:rFonts w:ascii="Helvetica" w:hAnsi="Helvetica" w:cs="Helvetica"/>
          <w:b/>
          <w:sz w:val="22"/>
          <w:szCs w:val="22"/>
        </w:rPr>
        <w:t>North of Richmond Village</w:t>
      </w:r>
      <w:r w:rsidR="00AA6A80" w:rsidRPr="009B018F">
        <w:rPr>
          <w:rFonts w:ascii="Helvetica" w:hAnsi="Helvetica" w:cs="Helvetica"/>
          <w:b/>
          <w:sz w:val="22"/>
          <w:szCs w:val="22"/>
        </w:rPr>
        <w:t xml:space="preserve"> </w:t>
      </w:r>
      <w:r w:rsidR="00332648" w:rsidRPr="009B018F">
        <w:rPr>
          <w:rFonts w:ascii="Helvetica" w:hAnsi="Helvetica" w:cs="Helvetica"/>
          <w:b/>
          <w:sz w:val="22"/>
          <w:szCs w:val="22"/>
        </w:rPr>
        <w:t xml:space="preserve">Area: </w:t>
      </w:r>
    </w:p>
    <w:p w14:paraId="3CCF3402" w14:textId="6BF75D96" w:rsidR="00275EE1" w:rsidRPr="009B018F" w:rsidRDefault="00275EE1" w:rsidP="00275EE1">
      <w:pPr>
        <w:pStyle w:val="ListParagraph"/>
        <w:numPr>
          <w:ilvl w:val="4"/>
          <w:numId w:val="17"/>
        </w:numPr>
        <w:jc w:val="left"/>
        <w:rPr>
          <w:rFonts w:ascii="Helvetica" w:hAnsi="Helvetica" w:cs="Helvetica"/>
          <w:b/>
          <w:sz w:val="22"/>
          <w:szCs w:val="22"/>
        </w:rPr>
      </w:pPr>
      <w:r w:rsidRPr="009B018F">
        <w:rPr>
          <w:rFonts w:ascii="Helvetica" w:hAnsi="Helvetica" w:cs="Helvetica"/>
          <w:b/>
          <w:color w:val="00B0F0"/>
          <w:sz w:val="22"/>
          <w:szCs w:val="22"/>
        </w:rPr>
        <w:t xml:space="preserve">Location: </w:t>
      </w:r>
      <w:r w:rsidRPr="009B018F">
        <w:rPr>
          <w:rFonts w:ascii="Helvetica" w:hAnsi="Helvetica" w:cs="Helvetica"/>
          <w:color w:val="00B0F0"/>
          <w:sz w:val="22"/>
          <w:szCs w:val="22"/>
        </w:rPr>
        <w:t xml:space="preserve">Land </w:t>
      </w:r>
      <w:r w:rsidR="008216C4" w:rsidRPr="009B018F">
        <w:rPr>
          <w:rFonts w:ascii="Helvetica" w:hAnsi="Helvetica" w:cs="Helvetica"/>
          <w:sz w:val="22"/>
          <w:szCs w:val="22"/>
        </w:rPr>
        <w:t>north of Richmond Village and north of i-8</w:t>
      </w:r>
      <w:r w:rsidR="004058CF" w:rsidRPr="009B018F">
        <w:rPr>
          <w:rFonts w:ascii="Helvetica" w:hAnsi="Helvetica" w:cs="Helvetica"/>
          <w:sz w:val="22"/>
          <w:szCs w:val="22"/>
        </w:rPr>
        <w:t>9 up to the Jericho town border</w:t>
      </w:r>
    </w:p>
    <w:p w14:paraId="750FF9E7" w14:textId="61CFBF91" w:rsidR="00275EE1" w:rsidRPr="009B018F" w:rsidRDefault="00275EE1" w:rsidP="00275EE1">
      <w:pPr>
        <w:pStyle w:val="ListParagraph"/>
        <w:numPr>
          <w:ilvl w:val="4"/>
          <w:numId w:val="17"/>
        </w:numPr>
        <w:jc w:val="left"/>
        <w:rPr>
          <w:rFonts w:ascii="Helvetica" w:hAnsi="Helvetica" w:cs="Helvetica"/>
          <w:b/>
          <w:sz w:val="22"/>
          <w:szCs w:val="22"/>
        </w:rPr>
      </w:pPr>
      <w:r w:rsidRPr="009B018F">
        <w:rPr>
          <w:rFonts w:ascii="Helvetica" w:hAnsi="Helvetica" w:cs="Helvetica"/>
          <w:b/>
          <w:color w:val="00B0F0"/>
          <w:sz w:val="22"/>
          <w:szCs w:val="22"/>
        </w:rPr>
        <w:t xml:space="preserve">Purpose:  </w:t>
      </w:r>
      <w:r w:rsidRPr="009B018F">
        <w:rPr>
          <w:rFonts w:ascii="Helvetica" w:hAnsi="Helvetica" w:cs="Helvetica"/>
          <w:color w:val="00B0F0"/>
          <w:sz w:val="22"/>
          <w:szCs w:val="22"/>
        </w:rPr>
        <w:t>Moderate to</w:t>
      </w:r>
      <w:r w:rsidRPr="009B018F">
        <w:rPr>
          <w:rFonts w:ascii="Helvetica" w:hAnsi="Helvetica" w:cs="Helvetica"/>
          <w:b/>
          <w:color w:val="00B0F0"/>
          <w:sz w:val="22"/>
          <w:szCs w:val="22"/>
        </w:rPr>
        <w:t xml:space="preserve"> </w:t>
      </w:r>
      <w:r w:rsidRPr="009B018F">
        <w:rPr>
          <w:rFonts w:ascii="Helvetica" w:hAnsi="Helvetica" w:cs="Helvetica"/>
          <w:color w:val="00B0F0"/>
          <w:sz w:val="22"/>
          <w:szCs w:val="22"/>
        </w:rPr>
        <w:t>high density residential and accessory uses</w:t>
      </w:r>
      <w:r w:rsidR="008B1CEB" w:rsidRPr="009B018F">
        <w:rPr>
          <w:rFonts w:ascii="Helvetica" w:hAnsi="Helvetica" w:cs="Helvetica"/>
          <w:color w:val="00B0F0"/>
          <w:sz w:val="22"/>
          <w:szCs w:val="22"/>
        </w:rPr>
        <w:t xml:space="preserve">, Shared amenities such as parks, playgrounds, </w:t>
      </w:r>
      <w:r w:rsidR="004058CF" w:rsidRPr="009B018F">
        <w:rPr>
          <w:rFonts w:ascii="Helvetica" w:hAnsi="Helvetica" w:cs="Helvetica"/>
          <w:color w:val="00B0F0"/>
          <w:sz w:val="22"/>
          <w:szCs w:val="22"/>
        </w:rPr>
        <w:t xml:space="preserve">and </w:t>
      </w:r>
      <w:r w:rsidR="008B1CEB" w:rsidRPr="009B018F">
        <w:rPr>
          <w:rFonts w:ascii="Helvetica" w:hAnsi="Helvetica" w:cs="Helvetica"/>
          <w:color w:val="00B0F0"/>
          <w:sz w:val="22"/>
          <w:szCs w:val="22"/>
        </w:rPr>
        <w:t xml:space="preserve">community areas are desirable, as </w:t>
      </w:r>
      <w:r w:rsidR="004058CF" w:rsidRPr="009B018F">
        <w:rPr>
          <w:rFonts w:ascii="Helvetica" w:hAnsi="Helvetica" w:cs="Helvetica"/>
          <w:color w:val="00B0F0"/>
          <w:sz w:val="22"/>
          <w:szCs w:val="22"/>
        </w:rPr>
        <w:t>are street</w:t>
      </w:r>
      <w:r w:rsidR="008B1CEB" w:rsidRPr="009B018F">
        <w:rPr>
          <w:rFonts w:ascii="Helvetica" w:hAnsi="Helvetica" w:cs="Helvetica"/>
          <w:color w:val="00B0F0"/>
          <w:sz w:val="22"/>
          <w:szCs w:val="22"/>
        </w:rPr>
        <w:t xml:space="preserve"> tree plantings and bike and pedestrian options within the neighborhoods.</w:t>
      </w:r>
    </w:p>
    <w:p w14:paraId="4AC36E98" w14:textId="421F8CB6" w:rsidR="0069162F" w:rsidRPr="009B018F" w:rsidRDefault="0069162F" w:rsidP="00275EE1">
      <w:pPr>
        <w:pStyle w:val="ListParagraph"/>
        <w:numPr>
          <w:ilvl w:val="4"/>
          <w:numId w:val="17"/>
        </w:numPr>
        <w:jc w:val="left"/>
        <w:rPr>
          <w:rFonts w:ascii="Helvetica" w:hAnsi="Helvetica" w:cs="Helvetica"/>
          <w:b/>
          <w:sz w:val="22"/>
          <w:szCs w:val="22"/>
        </w:rPr>
      </w:pPr>
      <w:r w:rsidRPr="009B018F">
        <w:rPr>
          <w:rFonts w:ascii="Helvetica" w:hAnsi="Helvetica" w:cs="Helvetica"/>
          <w:b/>
          <w:sz w:val="22"/>
          <w:szCs w:val="22"/>
        </w:rPr>
        <w:t>Current Uses:</w:t>
      </w:r>
      <w:r w:rsidR="008216C4" w:rsidRPr="009B018F">
        <w:rPr>
          <w:rFonts w:ascii="Helvetica" w:hAnsi="Helvetica" w:cs="Helvetica"/>
          <w:b/>
          <w:sz w:val="22"/>
          <w:szCs w:val="22"/>
        </w:rPr>
        <w:t xml:space="preserve"> </w:t>
      </w:r>
      <w:r w:rsidR="008216C4" w:rsidRPr="009B018F">
        <w:rPr>
          <w:rFonts w:ascii="Helvetica" w:hAnsi="Helvetica" w:cs="Helvetica"/>
          <w:sz w:val="22"/>
          <w:szCs w:val="22"/>
        </w:rPr>
        <w:t>Primarily residential, some cottage industry, or home-based businesses, and some accessory agricultural uses</w:t>
      </w:r>
    </w:p>
    <w:p w14:paraId="60D7120C" w14:textId="77777777" w:rsidR="00275EE1" w:rsidRPr="009B018F" w:rsidRDefault="0069162F" w:rsidP="00275EE1">
      <w:pPr>
        <w:pStyle w:val="ListParagraph"/>
        <w:numPr>
          <w:ilvl w:val="4"/>
          <w:numId w:val="17"/>
        </w:numPr>
        <w:jc w:val="left"/>
        <w:rPr>
          <w:rFonts w:ascii="Helvetica" w:hAnsi="Helvetica" w:cs="Helvetica"/>
          <w:b/>
          <w:sz w:val="22"/>
          <w:szCs w:val="22"/>
        </w:rPr>
      </w:pPr>
      <w:r w:rsidRPr="009B018F">
        <w:rPr>
          <w:rFonts w:ascii="Helvetica" w:hAnsi="Helvetica" w:cs="Helvetica"/>
          <w:b/>
          <w:sz w:val="22"/>
          <w:szCs w:val="22"/>
        </w:rPr>
        <w:t>Future Uses:</w:t>
      </w:r>
      <w:r w:rsidR="008216C4" w:rsidRPr="009B018F">
        <w:rPr>
          <w:rFonts w:ascii="Helvetica" w:hAnsi="Helvetica" w:cs="Helvetica"/>
          <w:b/>
          <w:sz w:val="22"/>
          <w:szCs w:val="22"/>
        </w:rPr>
        <w:t xml:space="preserve"> </w:t>
      </w:r>
    </w:p>
    <w:p w14:paraId="18786D3B" w14:textId="77777777" w:rsidR="00275EE1" w:rsidRPr="009B018F" w:rsidRDefault="00275EE1" w:rsidP="00275EE1">
      <w:pPr>
        <w:pStyle w:val="ListParagraph"/>
        <w:numPr>
          <w:ilvl w:val="6"/>
          <w:numId w:val="17"/>
        </w:numPr>
        <w:jc w:val="left"/>
        <w:rPr>
          <w:rFonts w:ascii="Helvetica" w:hAnsi="Helvetica" w:cs="Helvetica"/>
          <w:b/>
          <w:sz w:val="22"/>
          <w:szCs w:val="22"/>
        </w:rPr>
      </w:pPr>
      <w:r w:rsidRPr="009B018F">
        <w:rPr>
          <w:rFonts w:ascii="Helvetica" w:hAnsi="Helvetica" w:cs="Helvetica"/>
          <w:color w:val="00B0F0"/>
          <w:sz w:val="22"/>
          <w:szCs w:val="22"/>
        </w:rPr>
        <w:t xml:space="preserve">Single-family homes and multi-family homes that are compatible in scale with adjacent development, accessory dwellings </w:t>
      </w:r>
    </w:p>
    <w:p w14:paraId="2536AEFD" w14:textId="5D77AE03" w:rsidR="008B1CEB" w:rsidRPr="009B018F" w:rsidRDefault="008B1CEB" w:rsidP="008B1CEB">
      <w:pPr>
        <w:pStyle w:val="ListParagraph"/>
        <w:numPr>
          <w:ilvl w:val="6"/>
          <w:numId w:val="17"/>
        </w:numPr>
        <w:jc w:val="left"/>
        <w:rPr>
          <w:rFonts w:ascii="Helvetica" w:hAnsi="Helvetica" w:cs="Helvetica"/>
          <w:b/>
          <w:sz w:val="22"/>
          <w:szCs w:val="22"/>
        </w:rPr>
      </w:pPr>
      <w:r w:rsidRPr="009B018F">
        <w:rPr>
          <w:rFonts w:ascii="Helvetica" w:hAnsi="Helvetica" w:cs="Helvetica"/>
          <w:sz w:val="22"/>
          <w:szCs w:val="22"/>
        </w:rPr>
        <w:t>A</w:t>
      </w:r>
      <w:r w:rsidR="008216C4" w:rsidRPr="009B018F">
        <w:rPr>
          <w:rFonts w:ascii="Helvetica" w:hAnsi="Helvetica" w:cs="Helvetica"/>
          <w:sz w:val="22"/>
          <w:szCs w:val="22"/>
        </w:rPr>
        <w:t>ccessory uses such as home-based businesses</w:t>
      </w:r>
      <w:r w:rsidR="00466C34" w:rsidRPr="009B018F">
        <w:rPr>
          <w:rFonts w:ascii="Helvetica" w:hAnsi="Helvetica" w:cs="Helvetica"/>
          <w:sz w:val="22"/>
          <w:szCs w:val="22"/>
        </w:rPr>
        <w:t xml:space="preserve"> </w:t>
      </w:r>
      <w:r w:rsidR="00466C34" w:rsidRPr="009B018F">
        <w:rPr>
          <w:rFonts w:ascii="Helvetica" w:hAnsi="Helvetica" w:cs="Helvetica"/>
          <w:color w:val="00B0F0"/>
          <w:sz w:val="22"/>
          <w:szCs w:val="22"/>
        </w:rPr>
        <w:t>and cottage industries</w:t>
      </w:r>
      <w:r w:rsidR="008216C4" w:rsidRPr="009B018F">
        <w:rPr>
          <w:rFonts w:ascii="Helvetica" w:hAnsi="Helvetica" w:cs="Helvetica"/>
          <w:sz w:val="22"/>
          <w:szCs w:val="22"/>
        </w:rPr>
        <w:t xml:space="preserve">. </w:t>
      </w:r>
    </w:p>
    <w:p w14:paraId="680FB148" w14:textId="4913C9B1" w:rsidR="008B1CEB" w:rsidRPr="009B018F" w:rsidRDefault="008216C4" w:rsidP="008B1CEB">
      <w:pPr>
        <w:pStyle w:val="ListParagraph"/>
        <w:numPr>
          <w:ilvl w:val="6"/>
          <w:numId w:val="17"/>
        </w:numPr>
        <w:jc w:val="left"/>
        <w:rPr>
          <w:rFonts w:ascii="Helvetica" w:hAnsi="Helvetica" w:cs="Helvetica"/>
          <w:b/>
          <w:sz w:val="22"/>
          <w:szCs w:val="22"/>
        </w:rPr>
      </w:pPr>
      <w:r w:rsidRPr="009B018F">
        <w:rPr>
          <w:rFonts w:ascii="Helvetica" w:hAnsi="Helvetica" w:cs="Helvetica"/>
          <w:sz w:val="22"/>
          <w:szCs w:val="22"/>
        </w:rPr>
        <w:t xml:space="preserve">Could be served by a future extension of the water and </w:t>
      </w:r>
      <w:r w:rsidR="004058CF" w:rsidRPr="009B018F">
        <w:rPr>
          <w:rFonts w:ascii="Helvetica" w:hAnsi="Helvetica" w:cs="Helvetica"/>
          <w:sz w:val="22"/>
          <w:szCs w:val="22"/>
        </w:rPr>
        <w:t>wastewater</w:t>
      </w:r>
      <w:r w:rsidRPr="009B018F">
        <w:rPr>
          <w:rFonts w:ascii="Helvetica" w:hAnsi="Helvetica" w:cs="Helvetica"/>
          <w:sz w:val="22"/>
          <w:szCs w:val="22"/>
        </w:rPr>
        <w:t xml:space="preserve"> system</w:t>
      </w:r>
    </w:p>
    <w:p w14:paraId="46769AA7" w14:textId="6442DD9B" w:rsidR="0069162F" w:rsidRPr="009B018F" w:rsidRDefault="008B1CEB" w:rsidP="008B1CEB">
      <w:pPr>
        <w:pStyle w:val="ListParagraph"/>
        <w:numPr>
          <w:ilvl w:val="6"/>
          <w:numId w:val="17"/>
        </w:numPr>
        <w:jc w:val="left"/>
        <w:rPr>
          <w:rFonts w:ascii="Helvetica" w:hAnsi="Helvetica" w:cs="Helvetica"/>
          <w:b/>
          <w:sz w:val="22"/>
          <w:szCs w:val="22"/>
        </w:rPr>
      </w:pPr>
      <w:r w:rsidRPr="009B018F">
        <w:rPr>
          <w:rFonts w:ascii="Helvetica" w:hAnsi="Helvetica" w:cs="Helvetica"/>
          <w:color w:val="00B0F0"/>
          <w:sz w:val="22"/>
          <w:szCs w:val="22"/>
        </w:rPr>
        <w:t xml:space="preserve">Could be served by </w:t>
      </w:r>
      <w:r w:rsidR="008216C4" w:rsidRPr="009B018F">
        <w:rPr>
          <w:rFonts w:ascii="Helvetica" w:hAnsi="Helvetica" w:cs="Helvetica"/>
          <w:sz w:val="22"/>
          <w:szCs w:val="22"/>
        </w:rPr>
        <w:t xml:space="preserve">the construction of walkable or </w:t>
      </w:r>
      <w:r w:rsidR="004058CF" w:rsidRPr="009B018F">
        <w:rPr>
          <w:rFonts w:ascii="Helvetica" w:hAnsi="Helvetica" w:cs="Helvetica"/>
          <w:sz w:val="22"/>
          <w:szCs w:val="22"/>
        </w:rPr>
        <w:t xml:space="preserve">bikeable transportation systems </w:t>
      </w:r>
      <w:r w:rsidRPr="009B018F">
        <w:rPr>
          <w:rFonts w:ascii="Helvetica" w:hAnsi="Helvetica" w:cs="Helvetica"/>
          <w:color w:val="00B0F0"/>
          <w:sz w:val="22"/>
          <w:szCs w:val="22"/>
        </w:rPr>
        <w:t xml:space="preserve">that connect the neighborhoods with the </w:t>
      </w:r>
      <w:r w:rsidR="004058CF" w:rsidRPr="009B018F">
        <w:rPr>
          <w:rFonts w:ascii="Helvetica" w:hAnsi="Helvetica" w:cs="Helvetica"/>
          <w:color w:val="00B0F0"/>
          <w:sz w:val="22"/>
          <w:szCs w:val="22"/>
        </w:rPr>
        <w:t xml:space="preserve">Richmond </w:t>
      </w:r>
      <w:r w:rsidRPr="009B018F">
        <w:rPr>
          <w:rFonts w:ascii="Helvetica" w:hAnsi="Helvetica" w:cs="Helvetica"/>
          <w:color w:val="00B0F0"/>
          <w:sz w:val="22"/>
          <w:szCs w:val="22"/>
        </w:rPr>
        <w:t>Village, the Park and Ride facility</w:t>
      </w:r>
      <w:r w:rsidR="004058CF" w:rsidRPr="009B018F">
        <w:rPr>
          <w:rFonts w:ascii="Helvetica" w:hAnsi="Helvetica" w:cs="Helvetica"/>
          <w:color w:val="00B0F0"/>
          <w:sz w:val="22"/>
          <w:szCs w:val="22"/>
        </w:rPr>
        <w:t>,</w:t>
      </w:r>
      <w:r w:rsidRPr="009B018F">
        <w:rPr>
          <w:rFonts w:ascii="Helvetica" w:hAnsi="Helvetica" w:cs="Helvetica"/>
          <w:color w:val="00B0F0"/>
          <w:sz w:val="22"/>
          <w:szCs w:val="22"/>
        </w:rPr>
        <w:t xml:space="preserve"> and the schools.</w:t>
      </w:r>
      <w:r w:rsidR="008216C4" w:rsidRPr="009B018F">
        <w:rPr>
          <w:rFonts w:ascii="Helvetica" w:hAnsi="Helvetica" w:cs="Helvetica"/>
          <w:sz w:val="22"/>
          <w:szCs w:val="22"/>
        </w:rPr>
        <w:t xml:space="preserve"> </w:t>
      </w:r>
    </w:p>
    <w:p w14:paraId="35B323A9" w14:textId="446CB9C2" w:rsidR="008B1CEB" w:rsidRPr="009B018F" w:rsidRDefault="00332648" w:rsidP="0069162F">
      <w:pPr>
        <w:pStyle w:val="ListParagraph"/>
        <w:numPr>
          <w:ilvl w:val="1"/>
          <w:numId w:val="6"/>
        </w:numPr>
        <w:jc w:val="left"/>
        <w:rPr>
          <w:rFonts w:ascii="Helvetica" w:hAnsi="Helvetica" w:cs="Helvetica"/>
          <w:b/>
          <w:sz w:val="22"/>
          <w:szCs w:val="22"/>
        </w:rPr>
      </w:pPr>
      <w:r w:rsidRPr="009B018F">
        <w:rPr>
          <w:rFonts w:ascii="Helvetica" w:hAnsi="Helvetica" w:cs="Helvetica"/>
          <w:b/>
          <w:sz w:val="22"/>
          <w:szCs w:val="22"/>
        </w:rPr>
        <w:t>Greater Jonesville Area</w:t>
      </w:r>
      <w:r w:rsidR="008216C4" w:rsidRPr="009B018F">
        <w:rPr>
          <w:rFonts w:ascii="Helvetica" w:hAnsi="Helvetica" w:cs="Helvetica"/>
          <w:b/>
          <w:sz w:val="22"/>
          <w:szCs w:val="22"/>
        </w:rPr>
        <w:t>:</w:t>
      </w:r>
    </w:p>
    <w:p w14:paraId="7C3FCF66" w14:textId="2A423531" w:rsidR="008B1CEB" w:rsidRPr="009B018F" w:rsidRDefault="008B1CEB" w:rsidP="008B1CEB">
      <w:pPr>
        <w:pStyle w:val="ListParagraph"/>
        <w:numPr>
          <w:ilvl w:val="4"/>
          <w:numId w:val="18"/>
        </w:numPr>
        <w:jc w:val="left"/>
        <w:rPr>
          <w:rFonts w:ascii="Helvetica" w:hAnsi="Helvetica" w:cs="Helvetica"/>
          <w:b/>
          <w:sz w:val="22"/>
          <w:szCs w:val="22"/>
        </w:rPr>
      </w:pPr>
      <w:r w:rsidRPr="009B018F">
        <w:rPr>
          <w:rFonts w:ascii="Helvetica" w:hAnsi="Helvetica" w:cs="Helvetica"/>
          <w:b/>
          <w:color w:val="00B0F0"/>
          <w:sz w:val="22"/>
          <w:szCs w:val="22"/>
        </w:rPr>
        <w:t xml:space="preserve">Location: </w:t>
      </w:r>
      <w:r w:rsidRPr="009B018F">
        <w:rPr>
          <w:rFonts w:ascii="Helvetica" w:hAnsi="Helvetica" w:cs="Helvetica"/>
          <w:color w:val="00B0F0"/>
          <w:sz w:val="22"/>
          <w:szCs w:val="22"/>
        </w:rPr>
        <w:t>Areas to the north and south of Jonesville Village</w:t>
      </w:r>
    </w:p>
    <w:p w14:paraId="23F0A93C" w14:textId="3773125C" w:rsidR="00466C34" w:rsidRPr="009B018F" w:rsidRDefault="008B1CEB" w:rsidP="00466C34">
      <w:pPr>
        <w:pStyle w:val="ListParagraph"/>
        <w:numPr>
          <w:ilvl w:val="4"/>
          <w:numId w:val="18"/>
        </w:numPr>
        <w:jc w:val="left"/>
        <w:rPr>
          <w:rFonts w:ascii="Helvetica" w:hAnsi="Helvetica" w:cs="Helvetica"/>
          <w:b/>
          <w:sz w:val="22"/>
          <w:szCs w:val="22"/>
        </w:rPr>
      </w:pPr>
      <w:r w:rsidRPr="009B018F">
        <w:rPr>
          <w:rFonts w:ascii="Helvetica" w:hAnsi="Helvetica" w:cs="Helvetica"/>
          <w:b/>
          <w:color w:val="00B0F0"/>
          <w:sz w:val="22"/>
          <w:szCs w:val="22"/>
        </w:rPr>
        <w:t xml:space="preserve">Purpose: </w:t>
      </w:r>
      <w:r w:rsidRPr="009B018F">
        <w:rPr>
          <w:rFonts w:ascii="Helvetica" w:hAnsi="Helvetica" w:cs="Helvetica"/>
          <w:color w:val="00B0F0"/>
          <w:sz w:val="22"/>
          <w:szCs w:val="22"/>
        </w:rPr>
        <w:t xml:space="preserve">To provide </w:t>
      </w:r>
      <w:r w:rsidR="00466C34" w:rsidRPr="009B018F">
        <w:rPr>
          <w:rFonts w:ascii="Helvetica" w:hAnsi="Helvetica" w:cs="Helvetica"/>
          <w:color w:val="00B0F0"/>
          <w:sz w:val="22"/>
          <w:szCs w:val="22"/>
        </w:rPr>
        <w:t xml:space="preserve">moderate to </w:t>
      </w:r>
      <w:r w:rsidRPr="009B018F">
        <w:rPr>
          <w:rFonts w:ascii="Helvetica" w:hAnsi="Helvetica" w:cs="Helvetica"/>
          <w:color w:val="00B0F0"/>
          <w:sz w:val="22"/>
          <w:szCs w:val="22"/>
        </w:rPr>
        <w:t>hi</w:t>
      </w:r>
      <w:r w:rsidR="00466C34" w:rsidRPr="009B018F">
        <w:rPr>
          <w:rFonts w:ascii="Helvetica" w:hAnsi="Helvetica" w:cs="Helvetica"/>
          <w:color w:val="00B0F0"/>
          <w:sz w:val="22"/>
          <w:szCs w:val="22"/>
        </w:rPr>
        <w:t>g</w:t>
      </w:r>
      <w:r w:rsidRPr="009B018F">
        <w:rPr>
          <w:rFonts w:ascii="Helvetica" w:hAnsi="Helvetica" w:cs="Helvetica"/>
          <w:color w:val="00B0F0"/>
          <w:sz w:val="22"/>
          <w:szCs w:val="22"/>
        </w:rPr>
        <w:t>h density</w:t>
      </w:r>
      <w:r w:rsidR="00466C34" w:rsidRPr="009B018F">
        <w:rPr>
          <w:rFonts w:ascii="Helvetica" w:hAnsi="Helvetica" w:cs="Helvetica"/>
          <w:color w:val="00B0F0"/>
          <w:sz w:val="22"/>
          <w:szCs w:val="22"/>
        </w:rPr>
        <w:t xml:space="preserve"> residential areas and accessory uses near the commercial center of Jonesville. Amenities such as parks, playgrounds, and </w:t>
      </w:r>
      <w:r w:rsidR="00466C34" w:rsidRPr="009B018F">
        <w:rPr>
          <w:rFonts w:ascii="Helvetica" w:hAnsi="Helvetica" w:cs="Helvetica"/>
          <w:color w:val="00B0F0"/>
          <w:sz w:val="22"/>
          <w:szCs w:val="22"/>
        </w:rPr>
        <w:lastRenderedPageBreak/>
        <w:t>community areas are desirable, as are street tree plantings, and bike and pedestrian transport options.</w:t>
      </w:r>
    </w:p>
    <w:p w14:paraId="62DC1567" w14:textId="36744226" w:rsidR="00332648" w:rsidRPr="009B018F" w:rsidRDefault="00332648" w:rsidP="00466C34">
      <w:pPr>
        <w:pStyle w:val="ListParagraph"/>
        <w:numPr>
          <w:ilvl w:val="4"/>
          <w:numId w:val="18"/>
        </w:numPr>
        <w:jc w:val="left"/>
        <w:rPr>
          <w:rFonts w:ascii="Helvetica" w:hAnsi="Helvetica" w:cs="Helvetica"/>
          <w:b/>
          <w:sz w:val="22"/>
          <w:szCs w:val="22"/>
        </w:rPr>
      </w:pPr>
      <w:r w:rsidRPr="009B018F">
        <w:rPr>
          <w:rFonts w:ascii="Helvetica" w:hAnsi="Helvetica" w:cs="Helvetica"/>
          <w:b/>
          <w:sz w:val="22"/>
          <w:szCs w:val="22"/>
        </w:rPr>
        <w:t>Current Uses:</w:t>
      </w:r>
      <w:r w:rsidR="008216C4" w:rsidRPr="009B018F">
        <w:rPr>
          <w:rFonts w:ascii="Helvetica" w:hAnsi="Helvetica" w:cs="Helvetica"/>
          <w:sz w:val="22"/>
          <w:szCs w:val="22"/>
        </w:rPr>
        <w:t xml:space="preserve"> Primarily residential, some cottage industry, or home-based businesses and some accessory agricultural uses</w:t>
      </w:r>
    </w:p>
    <w:p w14:paraId="6735CF38" w14:textId="77777777" w:rsidR="00466C34" w:rsidRPr="009B018F" w:rsidRDefault="00332648" w:rsidP="00466C34">
      <w:pPr>
        <w:pStyle w:val="ListParagraph"/>
        <w:numPr>
          <w:ilvl w:val="4"/>
          <w:numId w:val="18"/>
        </w:numPr>
        <w:jc w:val="left"/>
        <w:rPr>
          <w:rFonts w:ascii="Helvetica" w:hAnsi="Helvetica" w:cs="Helvetica"/>
          <w:b/>
          <w:sz w:val="22"/>
          <w:szCs w:val="22"/>
        </w:rPr>
      </w:pPr>
      <w:r w:rsidRPr="009B018F">
        <w:rPr>
          <w:rFonts w:ascii="Helvetica" w:hAnsi="Helvetica" w:cs="Helvetica"/>
          <w:b/>
          <w:sz w:val="22"/>
          <w:szCs w:val="22"/>
        </w:rPr>
        <w:t>Future Uses:</w:t>
      </w:r>
      <w:r w:rsidR="008216C4" w:rsidRPr="009B018F">
        <w:rPr>
          <w:rFonts w:ascii="Helvetica" w:hAnsi="Helvetica" w:cs="Helvetica"/>
          <w:b/>
          <w:sz w:val="22"/>
          <w:szCs w:val="22"/>
        </w:rPr>
        <w:t xml:space="preserve"> </w:t>
      </w:r>
    </w:p>
    <w:p w14:paraId="53F82148" w14:textId="3D4FBE85" w:rsidR="00466C34" w:rsidRPr="009B018F" w:rsidRDefault="00466C34" w:rsidP="00466C34">
      <w:pPr>
        <w:pStyle w:val="ListParagraph"/>
        <w:numPr>
          <w:ilvl w:val="6"/>
          <w:numId w:val="18"/>
        </w:numPr>
        <w:jc w:val="left"/>
        <w:rPr>
          <w:rFonts w:ascii="Helvetica" w:hAnsi="Helvetica" w:cs="Helvetica"/>
          <w:b/>
          <w:sz w:val="22"/>
          <w:szCs w:val="22"/>
        </w:rPr>
      </w:pPr>
      <w:r w:rsidRPr="009B018F">
        <w:rPr>
          <w:rFonts w:ascii="Helvetica" w:hAnsi="Helvetica" w:cs="Helvetica"/>
          <w:color w:val="00B0F0"/>
          <w:sz w:val="22"/>
          <w:szCs w:val="22"/>
        </w:rPr>
        <w:t xml:space="preserve">Single-family homes, and multi-family homes that are compatible in scale with adjacent </w:t>
      </w:r>
      <w:r w:rsidR="004058CF" w:rsidRPr="009B018F">
        <w:rPr>
          <w:rFonts w:ascii="Helvetica" w:hAnsi="Helvetica" w:cs="Helvetica"/>
          <w:color w:val="00B0F0"/>
          <w:sz w:val="22"/>
          <w:szCs w:val="22"/>
        </w:rPr>
        <w:t>development,</w:t>
      </w:r>
      <w:r w:rsidRPr="009B018F">
        <w:rPr>
          <w:rFonts w:ascii="Helvetica" w:hAnsi="Helvetica" w:cs="Helvetica"/>
          <w:color w:val="00B0F0"/>
          <w:sz w:val="22"/>
          <w:szCs w:val="22"/>
        </w:rPr>
        <w:t xml:space="preserve"> and accessory dwellings</w:t>
      </w:r>
    </w:p>
    <w:p w14:paraId="65F9E9A9" w14:textId="77777777" w:rsidR="004058CF" w:rsidRPr="009B018F" w:rsidRDefault="00466C34" w:rsidP="004058CF">
      <w:pPr>
        <w:pStyle w:val="ListParagraph"/>
        <w:numPr>
          <w:ilvl w:val="6"/>
          <w:numId w:val="18"/>
        </w:numPr>
        <w:jc w:val="left"/>
        <w:rPr>
          <w:rFonts w:ascii="Helvetica" w:hAnsi="Helvetica" w:cs="Helvetica"/>
          <w:b/>
          <w:sz w:val="22"/>
          <w:szCs w:val="22"/>
        </w:rPr>
      </w:pPr>
      <w:r w:rsidRPr="009B018F">
        <w:rPr>
          <w:rFonts w:ascii="Helvetica" w:hAnsi="Helvetica" w:cs="Helvetica"/>
          <w:sz w:val="22"/>
          <w:szCs w:val="22"/>
        </w:rPr>
        <w:t>A</w:t>
      </w:r>
      <w:r w:rsidR="008216C4" w:rsidRPr="009B018F">
        <w:rPr>
          <w:rFonts w:ascii="Helvetica" w:hAnsi="Helvetica" w:cs="Helvetica"/>
          <w:sz w:val="22"/>
          <w:szCs w:val="22"/>
        </w:rPr>
        <w:t>ccessory uses such as home-based businesses</w:t>
      </w:r>
      <w:r w:rsidRPr="009B018F">
        <w:rPr>
          <w:rFonts w:ascii="Helvetica" w:hAnsi="Helvetica" w:cs="Helvetica"/>
          <w:sz w:val="22"/>
          <w:szCs w:val="22"/>
        </w:rPr>
        <w:t xml:space="preserve"> </w:t>
      </w:r>
      <w:r w:rsidRPr="009B018F">
        <w:rPr>
          <w:rFonts w:ascii="Helvetica" w:hAnsi="Helvetica" w:cs="Helvetica"/>
          <w:color w:val="00B0F0"/>
          <w:sz w:val="22"/>
          <w:szCs w:val="22"/>
        </w:rPr>
        <w:t>and cottage industries</w:t>
      </w:r>
    </w:p>
    <w:p w14:paraId="4772F17B" w14:textId="41B8E358" w:rsidR="001535C5" w:rsidRPr="009B018F" w:rsidRDefault="008216C4" w:rsidP="004058CF">
      <w:pPr>
        <w:pStyle w:val="ListParagraph"/>
        <w:numPr>
          <w:ilvl w:val="6"/>
          <w:numId w:val="18"/>
        </w:numPr>
        <w:jc w:val="left"/>
        <w:rPr>
          <w:rFonts w:ascii="Helvetica" w:hAnsi="Helvetica" w:cs="Helvetica"/>
          <w:b/>
          <w:sz w:val="22"/>
          <w:szCs w:val="22"/>
        </w:rPr>
      </w:pPr>
      <w:r w:rsidRPr="009B018F">
        <w:rPr>
          <w:rFonts w:ascii="Helvetica" w:hAnsi="Helvetica" w:cs="Helvetica"/>
          <w:sz w:val="22"/>
          <w:szCs w:val="22"/>
        </w:rPr>
        <w:t xml:space="preserve">Could be served by a future extension of the water and </w:t>
      </w:r>
      <w:r w:rsidR="004058CF" w:rsidRPr="009B018F">
        <w:rPr>
          <w:rFonts w:ascii="Helvetica" w:hAnsi="Helvetica" w:cs="Helvetica"/>
          <w:sz w:val="22"/>
          <w:szCs w:val="22"/>
        </w:rPr>
        <w:t>wastewater system</w:t>
      </w:r>
    </w:p>
    <w:p w14:paraId="5A8D71C8" w14:textId="77777777" w:rsidR="001535C5" w:rsidRPr="009B018F" w:rsidRDefault="001535C5" w:rsidP="001535C5">
      <w:pPr>
        <w:pStyle w:val="ListParagraph"/>
        <w:ind w:left="720"/>
        <w:jc w:val="left"/>
        <w:rPr>
          <w:rFonts w:ascii="Helvetica" w:hAnsi="Helvetica" w:cs="Helvetica"/>
          <w:b/>
          <w:sz w:val="22"/>
          <w:szCs w:val="22"/>
        </w:rPr>
      </w:pPr>
    </w:p>
    <w:p w14:paraId="6D750CA7" w14:textId="5AE9DA30" w:rsidR="00332648" w:rsidRPr="009B018F" w:rsidRDefault="009B018F" w:rsidP="001535C5">
      <w:pPr>
        <w:pStyle w:val="ListParagraph"/>
        <w:numPr>
          <w:ilvl w:val="0"/>
          <w:numId w:val="21"/>
        </w:numPr>
        <w:jc w:val="left"/>
        <w:rPr>
          <w:rFonts w:ascii="Helvetica" w:hAnsi="Helvetica" w:cs="Helvetica"/>
          <w:b/>
          <w:sz w:val="22"/>
          <w:szCs w:val="22"/>
        </w:rPr>
      </w:pPr>
      <w:r w:rsidRPr="009B018F">
        <w:rPr>
          <w:rFonts w:ascii="Helvetica" w:hAnsi="Helvetica" w:cs="Helvetica"/>
          <w:color w:val="00B0F0"/>
          <w:sz w:val="22"/>
          <w:szCs w:val="22"/>
        </w:rPr>
        <w:t>Rural-</w:t>
      </w:r>
      <w:r w:rsidR="007512DD" w:rsidRPr="009B018F">
        <w:rPr>
          <w:rFonts w:ascii="Helvetica" w:hAnsi="Helvetica" w:cs="Helvetica"/>
          <w:b/>
          <w:sz w:val="22"/>
          <w:szCs w:val="22"/>
        </w:rPr>
        <w:t>Commercial</w:t>
      </w:r>
    </w:p>
    <w:p w14:paraId="4DBB8D13" w14:textId="1C7C647B" w:rsidR="001535C5" w:rsidRPr="009B018F" w:rsidRDefault="001535C5" w:rsidP="00570B50">
      <w:pPr>
        <w:pStyle w:val="ListParagraph"/>
        <w:numPr>
          <w:ilvl w:val="4"/>
          <w:numId w:val="23"/>
        </w:numPr>
        <w:jc w:val="left"/>
        <w:rPr>
          <w:rFonts w:ascii="Helvetica" w:hAnsi="Helvetica" w:cs="Helvetica"/>
          <w:b/>
          <w:sz w:val="22"/>
          <w:szCs w:val="22"/>
        </w:rPr>
      </w:pPr>
      <w:r w:rsidRPr="009B018F">
        <w:rPr>
          <w:rFonts w:ascii="Helvetica" w:hAnsi="Helvetica" w:cs="Helvetica"/>
          <w:b/>
          <w:color w:val="00B0F0"/>
          <w:sz w:val="22"/>
          <w:szCs w:val="22"/>
        </w:rPr>
        <w:t xml:space="preserve">Location: </w:t>
      </w:r>
    </w:p>
    <w:p w14:paraId="3E735D67" w14:textId="7D61C696" w:rsidR="007512DD" w:rsidRPr="009B018F" w:rsidRDefault="00332648" w:rsidP="001535C5">
      <w:pPr>
        <w:pStyle w:val="ListParagraph"/>
        <w:numPr>
          <w:ilvl w:val="1"/>
          <w:numId w:val="21"/>
        </w:numPr>
        <w:jc w:val="left"/>
        <w:rPr>
          <w:rFonts w:ascii="Helvetica" w:hAnsi="Helvetica" w:cs="Helvetica"/>
          <w:b/>
          <w:sz w:val="22"/>
          <w:szCs w:val="22"/>
        </w:rPr>
      </w:pPr>
      <w:r w:rsidRPr="009B018F">
        <w:rPr>
          <w:rFonts w:ascii="Helvetica" w:hAnsi="Helvetica" w:cs="Helvetica"/>
          <w:b/>
          <w:sz w:val="22"/>
          <w:szCs w:val="22"/>
        </w:rPr>
        <w:t>Route 2</w:t>
      </w:r>
      <w:r w:rsidR="003B2988" w:rsidRPr="009B018F">
        <w:rPr>
          <w:rFonts w:ascii="Helvetica" w:hAnsi="Helvetica" w:cs="Helvetica"/>
          <w:b/>
          <w:sz w:val="22"/>
          <w:szCs w:val="22"/>
        </w:rPr>
        <w:t xml:space="preserve">: </w:t>
      </w:r>
      <w:r w:rsidR="009B018F" w:rsidRPr="009B018F">
        <w:rPr>
          <w:rFonts w:ascii="Helvetica" w:hAnsi="Helvetica" w:cs="Helvetica"/>
          <w:sz w:val="22"/>
          <w:szCs w:val="22"/>
        </w:rPr>
        <w:t>Area on either side of Route 2, west of Greater Jo</w:t>
      </w:r>
      <w:r w:rsidR="003B2988" w:rsidRPr="009B018F">
        <w:rPr>
          <w:rFonts w:ascii="Helvetica" w:hAnsi="Helvetica" w:cs="Helvetica"/>
          <w:sz w:val="22"/>
          <w:szCs w:val="22"/>
        </w:rPr>
        <w:t>nesville</w:t>
      </w:r>
    </w:p>
    <w:p w14:paraId="72947A9A" w14:textId="462A639A" w:rsidR="00570B50" w:rsidRPr="009B018F" w:rsidRDefault="001B21E7" w:rsidP="00570B50">
      <w:pPr>
        <w:pStyle w:val="ListParagraph"/>
        <w:numPr>
          <w:ilvl w:val="1"/>
          <w:numId w:val="21"/>
        </w:numPr>
        <w:jc w:val="left"/>
        <w:rPr>
          <w:rFonts w:ascii="Helvetica" w:hAnsi="Helvetica" w:cs="Helvetica"/>
          <w:b/>
          <w:sz w:val="22"/>
          <w:szCs w:val="22"/>
        </w:rPr>
      </w:pPr>
      <w:r w:rsidRPr="009B018F">
        <w:rPr>
          <w:rFonts w:ascii="Helvetica" w:hAnsi="Helvetica" w:cs="Helvetica"/>
          <w:b/>
          <w:sz w:val="22"/>
          <w:szCs w:val="22"/>
        </w:rPr>
        <w:t xml:space="preserve">Cochran Road: </w:t>
      </w:r>
      <w:r w:rsidRPr="009B018F">
        <w:rPr>
          <w:rFonts w:ascii="Helvetica" w:hAnsi="Helvetica" w:cs="Helvetica"/>
          <w:sz w:val="22"/>
          <w:szCs w:val="22"/>
        </w:rPr>
        <w:t xml:space="preserve">Area on either side of Cochran Road </w:t>
      </w:r>
      <w:r w:rsidR="009B018F" w:rsidRPr="009B018F">
        <w:rPr>
          <w:rFonts w:ascii="Helvetica" w:hAnsi="Helvetica" w:cs="Helvetica"/>
          <w:sz w:val="22"/>
          <w:szCs w:val="22"/>
        </w:rPr>
        <w:t>east of Richmond Village</w:t>
      </w:r>
    </w:p>
    <w:p w14:paraId="2F55D49A" w14:textId="39ADB159" w:rsidR="001535C5" w:rsidRPr="009B018F" w:rsidRDefault="001535C5" w:rsidP="00570B50">
      <w:pPr>
        <w:pStyle w:val="ListParagraph"/>
        <w:numPr>
          <w:ilvl w:val="4"/>
          <w:numId w:val="23"/>
        </w:numPr>
        <w:jc w:val="left"/>
        <w:rPr>
          <w:rFonts w:ascii="Helvetica" w:hAnsi="Helvetica" w:cs="Helvetica"/>
          <w:sz w:val="22"/>
          <w:szCs w:val="22"/>
        </w:rPr>
      </w:pPr>
      <w:r w:rsidRPr="009B018F">
        <w:rPr>
          <w:rFonts w:ascii="Helvetica" w:hAnsi="Helvetica" w:cs="Helvetica"/>
          <w:b/>
          <w:color w:val="00B0F0"/>
          <w:sz w:val="22"/>
          <w:szCs w:val="22"/>
        </w:rPr>
        <w:t xml:space="preserve">Purpose: </w:t>
      </w:r>
      <w:r w:rsidRPr="009B018F">
        <w:rPr>
          <w:rFonts w:ascii="Helvetica" w:hAnsi="Helvetica" w:cs="Helvetica"/>
          <w:color w:val="00B0F0"/>
          <w:sz w:val="22"/>
          <w:szCs w:val="22"/>
        </w:rPr>
        <w:t>These are currently open space lands containing unique enterprises that contribute to Richmond’s special character.  Additional commercial activities that</w:t>
      </w:r>
      <w:r w:rsidR="00570B50" w:rsidRPr="009B018F">
        <w:rPr>
          <w:rFonts w:ascii="Helvetica" w:hAnsi="Helvetica" w:cs="Helvetica"/>
          <w:color w:val="00B0F0"/>
          <w:sz w:val="22"/>
          <w:szCs w:val="22"/>
        </w:rPr>
        <w:t xml:space="preserve"> diversify and </w:t>
      </w:r>
      <w:r w:rsidRPr="009B018F">
        <w:rPr>
          <w:rFonts w:ascii="Helvetica" w:hAnsi="Helvetica" w:cs="Helvetica"/>
          <w:color w:val="00B0F0"/>
          <w:sz w:val="22"/>
          <w:szCs w:val="22"/>
        </w:rPr>
        <w:t xml:space="preserve">support the existing uses of these enterprises will be </w:t>
      </w:r>
      <w:r w:rsidR="00570B50" w:rsidRPr="009B018F">
        <w:rPr>
          <w:rFonts w:ascii="Helvetica" w:hAnsi="Helvetica" w:cs="Helvetica"/>
          <w:color w:val="00B0F0"/>
          <w:sz w:val="22"/>
          <w:szCs w:val="22"/>
        </w:rPr>
        <w:t>allowed</w:t>
      </w:r>
      <w:r w:rsidRPr="009B018F">
        <w:rPr>
          <w:rFonts w:ascii="Helvetica" w:hAnsi="Helvetica" w:cs="Helvetica"/>
          <w:color w:val="00B0F0"/>
          <w:sz w:val="22"/>
          <w:szCs w:val="22"/>
        </w:rPr>
        <w:t xml:space="preserve">. New buildings that reflect a similar scale, massing or orientation as historic Vermont agricultural or manufacturing complexes are desirable. </w:t>
      </w:r>
      <w:r w:rsidR="00EA224F" w:rsidRPr="009B018F">
        <w:rPr>
          <w:rFonts w:ascii="Helvetica" w:hAnsi="Helvetica" w:cs="Helvetica"/>
          <w:color w:val="00B0F0"/>
          <w:sz w:val="22"/>
          <w:szCs w:val="22"/>
        </w:rPr>
        <w:t>Commercial strip development is to be avoided, and</w:t>
      </w:r>
      <w:r w:rsidRPr="009B018F">
        <w:rPr>
          <w:rFonts w:ascii="Helvetica" w:hAnsi="Helvetica" w:cs="Helvetica"/>
          <w:color w:val="00B0F0"/>
          <w:sz w:val="22"/>
          <w:szCs w:val="22"/>
        </w:rPr>
        <w:t xml:space="preserve"> </w:t>
      </w:r>
      <w:r w:rsidR="00EA224F" w:rsidRPr="009B018F">
        <w:rPr>
          <w:rFonts w:ascii="Helvetica" w:hAnsi="Helvetica" w:cs="Helvetica"/>
          <w:color w:val="00B0F0"/>
          <w:sz w:val="22"/>
          <w:szCs w:val="22"/>
        </w:rPr>
        <w:t>e</w:t>
      </w:r>
      <w:r w:rsidRPr="009B018F">
        <w:rPr>
          <w:rFonts w:ascii="Helvetica" w:hAnsi="Helvetica" w:cs="Helvetica"/>
          <w:color w:val="00B0F0"/>
          <w:sz w:val="22"/>
          <w:szCs w:val="22"/>
        </w:rPr>
        <w:t xml:space="preserve">xisting conservation easements and natural resources protections will continue to apply. </w:t>
      </w:r>
    </w:p>
    <w:p w14:paraId="3BBE5EB0" w14:textId="4930C61B" w:rsidR="00C71DEC" w:rsidRPr="009B018F" w:rsidRDefault="00C71DEC" w:rsidP="00570B50">
      <w:pPr>
        <w:pStyle w:val="ListParagraph"/>
        <w:numPr>
          <w:ilvl w:val="4"/>
          <w:numId w:val="23"/>
        </w:numPr>
        <w:jc w:val="left"/>
        <w:rPr>
          <w:rFonts w:ascii="Helvetica" w:hAnsi="Helvetica" w:cs="Helvetica"/>
          <w:b/>
          <w:sz w:val="22"/>
          <w:szCs w:val="22"/>
        </w:rPr>
      </w:pPr>
      <w:r w:rsidRPr="009B018F">
        <w:rPr>
          <w:rFonts w:ascii="Helvetica" w:hAnsi="Helvetica" w:cs="Helvetica"/>
          <w:b/>
          <w:sz w:val="22"/>
          <w:szCs w:val="22"/>
        </w:rPr>
        <w:t>Current Uses</w:t>
      </w:r>
      <w:r w:rsidR="001B21E7" w:rsidRPr="009B018F">
        <w:rPr>
          <w:rFonts w:ascii="Helvetica" w:hAnsi="Helvetica" w:cs="Helvetica"/>
          <w:b/>
          <w:sz w:val="22"/>
          <w:szCs w:val="22"/>
        </w:rPr>
        <w:t xml:space="preserve"> for both locations</w:t>
      </w:r>
      <w:r w:rsidRPr="009B018F">
        <w:rPr>
          <w:rFonts w:ascii="Helvetica" w:hAnsi="Helvetica" w:cs="Helvetica"/>
          <w:b/>
          <w:sz w:val="22"/>
          <w:szCs w:val="22"/>
        </w:rPr>
        <w:t>:</w:t>
      </w:r>
      <w:r w:rsidR="003B2988" w:rsidRPr="009B018F">
        <w:rPr>
          <w:rFonts w:ascii="Helvetica" w:hAnsi="Helvetica" w:cs="Helvetica"/>
          <w:b/>
          <w:sz w:val="22"/>
          <w:szCs w:val="22"/>
        </w:rPr>
        <w:t xml:space="preserve"> </w:t>
      </w:r>
      <w:r w:rsidR="001B21E7" w:rsidRPr="009B018F">
        <w:rPr>
          <w:rFonts w:ascii="Helvetica" w:hAnsi="Helvetica" w:cs="Helvetica"/>
          <w:sz w:val="22"/>
          <w:szCs w:val="22"/>
        </w:rPr>
        <w:t xml:space="preserve">Agricultural, </w:t>
      </w:r>
      <w:r w:rsidR="003B2988" w:rsidRPr="009B018F">
        <w:rPr>
          <w:rFonts w:ascii="Helvetica" w:hAnsi="Helvetica" w:cs="Helvetica"/>
          <w:sz w:val="22"/>
          <w:szCs w:val="22"/>
        </w:rPr>
        <w:t>residential</w:t>
      </w:r>
      <w:r w:rsidR="001B21E7" w:rsidRPr="009B018F">
        <w:rPr>
          <w:rFonts w:ascii="Helvetica" w:hAnsi="Helvetica" w:cs="Helvetica"/>
          <w:sz w:val="22"/>
          <w:szCs w:val="22"/>
        </w:rPr>
        <w:t>, and recreational/commercial</w:t>
      </w:r>
      <w:r w:rsidR="003B2988" w:rsidRPr="009B018F">
        <w:rPr>
          <w:rFonts w:ascii="Helvetica" w:hAnsi="Helvetica" w:cs="Helvetica"/>
          <w:sz w:val="22"/>
          <w:szCs w:val="22"/>
        </w:rPr>
        <w:t xml:space="preserve"> uses, and some accessory commercial or recreational uses</w:t>
      </w:r>
      <w:r w:rsidR="001B21E7" w:rsidRPr="009B018F">
        <w:rPr>
          <w:rFonts w:ascii="Helvetica" w:hAnsi="Helvetica" w:cs="Helvetica"/>
          <w:strike/>
          <w:sz w:val="22"/>
          <w:szCs w:val="22"/>
        </w:rPr>
        <w:t xml:space="preserve">. </w:t>
      </w:r>
    </w:p>
    <w:p w14:paraId="4E83FC01" w14:textId="77777777" w:rsidR="00570B50" w:rsidRPr="009B018F" w:rsidRDefault="00C71DEC" w:rsidP="00570B50">
      <w:pPr>
        <w:pStyle w:val="ListParagraph"/>
        <w:numPr>
          <w:ilvl w:val="4"/>
          <w:numId w:val="23"/>
        </w:numPr>
        <w:jc w:val="left"/>
        <w:rPr>
          <w:rFonts w:ascii="Helvetica" w:hAnsi="Helvetica" w:cs="Helvetica"/>
          <w:b/>
          <w:sz w:val="22"/>
          <w:szCs w:val="22"/>
        </w:rPr>
      </w:pPr>
      <w:r w:rsidRPr="009B018F">
        <w:rPr>
          <w:rFonts w:ascii="Helvetica" w:hAnsi="Helvetica" w:cs="Helvetica"/>
          <w:b/>
          <w:sz w:val="22"/>
          <w:szCs w:val="22"/>
        </w:rPr>
        <w:t>Future Uses</w:t>
      </w:r>
      <w:r w:rsidR="001B21E7" w:rsidRPr="009B018F">
        <w:rPr>
          <w:rFonts w:ascii="Helvetica" w:hAnsi="Helvetica" w:cs="Helvetica"/>
          <w:b/>
          <w:sz w:val="22"/>
          <w:szCs w:val="22"/>
        </w:rPr>
        <w:t xml:space="preserve"> for both locations</w:t>
      </w:r>
      <w:r w:rsidRPr="009B018F">
        <w:rPr>
          <w:rFonts w:ascii="Helvetica" w:hAnsi="Helvetica" w:cs="Helvetica"/>
          <w:b/>
          <w:sz w:val="22"/>
          <w:szCs w:val="22"/>
        </w:rPr>
        <w:t>:</w:t>
      </w:r>
    </w:p>
    <w:p w14:paraId="40B1B316" w14:textId="77777777" w:rsidR="009B018F" w:rsidRPr="009B018F" w:rsidRDefault="007630F4" w:rsidP="009B018F">
      <w:pPr>
        <w:pStyle w:val="ListParagraph"/>
        <w:numPr>
          <w:ilvl w:val="6"/>
          <w:numId w:val="23"/>
        </w:numPr>
        <w:jc w:val="left"/>
        <w:rPr>
          <w:rFonts w:ascii="Helvetica" w:hAnsi="Helvetica" w:cs="Helvetica"/>
          <w:b/>
          <w:sz w:val="22"/>
          <w:szCs w:val="22"/>
        </w:rPr>
      </w:pPr>
      <w:r w:rsidRPr="009B018F">
        <w:rPr>
          <w:rFonts w:ascii="Helvetica" w:hAnsi="Helvetica" w:cs="Helvetica"/>
          <w:color w:val="00B0F0"/>
          <w:sz w:val="22"/>
          <w:szCs w:val="22"/>
        </w:rPr>
        <w:t>Continued existing uses</w:t>
      </w:r>
    </w:p>
    <w:p w14:paraId="3F3F5810" w14:textId="7C302662" w:rsidR="00EA224F" w:rsidRPr="009B018F" w:rsidRDefault="007630F4" w:rsidP="009B018F">
      <w:pPr>
        <w:pStyle w:val="ListParagraph"/>
        <w:numPr>
          <w:ilvl w:val="6"/>
          <w:numId w:val="23"/>
        </w:numPr>
        <w:jc w:val="left"/>
        <w:rPr>
          <w:rFonts w:ascii="Helvetica" w:hAnsi="Helvetica" w:cs="Helvetica"/>
          <w:b/>
          <w:sz w:val="22"/>
          <w:szCs w:val="22"/>
        </w:rPr>
      </w:pPr>
      <w:r w:rsidRPr="009B018F">
        <w:rPr>
          <w:rFonts w:ascii="Helvetica" w:hAnsi="Helvetica" w:cs="Helvetica"/>
          <w:color w:val="00B0F0"/>
          <w:sz w:val="22"/>
          <w:szCs w:val="22"/>
        </w:rPr>
        <w:t>Commercial</w:t>
      </w:r>
      <w:r w:rsidR="003B2988" w:rsidRPr="009B018F">
        <w:rPr>
          <w:rFonts w:ascii="Helvetica" w:hAnsi="Helvetica" w:cs="Helvetica"/>
          <w:sz w:val="22"/>
          <w:szCs w:val="22"/>
        </w:rPr>
        <w:t xml:space="preserve"> </w:t>
      </w:r>
      <w:r w:rsidRPr="009B018F">
        <w:rPr>
          <w:rFonts w:ascii="Helvetica" w:hAnsi="Helvetica" w:cs="Helvetica"/>
          <w:color w:val="00B0F0"/>
          <w:sz w:val="22"/>
          <w:szCs w:val="22"/>
        </w:rPr>
        <w:t>and recreational uses that complement or diversify current uses, such as provision of event spaces</w:t>
      </w:r>
      <w:r w:rsidR="003B2988" w:rsidRPr="009B018F">
        <w:rPr>
          <w:rFonts w:ascii="Helvetica" w:hAnsi="Helvetica" w:cs="Helvetica"/>
          <w:sz w:val="22"/>
          <w:szCs w:val="22"/>
        </w:rPr>
        <w:t>, recreation</w:t>
      </w:r>
      <w:r w:rsidRPr="009B018F">
        <w:rPr>
          <w:rFonts w:ascii="Helvetica" w:hAnsi="Helvetica" w:cs="Helvetica"/>
          <w:color w:val="00B0F0"/>
          <w:sz w:val="22"/>
          <w:szCs w:val="22"/>
        </w:rPr>
        <w:t>al activities</w:t>
      </w:r>
      <w:r w:rsidR="003B2988" w:rsidRPr="009B018F">
        <w:rPr>
          <w:rFonts w:ascii="Helvetica" w:hAnsi="Helvetica" w:cs="Helvetica"/>
          <w:sz w:val="22"/>
          <w:szCs w:val="22"/>
        </w:rPr>
        <w:t xml:space="preserve">, value-added enterprises, and </w:t>
      </w:r>
      <w:r w:rsidRPr="009B018F">
        <w:rPr>
          <w:rFonts w:ascii="Helvetica" w:hAnsi="Helvetica" w:cs="Helvetica"/>
          <w:color w:val="00B0F0"/>
          <w:sz w:val="22"/>
          <w:szCs w:val="22"/>
        </w:rPr>
        <w:t>agricultural and forestry-related uses</w:t>
      </w:r>
    </w:p>
    <w:p w14:paraId="1A5351B3" w14:textId="77777777" w:rsidR="00EA224F" w:rsidRPr="009B018F" w:rsidRDefault="00EA224F" w:rsidP="00EA224F">
      <w:pPr>
        <w:pStyle w:val="ListParagraph"/>
        <w:ind w:left="1080"/>
        <w:jc w:val="left"/>
        <w:rPr>
          <w:rFonts w:ascii="Helvetica" w:hAnsi="Helvetica" w:cs="Helvetica"/>
          <w:b/>
          <w:sz w:val="22"/>
          <w:szCs w:val="22"/>
        </w:rPr>
      </w:pPr>
    </w:p>
    <w:p w14:paraId="5F56FB97" w14:textId="68FC4559" w:rsidR="00EA224F" w:rsidRPr="009B018F" w:rsidRDefault="00EA224F" w:rsidP="00EA224F">
      <w:pPr>
        <w:pStyle w:val="ListParagraph"/>
        <w:numPr>
          <w:ilvl w:val="0"/>
          <w:numId w:val="21"/>
        </w:numPr>
        <w:jc w:val="left"/>
        <w:rPr>
          <w:rFonts w:ascii="Helvetica" w:hAnsi="Helvetica" w:cs="Helvetica"/>
          <w:b/>
          <w:sz w:val="22"/>
          <w:szCs w:val="22"/>
        </w:rPr>
      </w:pPr>
      <w:r w:rsidRPr="009B018F">
        <w:rPr>
          <w:rFonts w:ascii="Helvetica" w:hAnsi="Helvetica" w:cs="Helvetica"/>
          <w:b/>
          <w:sz w:val="22"/>
          <w:szCs w:val="22"/>
        </w:rPr>
        <w:t xml:space="preserve">Significant Natural Areas: </w:t>
      </w:r>
      <w:r w:rsidRPr="009B018F">
        <w:rPr>
          <w:rFonts w:ascii="Helvetica" w:hAnsi="Helvetica" w:cs="Helvetica"/>
          <w:sz w:val="22"/>
          <w:szCs w:val="22"/>
        </w:rPr>
        <w:t>High Priority Contiguous Habitat Units, High Priority Forest Blocks, and Habitat Connectors</w:t>
      </w:r>
    </w:p>
    <w:p w14:paraId="30FD6044" w14:textId="42F51B85" w:rsidR="00EA224F" w:rsidRPr="009B018F" w:rsidRDefault="00EA224F" w:rsidP="00EA224F">
      <w:pPr>
        <w:pStyle w:val="ListParagraph"/>
        <w:numPr>
          <w:ilvl w:val="3"/>
          <w:numId w:val="25"/>
        </w:numPr>
        <w:jc w:val="left"/>
        <w:rPr>
          <w:rFonts w:ascii="Helvetica" w:hAnsi="Helvetica" w:cs="Helvetica"/>
          <w:b/>
          <w:sz w:val="22"/>
          <w:szCs w:val="22"/>
        </w:rPr>
      </w:pPr>
      <w:r w:rsidRPr="009B018F">
        <w:rPr>
          <w:rFonts w:ascii="Helvetica" w:hAnsi="Helvetica" w:cs="Helvetica"/>
          <w:b/>
          <w:color w:val="00B0F0"/>
          <w:sz w:val="22"/>
          <w:szCs w:val="22"/>
        </w:rPr>
        <w:t xml:space="preserve">Location: </w:t>
      </w:r>
      <w:r w:rsidRPr="009B018F">
        <w:rPr>
          <w:rFonts w:ascii="Helvetica" w:hAnsi="Helvetica" w:cs="Helvetica"/>
          <w:color w:val="00B0F0"/>
          <w:sz w:val="22"/>
          <w:szCs w:val="22"/>
        </w:rPr>
        <w:t xml:space="preserve">These areas are </w:t>
      </w:r>
      <w:r w:rsidR="0039476F" w:rsidRPr="009B018F">
        <w:rPr>
          <w:rFonts w:ascii="Helvetica" w:hAnsi="Helvetica" w:cs="Helvetica"/>
          <w:color w:val="00B0F0"/>
          <w:sz w:val="22"/>
          <w:szCs w:val="22"/>
        </w:rPr>
        <w:t>found</w:t>
      </w:r>
      <w:r w:rsidRPr="009B018F">
        <w:rPr>
          <w:rFonts w:ascii="Helvetica" w:hAnsi="Helvetica" w:cs="Helvetica"/>
          <w:color w:val="00B0F0"/>
          <w:sz w:val="22"/>
          <w:szCs w:val="22"/>
        </w:rPr>
        <w:t xml:space="preserve"> in </w:t>
      </w:r>
      <w:r w:rsidR="0039476F" w:rsidRPr="009B018F">
        <w:rPr>
          <w:rFonts w:ascii="Helvetica" w:hAnsi="Helvetica" w:cs="Helvetica"/>
          <w:color w:val="00B0F0"/>
          <w:sz w:val="22"/>
          <w:szCs w:val="22"/>
        </w:rPr>
        <w:t>Richmond’s</w:t>
      </w:r>
      <w:r w:rsidRPr="009B018F">
        <w:rPr>
          <w:rFonts w:ascii="Helvetica" w:hAnsi="Helvetica" w:cs="Helvetica"/>
          <w:b/>
          <w:color w:val="00B0F0"/>
          <w:sz w:val="22"/>
          <w:szCs w:val="22"/>
        </w:rPr>
        <w:t xml:space="preserve"> </w:t>
      </w:r>
      <w:r w:rsidRPr="009B018F">
        <w:rPr>
          <w:rFonts w:ascii="Helvetica" w:hAnsi="Helvetica" w:cs="Helvetica"/>
          <w:color w:val="00B0F0"/>
          <w:sz w:val="22"/>
          <w:szCs w:val="22"/>
        </w:rPr>
        <w:t>northeast quadrant</w:t>
      </w:r>
      <w:r w:rsidR="0039476F" w:rsidRPr="009B018F">
        <w:rPr>
          <w:rFonts w:ascii="Helvetica" w:hAnsi="Helvetica" w:cs="Helvetica"/>
          <w:color w:val="00B0F0"/>
          <w:sz w:val="22"/>
          <w:szCs w:val="22"/>
        </w:rPr>
        <w:t xml:space="preserve">, eastern and southern borders, southwest border and Bryant Hill. They have been defined by state and regional mapping efforts. </w:t>
      </w:r>
    </w:p>
    <w:p w14:paraId="502D8A31" w14:textId="45FB2AA6" w:rsidR="0039476F" w:rsidRPr="009B018F" w:rsidRDefault="0039476F" w:rsidP="00EA224F">
      <w:pPr>
        <w:pStyle w:val="ListParagraph"/>
        <w:numPr>
          <w:ilvl w:val="3"/>
          <w:numId w:val="25"/>
        </w:numPr>
        <w:jc w:val="left"/>
        <w:rPr>
          <w:rFonts w:ascii="Helvetica" w:hAnsi="Helvetica" w:cs="Helvetica"/>
          <w:b/>
          <w:sz w:val="22"/>
          <w:szCs w:val="22"/>
        </w:rPr>
      </w:pPr>
      <w:r w:rsidRPr="009B018F">
        <w:rPr>
          <w:rFonts w:ascii="Helvetica" w:hAnsi="Helvetica" w:cs="Helvetica"/>
          <w:b/>
          <w:color w:val="00B0F0"/>
          <w:sz w:val="22"/>
          <w:szCs w:val="22"/>
        </w:rPr>
        <w:t xml:space="preserve">Purpose: </w:t>
      </w:r>
      <w:r w:rsidRPr="009B018F">
        <w:rPr>
          <w:rFonts w:ascii="Helvetica" w:hAnsi="Helvetica" w:cs="Helvetica"/>
          <w:color w:val="00B0F0"/>
          <w:sz w:val="22"/>
          <w:szCs w:val="22"/>
        </w:rPr>
        <w:t>To minimize forest fragmentation and protect significant natural resources and the ecological services they provide. These areas will have the lowest density of development in Richmond.</w:t>
      </w:r>
    </w:p>
    <w:p w14:paraId="26FEBAC8" w14:textId="3699A66A" w:rsidR="00EA224F" w:rsidRPr="009B018F" w:rsidRDefault="00EA224F" w:rsidP="0039476F">
      <w:pPr>
        <w:pStyle w:val="ListParagraph"/>
        <w:numPr>
          <w:ilvl w:val="3"/>
          <w:numId w:val="25"/>
        </w:numPr>
        <w:jc w:val="left"/>
        <w:rPr>
          <w:rFonts w:ascii="Helvetica" w:hAnsi="Helvetica" w:cs="Helvetica"/>
          <w:sz w:val="22"/>
          <w:szCs w:val="22"/>
        </w:rPr>
      </w:pPr>
      <w:r w:rsidRPr="009B018F">
        <w:rPr>
          <w:rFonts w:ascii="Helvetica" w:hAnsi="Helvetica" w:cs="Helvetica"/>
          <w:b/>
          <w:sz w:val="22"/>
          <w:szCs w:val="22"/>
        </w:rPr>
        <w:t xml:space="preserve">Current Uses: </w:t>
      </w:r>
      <w:r w:rsidRPr="009B018F">
        <w:rPr>
          <w:rFonts w:ascii="Helvetica" w:hAnsi="Helvetica" w:cs="Helvetica"/>
          <w:sz w:val="22"/>
          <w:szCs w:val="22"/>
        </w:rPr>
        <w:t>conserved</w:t>
      </w:r>
      <w:r w:rsidR="0039476F" w:rsidRPr="009B018F">
        <w:rPr>
          <w:rFonts w:ascii="Helvetica" w:hAnsi="Helvetica" w:cs="Helvetica"/>
          <w:sz w:val="22"/>
          <w:szCs w:val="22"/>
        </w:rPr>
        <w:t xml:space="preserve"> lands</w:t>
      </w:r>
      <w:r w:rsidRPr="009B018F">
        <w:rPr>
          <w:rFonts w:ascii="Helvetica" w:hAnsi="Helvetica" w:cs="Helvetica"/>
          <w:sz w:val="22"/>
          <w:szCs w:val="22"/>
        </w:rPr>
        <w:t xml:space="preserve">, </w:t>
      </w:r>
      <w:r w:rsidR="0039476F" w:rsidRPr="009B018F">
        <w:rPr>
          <w:rFonts w:ascii="Helvetica" w:hAnsi="Helvetica" w:cs="Helvetica"/>
          <w:color w:val="00B0F0"/>
          <w:sz w:val="22"/>
          <w:szCs w:val="22"/>
        </w:rPr>
        <w:t xml:space="preserve">low density </w:t>
      </w:r>
      <w:r w:rsidRPr="009B018F">
        <w:rPr>
          <w:rFonts w:ascii="Helvetica" w:hAnsi="Helvetica" w:cs="Helvetica"/>
          <w:sz w:val="22"/>
          <w:szCs w:val="22"/>
        </w:rPr>
        <w:t xml:space="preserve">residential, </w:t>
      </w:r>
      <w:r w:rsidRPr="009B018F">
        <w:rPr>
          <w:rFonts w:ascii="Helvetica" w:hAnsi="Helvetica" w:cs="Helvetica"/>
          <w:strike/>
          <w:sz w:val="22"/>
          <w:szCs w:val="22"/>
        </w:rPr>
        <w:t>or</w:t>
      </w:r>
      <w:r w:rsidRPr="009B018F">
        <w:rPr>
          <w:rFonts w:ascii="Helvetica" w:hAnsi="Helvetica" w:cs="Helvetica"/>
          <w:sz w:val="22"/>
          <w:szCs w:val="22"/>
        </w:rPr>
        <w:t xml:space="preserve"> </w:t>
      </w:r>
      <w:r w:rsidR="0039476F" w:rsidRPr="009B018F">
        <w:rPr>
          <w:rFonts w:ascii="Helvetica" w:hAnsi="Helvetica" w:cs="Helvetica"/>
          <w:color w:val="00B0F0"/>
          <w:sz w:val="22"/>
          <w:szCs w:val="22"/>
        </w:rPr>
        <w:t xml:space="preserve">and </w:t>
      </w:r>
      <w:r w:rsidRPr="009B018F">
        <w:rPr>
          <w:rFonts w:ascii="Helvetica" w:hAnsi="Helvetica" w:cs="Helvetica"/>
          <w:sz w:val="22"/>
          <w:szCs w:val="22"/>
        </w:rPr>
        <w:t xml:space="preserve">agricultural </w:t>
      </w:r>
      <w:r w:rsidR="0039476F" w:rsidRPr="009B018F">
        <w:rPr>
          <w:rFonts w:ascii="Helvetica" w:hAnsi="Helvetica" w:cs="Helvetica"/>
          <w:color w:val="00B0F0"/>
          <w:sz w:val="22"/>
          <w:szCs w:val="22"/>
        </w:rPr>
        <w:t xml:space="preserve">and forestry </w:t>
      </w:r>
      <w:r w:rsidRPr="009B018F">
        <w:rPr>
          <w:rFonts w:ascii="Helvetica" w:hAnsi="Helvetica" w:cs="Helvetica"/>
          <w:sz w:val="22"/>
          <w:szCs w:val="22"/>
        </w:rPr>
        <w:t>uses</w:t>
      </w:r>
      <w:r w:rsidR="0039476F" w:rsidRPr="009B018F">
        <w:rPr>
          <w:rFonts w:ascii="Helvetica" w:hAnsi="Helvetica" w:cs="Helvetica"/>
          <w:sz w:val="22"/>
          <w:szCs w:val="22"/>
        </w:rPr>
        <w:t>, with some accessory uses such as cottage industries and home-based businesses</w:t>
      </w:r>
    </w:p>
    <w:p w14:paraId="5CA098DF" w14:textId="77777777" w:rsidR="00736C83" w:rsidRPr="009B018F" w:rsidRDefault="00EA224F" w:rsidP="0039476F">
      <w:pPr>
        <w:pStyle w:val="ListParagraph"/>
        <w:numPr>
          <w:ilvl w:val="3"/>
          <w:numId w:val="25"/>
        </w:numPr>
        <w:jc w:val="left"/>
        <w:rPr>
          <w:rFonts w:ascii="Helvetica" w:hAnsi="Helvetica" w:cs="Helvetica"/>
          <w:sz w:val="22"/>
          <w:szCs w:val="22"/>
        </w:rPr>
      </w:pPr>
      <w:r w:rsidRPr="009B018F">
        <w:rPr>
          <w:rFonts w:ascii="Helvetica" w:hAnsi="Helvetica" w:cs="Helvetica"/>
          <w:b/>
          <w:sz w:val="22"/>
          <w:szCs w:val="22"/>
        </w:rPr>
        <w:t xml:space="preserve">Future Uses: </w:t>
      </w:r>
    </w:p>
    <w:p w14:paraId="0CCB0942" w14:textId="77777777" w:rsidR="00736C83" w:rsidRPr="009B018F" w:rsidRDefault="00EA224F" w:rsidP="00736C83">
      <w:pPr>
        <w:pStyle w:val="ListParagraph"/>
        <w:numPr>
          <w:ilvl w:val="4"/>
          <w:numId w:val="25"/>
        </w:numPr>
        <w:jc w:val="left"/>
        <w:rPr>
          <w:rFonts w:ascii="Helvetica" w:hAnsi="Helvetica" w:cs="Helvetica"/>
          <w:sz w:val="22"/>
          <w:szCs w:val="22"/>
        </w:rPr>
      </w:pPr>
      <w:r w:rsidRPr="009B018F">
        <w:rPr>
          <w:rFonts w:ascii="Helvetica" w:hAnsi="Helvetica" w:cs="Helvetica"/>
          <w:sz w:val="22"/>
          <w:szCs w:val="22"/>
        </w:rPr>
        <w:t xml:space="preserve">further conservation or protection of these areas </w:t>
      </w:r>
    </w:p>
    <w:p w14:paraId="3DFD3916" w14:textId="77777777" w:rsidR="00736C83" w:rsidRPr="009B018F" w:rsidRDefault="00EA224F" w:rsidP="00736C83">
      <w:pPr>
        <w:pStyle w:val="ListParagraph"/>
        <w:numPr>
          <w:ilvl w:val="4"/>
          <w:numId w:val="25"/>
        </w:numPr>
        <w:jc w:val="left"/>
        <w:rPr>
          <w:rFonts w:ascii="Helvetica" w:hAnsi="Helvetica" w:cs="Helvetica"/>
          <w:sz w:val="22"/>
          <w:szCs w:val="22"/>
        </w:rPr>
      </w:pPr>
      <w:r w:rsidRPr="009B018F">
        <w:rPr>
          <w:rFonts w:ascii="Helvetica" w:hAnsi="Helvetica" w:cs="Helvetica"/>
          <w:sz w:val="22"/>
          <w:szCs w:val="22"/>
        </w:rPr>
        <w:t xml:space="preserve">uses that minimize forest fragmentation, soil erosion, and water pollution </w:t>
      </w:r>
    </w:p>
    <w:p w14:paraId="32E28B3B" w14:textId="77777777" w:rsidR="00736C83" w:rsidRPr="009B018F" w:rsidRDefault="00EA224F" w:rsidP="00736C83">
      <w:pPr>
        <w:pStyle w:val="ListParagraph"/>
        <w:numPr>
          <w:ilvl w:val="4"/>
          <w:numId w:val="25"/>
        </w:numPr>
        <w:jc w:val="left"/>
        <w:rPr>
          <w:rFonts w:ascii="Helvetica" w:hAnsi="Helvetica" w:cs="Helvetica"/>
          <w:sz w:val="22"/>
          <w:szCs w:val="22"/>
        </w:rPr>
      </w:pPr>
      <w:r w:rsidRPr="009B018F">
        <w:rPr>
          <w:rFonts w:ascii="Helvetica" w:hAnsi="Helvetica" w:cs="Helvetica"/>
          <w:sz w:val="22"/>
          <w:szCs w:val="22"/>
        </w:rPr>
        <w:t xml:space="preserve">uses that minimize impacts to scenic views, ridgeline habitat connectors, sensitive ecosystems, and steep slopes </w:t>
      </w:r>
    </w:p>
    <w:p w14:paraId="3F1D2BB5" w14:textId="77777777" w:rsidR="00736C83" w:rsidRPr="009B018F" w:rsidRDefault="00EA224F" w:rsidP="00736C83">
      <w:pPr>
        <w:pStyle w:val="ListParagraph"/>
        <w:numPr>
          <w:ilvl w:val="4"/>
          <w:numId w:val="25"/>
        </w:numPr>
        <w:jc w:val="left"/>
        <w:rPr>
          <w:rFonts w:ascii="Helvetica" w:hAnsi="Helvetica" w:cs="Helvetica"/>
          <w:sz w:val="22"/>
          <w:szCs w:val="22"/>
        </w:rPr>
      </w:pPr>
      <w:r w:rsidRPr="009B018F">
        <w:rPr>
          <w:rFonts w:ascii="Helvetica" w:hAnsi="Helvetica" w:cs="Helvetica"/>
          <w:sz w:val="22"/>
          <w:szCs w:val="22"/>
        </w:rPr>
        <w:lastRenderedPageBreak/>
        <w:t xml:space="preserve">low density residential or agricultural development that is clustered and in the fringes of these areas, </w:t>
      </w:r>
    </w:p>
    <w:p w14:paraId="1B9E4614" w14:textId="3F1FD721" w:rsidR="00736C83" w:rsidRPr="009B018F" w:rsidRDefault="00EA224F" w:rsidP="009B018F">
      <w:pPr>
        <w:pStyle w:val="ListParagraph"/>
        <w:numPr>
          <w:ilvl w:val="4"/>
          <w:numId w:val="25"/>
        </w:numPr>
        <w:jc w:val="left"/>
        <w:rPr>
          <w:rFonts w:ascii="Helvetica" w:hAnsi="Helvetica" w:cs="Helvetica"/>
          <w:sz w:val="22"/>
          <w:szCs w:val="22"/>
        </w:rPr>
      </w:pPr>
      <w:r w:rsidRPr="009B018F">
        <w:rPr>
          <w:rFonts w:ascii="Helvetica" w:hAnsi="Helvetica" w:cs="Helvetica"/>
          <w:sz w:val="22"/>
          <w:szCs w:val="22"/>
        </w:rPr>
        <w:t>uses that are compatible with Act 171 such as forestry and maple sugaring</w:t>
      </w:r>
      <w:bookmarkStart w:id="0" w:name="_GoBack"/>
      <w:bookmarkEnd w:id="0"/>
    </w:p>
    <w:p w14:paraId="16FA5F0F" w14:textId="77777777" w:rsidR="00736C83" w:rsidRPr="009B018F" w:rsidRDefault="00736C83" w:rsidP="00736C83">
      <w:pPr>
        <w:pStyle w:val="ListParagraph"/>
        <w:ind w:left="1080"/>
        <w:jc w:val="left"/>
        <w:rPr>
          <w:rFonts w:ascii="Helvetica" w:hAnsi="Helvetica" w:cs="Helvetica"/>
          <w:b/>
          <w:sz w:val="22"/>
          <w:szCs w:val="22"/>
        </w:rPr>
      </w:pPr>
    </w:p>
    <w:p w14:paraId="6C8E3411" w14:textId="1C26107D" w:rsidR="00736C83" w:rsidRPr="009B018F" w:rsidRDefault="009B018F" w:rsidP="00736C83">
      <w:pPr>
        <w:pStyle w:val="ListParagraph"/>
        <w:numPr>
          <w:ilvl w:val="0"/>
          <w:numId w:val="21"/>
        </w:numPr>
        <w:jc w:val="left"/>
        <w:rPr>
          <w:rFonts w:ascii="Helvetica" w:hAnsi="Helvetica" w:cs="Helvetica"/>
          <w:b/>
          <w:sz w:val="22"/>
          <w:szCs w:val="22"/>
        </w:rPr>
      </w:pPr>
      <w:r>
        <w:rPr>
          <w:rFonts w:ascii="Helvetica" w:hAnsi="Helvetica" w:cs="Helvetica"/>
          <w:b/>
          <w:sz w:val="22"/>
          <w:szCs w:val="22"/>
        </w:rPr>
        <w:t>Agricultural-</w:t>
      </w:r>
      <w:r w:rsidR="00EA224F" w:rsidRPr="009B018F">
        <w:rPr>
          <w:rFonts w:ascii="Helvetica" w:hAnsi="Helvetica" w:cs="Helvetica"/>
          <w:b/>
          <w:sz w:val="22"/>
          <w:szCs w:val="22"/>
        </w:rPr>
        <w:t xml:space="preserve">Residential: </w:t>
      </w:r>
    </w:p>
    <w:p w14:paraId="33D0A599" w14:textId="7B53396A" w:rsidR="0024594F" w:rsidRPr="009B018F" w:rsidRDefault="00736C83" w:rsidP="00736C83">
      <w:pPr>
        <w:pStyle w:val="ListParagraph"/>
        <w:numPr>
          <w:ilvl w:val="3"/>
          <w:numId w:val="26"/>
        </w:numPr>
        <w:jc w:val="left"/>
        <w:rPr>
          <w:rFonts w:ascii="Helvetica" w:hAnsi="Helvetica" w:cs="Helvetica"/>
          <w:b/>
          <w:sz w:val="22"/>
          <w:szCs w:val="22"/>
        </w:rPr>
      </w:pPr>
      <w:r w:rsidRPr="009B018F">
        <w:rPr>
          <w:rFonts w:ascii="Helvetica" w:hAnsi="Helvetica" w:cs="Helvetica"/>
          <w:b/>
          <w:color w:val="00B0F0"/>
          <w:sz w:val="22"/>
          <w:szCs w:val="22"/>
        </w:rPr>
        <w:t xml:space="preserve">Location: </w:t>
      </w:r>
      <w:r w:rsidRPr="009B018F">
        <w:rPr>
          <w:rFonts w:ascii="Helvetica" w:hAnsi="Helvetica" w:cs="Helvetica"/>
          <w:color w:val="00B0F0"/>
          <w:sz w:val="22"/>
          <w:szCs w:val="22"/>
        </w:rPr>
        <w:t>Land that</w:t>
      </w:r>
      <w:r w:rsidRPr="009B018F">
        <w:rPr>
          <w:rFonts w:ascii="Helvetica" w:hAnsi="Helvetica" w:cs="Helvetica"/>
          <w:sz w:val="22"/>
          <w:szCs w:val="22"/>
        </w:rPr>
        <w:t xml:space="preserve"> </w:t>
      </w:r>
      <w:r w:rsidRPr="009B018F">
        <w:rPr>
          <w:rFonts w:ascii="Helvetica" w:hAnsi="Helvetica" w:cs="Helvetica"/>
          <w:color w:val="00B0F0"/>
          <w:sz w:val="22"/>
          <w:szCs w:val="22"/>
        </w:rPr>
        <w:t>occurs throughout Richmond</w:t>
      </w:r>
      <w:r w:rsidR="0024594F" w:rsidRPr="009B018F">
        <w:rPr>
          <w:rFonts w:ascii="Helvetica" w:hAnsi="Helvetica" w:cs="Helvetica"/>
          <w:color w:val="00B0F0"/>
          <w:sz w:val="22"/>
          <w:szCs w:val="22"/>
        </w:rPr>
        <w:t xml:space="preserve"> outside of the previously described land use areas.</w:t>
      </w:r>
      <w:r w:rsidRPr="009B018F">
        <w:rPr>
          <w:rFonts w:ascii="Helvetica" w:hAnsi="Helvetica" w:cs="Helvetica"/>
          <w:color w:val="00B0F0"/>
          <w:sz w:val="22"/>
          <w:szCs w:val="22"/>
        </w:rPr>
        <w:t xml:space="preserve"> </w:t>
      </w:r>
      <w:r w:rsidR="00EA224F" w:rsidRPr="009B018F">
        <w:rPr>
          <w:rFonts w:ascii="Helvetica" w:hAnsi="Helvetica" w:cs="Helvetica"/>
          <w:sz w:val="22"/>
          <w:szCs w:val="22"/>
        </w:rPr>
        <w:t xml:space="preserve"> </w:t>
      </w:r>
    </w:p>
    <w:p w14:paraId="76285138" w14:textId="1DC2358D" w:rsidR="00EA224F" w:rsidRPr="009B018F" w:rsidRDefault="0024594F" w:rsidP="00736C83">
      <w:pPr>
        <w:pStyle w:val="ListParagraph"/>
        <w:numPr>
          <w:ilvl w:val="3"/>
          <w:numId w:val="26"/>
        </w:numPr>
        <w:jc w:val="left"/>
        <w:rPr>
          <w:rFonts w:ascii="Helvetica" w:hAnsi="Helvetica" w:cs="Helvetica"/>
          <w:b/>
          <w:color w:val="00B0F0"/>
          <w:sz w:val="22"/>
          <w:szCs w:val="22"/>
        </w:rPr>
      </w:pPr>
      <w:r w:rsidRPr="009B018F">
        <w:rPr>
          <w:rFonts w:ascii="Helvetica" w:hAnsi="Helvetica" w:cs="Helvetica"/>
          <w:b/>
          <w:color w:val="00B0F0"/>
          <w:sz w:val="22"/>
          <w:szCs w:val="22"/>
        </w:rPr>
        <w:t xml:space="preserve">Purpose: </w:t>
      </w:r>
      <w:r w:rsidR="00EA224F" w:rsidRPr="009B018F">
        <w:rPr>
          <w:rFonts w:ascii="Helvetica" w:hAnsi="Helvetica" w:cs="Helvetica"/>
          <w:sz w:val="22"/>
          <w:szCs w:val="22"/>
        </w:rPr>
        <w:t xml:space="preserve">These are rural areas with low density residential development, </w:t>
      </w:r>
      <w:r w:rsidR="009B018F">
        <w:rPr>
          <w:rFonts w:ascii="Helvetica" w:hAnsi="Helvetica" w:cs="Helvetica"/>
          <w:color w:val="00B0F0"/>
          <w:sz w:val="22"/>
          <w:szCs w:val="22"/>
        </w:rPr>
        <w:t xml:space="preserve">and forestry uses. </w:t>
      </w:r>
      <w:r w:rsidRPr="009B018F">
        <w:rPr>
          <w:rFonts w:ascii="Helvetica" w:hAnsi="Helvetica" w:cs="Helvetica"/>
          <w:color w:val="00B0F0"/>
          <w:sz w:val="22"/>
          <w:szCs w:val="22"/>
        </w:rPr>
        <w:t>They provide much of Richmond’s prized rural character. Cottage industries, home-based businesses and commercial activities that directly support the economic viability of agricultural and forestry industries are allowed.</w:t>
      </w:r>
    </w:p>
    <w:p w14:paraId="03C0D4FF" w14:textId="229B52DF" w:rsidR="00EA224F" w:rsidRPr="009B018F" w:rsidRDefault="00EA224F" w:rsidP="0024594F">
      <w:pPr>
        <w:pStyle w:val="ListParagraph"/>
        <w:numPr>
          <w:ilvl w:val="3"/>
          <w:numId w:val="26"/>
        </w:numPr>
        <w:jc w:val="left"/>
        <w:rPr>
          <w:rFonts w:ascii="Helvetica" w:hAnsi="Helvetica" w:cs="Helvetica"/>
          <w:b/>
          <w:color w:val="00B0F0"/>
          <w:sz w:val="22"/>
          <w:szCs w:val="22"/>
        </w:rPr>
      </w:pPr>
      <w:r w:rsidRPr="009B018F">
        <w:rPr>
          <w:rFonts w:ascii="Helvetica" w:hAnsi="Helvetica" w:cs="Helvetica"/>
          <w:b/>
          <w:sz w:val="22"/>
          <w:szCs w:val="22"/>
        </w:rPr>
        <w:t xml:space="preserve">Current Uses: </w:t>
      </w:r>
      <w:r w:rsidRPr="009B018F">
        <w:rPr>
          <w:rFonts w:ascii="Helvetica" w:hAnsi="Helvetica" w:cs="Helvetica"/>
          <w:sz w:val="22"/>
          <w:szCs w:val="22"/>
        </w:rPr>
        <w:t>Primarily residential, some agricultural</w:t>
      </w:r>
      <w:r w:rsidR="0024594F" w:rsidRPr="009B018F">
        <w:rPr>
          <w:rFonts w:ascii="Helvetica" w:hAnsi="Helvetica" w:cs="Helvetica"/>
          <w:sz w:val="22"/>
          <w:szCs w:val="22"/>
        </w:rPr>
        <w:t xml:space="preserve"> and forestry</w:t>
      </w:r>
      <w:r w:rsidRPr="009B018F">
        <w:rPr>
          <w:rFonts w:ascii="Helvetica" w:hAnsi="Helvetica" w:cs="Helvetica"/>
          <w:sz w:val="22"/>
          <w:szCs w:val="22"/>
        </w:rPr>
        <w:t>, some small scale accessory commercial, cottage industry, or home-based businesses</w:t>
      </w:r>
    </w:p>
    <w:p w14:paraId="7271A467" w14:textId="77777777" w:rsidR="0024594F" w:rsidRPr="009B018F" w:rsidRDefault="00EA224F" w:rsidP="0024594F">
      <w:pPr>
        <w:pStyle w:val="ListParagraph"/>
        <w:numPr>
          <w:ilvl w:val="3"/>
          <w:numId w:val="26"/>
        </w:numPr>
        <w:jc w:val="left"/>
        <w:rPr>
          <w:rFonts w:ascii="Helvetica" w:hAnsi="Helvetica" w:cs="Helvetica"/>
          <w:b/>
          <w:color w:val="00B0F0"/>
          <w:sz w:val="22"/>
          <w:szCs w:val="22"/>
        </w:rPr>
      </w:pPr>
      <w:r w:rsidRPr="009B018F">
        <w:rPr>
          <w:rFonts w:ascii="Helvetica" w:hAnsi="Helvetica" w:cs="Helvetica"/>
          <w:b/>
          <w:sz w:val="22"/>
          <w:szCs w:val="22"/>
        </w:rPr>
        <w:t xml:space="preserve">Future Uses: </w:t>
      </w:r>
    </w:p>
    <w:p w14:paraId="522A68A2" w14:textId="0ABE89AE" w:rsidR="004909DE" w:rsidRPr="009B018F" w:rsidRDefault="009B018F" w:rsidP="0024594F">
      <w:pPr>
        <w:pStyle w:val="ListParagraph"/>
        <w:numPr>
          <w:ilvl w:val="4"/>
          <w:numId w:val="26"/>
        </w:numPr>
        <w:jc w:val="left"/>
        <w:rPr>
          <w:rFonts w:ascii="Helvetica" w:hAnsi="Helvetica" w:cs="Helvetica"/>
          <w:b/>
          <w:color w:val="00B0F0"/>
          <w:sz w:val="22"/>
          <w:szCs w:val="22"/>
        </w:rPr>
      </w:pPr>
      <w:r w:rsidRPr="009B018F">
        <w:rPr>
          <w:rFonts w:ascii="Helvetica" w:hAnsi="Helvetica" w:cs="Helvetica"/>
          <w:color w:val="00B0F0"/>
          <w:sz w:val="22"/>
          <w:szCs w:val="22"/>
        </w:rPr>
        <w:t>L</w:t>
      </w:r>
      <w:r w:rsidR="00EA224F" w:rsidRPr="009B018F">
        <w:rPr>
          <w:rFonts w:ascii="Helvetica" w:hAnsi="Helvetica" w:cs="Helvetica"/>
          <w:color w:val="00B0F0"/>
          <w:sz w:val="22"/>
          <w:szCs w:val="22"/>
        </w:rPr>
        <w:t xml:space="preserve">ow </w:t>
      </w:r>
      <w:r w:rsidRPr="009B018F">
        <w:rPr>
          <w:rFonts w:ascii="Helvetica" w:hAnsi="Helvetica" w:cs="Helvetica"/>
          <w:color w:val="00B0F0"/>
          <w:sz w:val="22"/>
          <w:szCs w:val="22"/>
        </w:rPr>
        <w:t xml:space="preserve">to moderate </w:t>
      </w:r>
      <w:r w:rsidR="00EA224F" w:rsidRPr="009B018F">
        <w:rPr>
          <w:rFonts w:ascii="Helvetica" w:hAnsi="Helvetica" w:cs="Helvetica"/>
          <w:sz w:val="22"/>
          <w:szCs w:val="22"/>
        </w:rPr>
        <w:t xml:space="preserve">density residential </w:t>
      </w:r>
      <w:r w:rsidR="004909DE" w:rsidRPr="009B018F">
        <w:rPr>
          <w:rFonts w:ascii="Helvetica" w:hAnsi="Helvetica" w:cs="Helvetica"/>
          <w:color w:val="00B0F0"/>
          <w:sz w:val="22"/>
          <w:szCs w:val="22"/>
        </w:rPr>
        <w:t>uses</w:t>
      </w:r>
    </w:p>
    <w:p w14:paraId="18A12F8F" w14:textId="6FB0D888" w:rsidR="004909DE" w:rsidRPr="009B018F" w:rsidRDefault="004909DE" w:rsidP="0024594F">
      <w:pPr>
        <w:pStyle w:val="ListParagraph"/>
        <w:numPr>
          <w:ilvl w:val="4"/>
          <w:numId w:val="26"/>
        </w:numPr>
        <w:jc w:val="left"/>
        <w:rPr>
          <w:rFonts w:ascii="Helvetica" w:hAnsi="Helvetica" w:cs="Helvetica"/>
          <w:b/>
          <w:color w:val="00B0F0"/>
          <w:sz w:val="22"/>
          <w:szCs w:val="22"/>
        </w:rPr>
      </w:pPr>
      <w:r w:rsidRPr="009B018F">
        <w:rPr>
          <w:rFonts w:ascii="Helvetica" w:hAnsi="Helvetica" w:cs="Helvetica"/>
          <w:color w:val="00B0F0"/>
          <w:sz w:val="22"/>
          <w:szCs w:val="22"/>
        </w:rPr>
        <w:t>Development that occurs on agricultural and forested land should be clustered and should minimize fragmentation of forest lands and prime agricultural soils</w:t>
      </w:r>
      <w:r w:rsidRPr="009B018F">
        <w:rPr>
          <w:rFonts w:ascii="Helvetica" w:hAnsi="Helvetica" w:cs="Helvetica"/>
          <w:strike/>
          <w:sz w:val="22"/>
          <w:szCs w:val="22"/>
        </w:rPr>
        <w:t xml:space="preserve"> </w:t>
      </w:r>
    </w:p>
    <w:p w14:paraId="79D4EECC" w14:textId="77777777" w:rsidR="004909DE" w:rsidRPr="009B018F" w:rsidRDefault="00EA224F" w:rsidP="0024594F">
      <w:pPr>
        <w:pStyle w:val="ListParagraph"/>
        <w:numPr>
          <w:ilvl w:val="4"/>
          <w:numId w:val="26"/>
        </w:numPr>
        <w:jc w:val="left"/>
        <w:rPr>
          <w:rFonts w:ascii="Helvetica" w:hAnsi="Helvetica" w:cs="Helvetica"/>
          <w:b/>
          <w:color w:val="00B0F0"/>
          <w:sz w:val="22"/>
          <w:szCs w:val="22"/>
        </w:rPr>
      </w:pPr>
      <w:r w:rsidRPr="009B018F">
        <w:rPr>
          <w:rFonts w:ascii="Helvetica" w:hAnsi="Helvetica" w:cs="Helvetica"/>
          <w:sz w:val="22"/>
          <w:szCs w:val="22"/>
        </w:rPr>
        <w:t>Home occupations, cottage industry, agricultural, and forestry businesses will be encouraged as well as commercial activities that directly support economic viability of agricultural and forestry uses.</w:t>
      </w:r>
    </w:p>
    <w:p w14:paraId="0F16E7EF" w14:textId="651FAA89" w:rsidR="007630F4" w:rsidRPr="009B018F" w:rsidRDefault="00EA224F" w:rsidP="009B018F">
      <w:pPr>
        <w:pStyle w:val="ListParagraph"/>
        <w:numPr>
          <w:ilvl w:val="4"/>
          <w:numId w:val="26"/>
        </w:numPr>
        <w:jc w:val="left"/>
        <w:rPr>
          <w:rFonts w:ascii="Helvetica" w:hAnsi="Helvetica" w:cs="Helvetica"/>
          <w:b/>
          <w:color w:val="00B0F0"/>
          <w:sz w:val="22"/>
          <w:szCs w:val="22"/>
        </w:rPr>
      </w:pPr>
      <w:r w:rsidRPr="009B018F">
        <w:rPr>
          <w:rFonts w:ascii="Helvetica" w:hAnsi="Helvetica" w:cs="Helvetica"/>
          <w:sz w:val="22"/>
          <w:szCs w:val="22"/>
        </w:rPr>
        <w:t xml:space="preserve">All development in this area should be compatible with rural landscapes </w:t>
      </w:r>
    </w:p>
    <w:p w14:paraId="30347699" w14:textId="04508DF5" w:rsidR="00C65B43" w:rsidRPr="009B018F" w:rsidRDefault="00C65B43" w:rsidP="009B018F">
      <w:pPr>
        <w:jc w:val="left"/>
        <w:rPr>
          <w:rFonts w:ascii="Helvetica" w:hAnsi="Helvetica" w:cs="Helvetica"/>
          <w:szCs w:val="22"/>
        </w:rPr>
      </w:pPr>
      <w:r w:rsidRPr="009B018F">
        <w:rPr>
          <w:rFonts w:ascii="Helvetica" w:hAnsi="Helvetica" w:cs="Helvetica"/>
          <w:b/>
          <w:szCs w:val="22"/>
        </w:rPr>
        <w:t>GOALS &amp; ACTIONS</w:t>
      </w:r>
    </w:p>
    <w:p w14:paraId="67B6AB6A" w14:textId="43570AB7" w:rsidR="003E0203" w:rsidRPr="009B018F" w:rsidRDefault="00C65B43" w:rsidP="003E0203">
      <w:pPr>
        <w:jc w:val="left"/>
        <w:rPr>
          <w:rFonts w:ascii="Helvetica" w:hAnsi="Helvetica" w:cs="Helvetica"/>
          <w:strike/>
          <w:sz w:val="22"/>
          <w:szCs w:val="22"/>
        </w:rPr>
      </w:pPr>
      <w:r w:rsidRPr="009B018F">
        <w:rPr>
          <w:rFonts w:ascii="Helvetica" w:hAnsi="Helvetica" w:cs="Helvetica"/>
          <w:b/>
          <w:sz w:val="22"/>
          <w:szCs w:val="22"/>
        </w:rPr>
        <w:t>GOAL 1:</w:t>
      </w:r>
      <w:r w:rsidRPr="009B018F">
        <w:rPr>
          <w:rFonts w:ascii="Helvetica" w:hAnsi="Helvetica" w:cs="Helvetica"/>
          <w:sz w:val="22"/>
          <w:szCs w:val="22"/>
        </w:rPr>
        <w:t xml:space="preserve"> </w:t>
      </w:r>
      <w:r w:rsidR="00030457" w:rsidRPr="009B018F">
        <w:rPr>
          <w:rFonts w:ascii="Helvetica" w:hAnsi="Helvetica" w:cs="Helvetica"/>
          <w:b/>
          <w:sz w:val="22"/>
          <w:szCs w:val="22"/>
        </w:rPr>
        <w:t>Encourage</w:t>
      </w:r>
      <w:r w:rsidRPr="009B018F">
        <w:rPr>
          <w:rFonts w:ascii="Helvetica" w:hAnsi="Helvetica" w:cs="Helvetica"/>
          <w:b/>
          <w:sz w:val="22"/>
          <w:szCs w:val="22"/>
        </w:rPr>
        <w:t xml:space="preserve"> </w:t>
      </w:r>
      <w:r w:rsidR="009E2405" w:rsidRPr="009B018F">
        <w:rPr>
          <w:rFonts w:ascii="Helvetica" w:hAnsi="Helvetica" w:cs="Helvetica"/>
          <w:b/>
          <w:sz w:val="22"/>
          <w:szCs w:val="22"/>
        </w:rPr>
        <w:t>“</w:t>
      </w:r>
      <w:r w:rsidRPr="009B018F">
        <w:rPr>
          <w:rFonts w:ascii="Helvetica" w:hAnsi="Helvetica" w:cs="Helvetica"/>
          <w:b/>
          <w:sz w:val="22"/>
          <w:szCs w:val="22"/>
        </w:rPr>
        <w:t>smart growth</w:t>
      </w:r>
      <w:r w:rsidR="009E2405" w:rsidRPr="009B018F">
        <w:rPr>
          <w:rFonts w:ascii="Helvetica" w:hAnsi="Helvetica" w:cs="Helvetica"/>
          <w:b/>
          <w:sz w:val="22"/>
          <w:szCs w:val="22"/>
        </w:rPr>
        <w:t xml:space="preserve">” </w:t>
      </w:r>
      <w:r w:rsidR="009E2405" w:rsidRPr="009B018F">
        <w:rPr>
          <w:rFonts w:ascii="Helvetica" w:hAnsi="Helvetica" w:cs="Helvetica"/>
          <w:b/>
          <w:color w:val="00B0F0"/>
          <w:sz w:val="22"/>
          <w:szCs w:val="22"/>
        </w:rPr>
        <w:t>as defined in Vermont statutes</w:t>
      </w:r>
      <w:r w:rsidR="00AD0C07" w:rsidRPr="009B018F">
        <w:rPr>
          <w:rFonts w:ascii="Helvetica" w:hAnsi="Helvetica" w:cs="Helvetica"/>
          <w:b/>
          <w:color w:val="00B0F0"/>
          <w:sz w:val="22"/>
          <w:szCs w:val="22"/>
        </w:rPr>
        <w:t xml:space="preserve">, which allows </w:t>
      </w:r>
      <w:r w:rsidR="00AD0C07" w:rsidRPr="009B018F">
        <w:rPr>
          <w:rFonts w:ascii="Helvetica" w:hAnsi="Helvetica" w:cs="Helvetica"/>
          <w:b/>
          <w:sz w:val="22"/>
          <w:szCs w:val="22"/>
        </w:rPr>
        <w:t>development while preserving Richmond’s rural character.</w:t>
      </w:r>
    </w:p>
    <w:p w14:paraId="65DAE78F" w14:textId="77777777" w:rsidR="003E0203" w:rsidRPr="009B018F" w:rsidRDefault="003E0203" w:rsidP="009B018F">
      <w:pPr>
        <w:pStyle w:val="ListParagraph"/>
        <w:numPr>
          <w:ilvl w:val="0"/>
          <w:numId w:val="28"/>
        </w:numPr>
        <w:jc w:val="left"/>
        <w:rPr>
          <w:rFonts w:ascii="Helvetica" w:hAnsi="Helvetica" w:cs="Helvetica"/>
          <w:sz w:val="22"/>
          <w:szCs w:val="22"/>
        </w:rPr>
      </w:pPr>
      <w:r w:rsidRPr="009B018F">
        <w:rPr>
          <w:rFonts w:ascii="Helvetica" w:hAnsi="Helvetica" w:cs="Helvetica"/>
          <w:sz w:val="22"/>
          <w:szCs w:val="22"/>
        </w:rPr>
        <w:t>Invest in municipal infrastructure improvements that allow for new development</w:t>
      </w:r>
    </w:p>
    <w:p w14:paraId="19F241ED" w14:textId="0F845F8B" w:rsidR="003E0203" w:rsidRPr="009B018F" w:rsidRDefault="003E0203" w:rsidP="009B018F">
      <w:pPr>
        <w:pStyle w:val="ListParagraph"/>
        <w:numPr>
          <w:ilvl w:val="0"/>
          <w:numId w:val="28"/>
        </w:numPr>
        <w:jc w:val="left"/>
        <w:rPr>
          <w:rFonts w:ascii="Helvetica" w:hAnsi="Helvetica" w:cs="Helvetica"/>
          <w:sz w:val="22"/>
          <w:szCs w:val="22"/>
        </w:rPr>
      </w:pPr>
      <w:r w:rsidRPr="009B018F">
        <w:rPr>
          <w:rFonts w:ascii="Helvetica" w:hAnsi="Helvetica" w:cs="Helvetica"/>
          <w:sz w:val="22"/>
          <w:szCs w:val="22"/>
        </w:rPr>
        <w:t>Create policies that encourage affordable housing development</w:t>
      </w:r>
    </w:p>
    <w:p w14:paraId="7DD7E6ED" w14:textId="77777777" w:rsidR="003E0203" w:rsidRPr="009B018F" w:rsidRDefault="003E0203" w:rsidP="009B018F">
      <w:pPr>
        <w:pStyle w:val="ListParagraph"/>
        <w:numPr>
          <w:ilvl w:val="0"/>
          <w:numId w:val="28"/>
        </w:numPr>
        <w:jc w:val="left"/>
        <w:rPr>
          <w:rFonts w:ascii="Helvetica" w:hAnsi="Helvetica" w:cs="Helvetica"/>
          <w:sz w:val="22"/>
          <w:szCs w:val="22"/>
        </w:rPr>
      </w:pPr>
      <w:r w:rsidRPr="009B018F">
        <w:rPr>
          <w:rFonts w:ascii="Helvetica" w:hAnsi="Helvetica" w:cs="Helvetica"/>
          <w:sz w:val="22"/>
          <w:szCs w:val="22"/>
        </w:rPr>
        <w:t>Provide technical assistance to property owners</w:t>
      </w:r>
    </w:p>
    <w:p w14:paraId="5EC31D63" w14:textId="77777777" w:rsidR="003E0203" w:rsidRPr="009B018F" w:rsidRDefault="003E0203" w:rsidP="009B018F">
      <w:pPr>
        <w:pStyle w:val="ListParagraph"/>
        <w:numPr>
          <w:ilvl w:val="0"/>
          <w:numId w:val="28"/>
        </w:numPr>
        <w:jc w:val="left"/>
        <w:rPr>
          <w:rFonts w:ascii="Helvetica" w:hAnsi="Helvetica" w:cs="Helvetica"/>
          <w:sz w:val="22"/>
          <w:szCs w:val="22"/>
        </w:rPr>
      </w:pPr>
      <w:r w:rsidRPr="009B018F">
        <w:rPr>
          <w:rFonts w:ascii="Helvetica" w:hAnsi="Helvetica" w:cs="Helvetica"/>
          <w:sz w:val="22"/>
          <w:szCs w:val="22"/>
        </w:rPr>
        <w:t>Create zoning regulations that support the above mentioned uses and prohibitions</w:t>
      </w:r>
    </w:p>
    <w:p w14:paraId="7E4B5293" w14:textId="2FFA1643" w:rsidR="003E0203" w:rsidRPr="009B018F" w:rsidRDefault="003E0203" w:rsidP="009B018F">
      <w:pPr>
        <w:pStyle w:val="ListParagraph"/>
        <w:numPr>
          <w:ilvl w:val="0"/>
          <w:numId w:val="28"/>
        </w:numPr>
        <w:jc w:val="left"/>
        <w:rPr>
          <w:rFonts w:ascii="Helvetica" w:hAnsi="Helvetica" w:cs="Helvetica"/>
          <w:sz w:val="22"/>
          <w:szCs w:val="22"/>
        </w:rPr>
      </w:pPr>
      <w:r w:rsidRPr="009B018F">
        <w:rPr>
          <w:rFonts w:ascii="Helvetica" w:hAnsi="Helvetica" w:cs="Helvetica"/>
          <w:sz w:val="22"/>
          <w:szCs w:val="22"/>
        </w:rPr>
        <w:t>Create form-based zoning regulations that include architectural and design requirements to be met in certain districts, especially mixed-use areas</w:t>
      </w:r>
    </w:p>
    <w:p w14:paraId="2834C4E2" w14:textId="19ADCEB1" w:rsidR="00AD0C07" w:rsidRPr="009B018F" w:rsidRDefault="00AD0C07" w:rsidP="009B018F">
      <w:pPr>
        <w:pStyle w:val="ListParagraph"/>
        <w:numPr>
          <w:ilvl w:val="0"/>
          <w:numId w:val="28"/>
        </w:numPr>
        <w:jc w:val="left"/>
        <w:rPr>
          <w:rFonts w:ascii="Helvetica" w:hAnsi="Helvetica" w:cs="Helvetica"/>
          <w:color w:val="00B0F0"/>
          <w:sz w:val="22"/>
          <w:szCs w:val="22"/>
        </w:rPr>
      </w:pPr>
      <w:r w:rsidRPr="009B018F">
        <w:rPr>
          <w:rFonts w:ascii="Helvetica" w:hAnsi="Helvetica" w:cs="Helvetica"/>
          <w:color w:val="00B0F0"/>
          <w:sz w:val="22"/>
          <w:szCs w:val="22"/>
        </w:rPr>
        <w:t>Explore density-based zoning when upd</w:t>
      </w:r>
      <w:r w:rsidR="009B018F">
        <w:rPr>
          <w:rFonts w:ascii="Helvetica" w:hAnsi="Helvetica" w:cs="Helvetica"/>
          <w:color w:val="00B0F0"/>
          <w:sz w:val="22"/>
          <w:szCs w:val="22"/>
        </w:rPr>
        <w:t>ating the land use regulations</w:t>
      </w:r>
    </w:p>
    <w:p w14:paraId="2AABDC05" w14:textId="77777777" w:rsidR="002C06E1" w:rsidRPr="009B018F" w:rsidRDefault="00C65B43" w:rsidP="00C65B43">
      <w:pPr>
        <w:jc w:val="left"/>
        <w:rPr>
          <w:rFonts w:ascii="Helvetica" w:hAnsi="Helvetica" w:cs="Helvetica"/>
          <w:sz w:val="22"/>
          <w:szCs w:val="22"/>
        </w:rPr>
      </w:pPr>
      <w:r w:rsidRPr="009B018F">
        <w:rPr>
          <w:rFonts w:ascii="Helvetica" w:hAnsi="Helvetica" w:cs="Helvetica"/>
          <w:b/>
          <w:sz w:val="22"/>
          <w:szCs w:val="22"/>
        </w:rPr>
        <w:t xml:space="preserve">GOAL 2: </w:t>
      </w:r>
      <w:r w:rsidR="00030457" w:rsidRPr="009B018F">
        <w:rPr>
          <w:rFonts w:ascii="Helvetica" w:hAnsi="Helvetica" w:cs="Helvetica"/>
          <w:b/>
          <w:sz w:val="22"/>
          <w:szCs w:val="22"/>
        </w:rPr>
        <w:t>Protect important natural</w:t>
      </w:r>
      <w:r w:rsidRPr="009B018F">
        <w:rPr>
          <w:rFonts w:ascii="Helvetica" w:hAnsi="Helvetica" w:cs="Helvetica"/>
          <w:b/>
          <w:sz w:val="22"/>
          <w:szCs w:val="22"/>
        </w:rPr>
        <w:t xml:space="preserve"> lands including but not limited to floodplain, scenic viewsheds, </w:t>
      </w:r>
      <w:r w:rsidR="0016463B" w:rsidRPr="009B018F">
        <w:rPr>
          <w:rFonts w:ascii="Helvetica" w:hAnsi="Helvetica" w:cs="Helvetica"/>
          <w:b/>
          <w:sz w:val="22"/>
          <w:szCs w:val="22"/>
        </w:rPr>
        <w:t xml:space="preserve">and high priority forest blocks. </w:t>
      </w:r>
    </w:p>
    <w:p w14:paraId="1E248728" w14:textId="77777777" w:rsidR="003E0203" w:rsidRPr="009B018F" w:rsidRDefault="003E0203" w:rsidP="009B018F">
      <w:pPr>
        <w:pStyle w:val="ListParagraph"/>
        <w:numPr>
          <w:ilvl w:val="0"/>
          <w:numId w:val="29"/>
        </w:numPr>
        <w:jc w:val="left"/>
        <w:rPr>
          <w:rFonts w:ascii="Helvetica" w:hAnsi="Helvetica" w:cs="Helvetica"/>
          <w:sz w:val="22"/>
          <w:szCs w:val="22"/>
        </w:rPr>
      </w:pPr>
      <w:r w:rsidRPr="009B018F">
        <w:rPr>
          <w:rFonts w:ascii="Helvetica" w:hAnsi="Helvetica" w:cs="Helvetica"/>
          <w:sz w:val="22"/>
          <w:szCs w:val="22"/>
        </w:rPr>
        <w:t xml:space="preserve">Continue to prohibit </w:t>
      </w:r>
      <w:r w:rsidR="00030457" w:rsidRPr="009B018F">
        <w:rPr>
          <w:rFonts w:ascii="Helvetica" w:hAnsi="Helvetica" w:cs="Helvetica"/>
          <w:sz w:val="22"/>
          <w:szCs w:val="22"/>
        </w:rPr>
        <w:t xml:space="preserve">damaging or dangerous types of </w:t>
      </w:r>
      <w:r w:rsidRPr="009B018F">
        <w:rPr>
          <w:rFonts w:ascii="Helvetica" w:hAnsi="Helvetica" w:cs="Helvetica"/>
          <w:sz w:val="22"/>
          <w:szCs w:val="22"/>
        </w:rPr>
        <w:t>development in sensitive or conserved areas such as floodplain or steep slopes</w:t>
      </w:r>
    </w:p>
    <w:p w14:paraId="7A61CD1D" w14:textId="77777777" w:rsidR="00030457" w:rsidRPr="009B018F" w:rsidRDefault="00030457" w:rsidP="009B018F">
      <w:pPr>
        <w:pStyle w:val="ListParagraph"/>
        <w:numPr>
          <w:ilvl w:val="0"/>
          <w:numId w:val="29"/>
        </w:numPr>
        <w:jc w:val="left"/>
        <w:rPr>
          <w:rFonts w:ascii="Helvetica" w:hAnsi="Helvetica" w:cs="Helvetica"/>
          <w:sz w:val="22"/>
          <w:szCs w:val="22"/>
        </w:rPr>
      </w:pPr>
      <w:r w:rsidRPr="009B018F">
        <w:rPr>
          <w:rFonts w:ascii="Helvetica" w:hAnsi="Helvetica" w:cs="Helvetica"/>
          <w:sz w:val="22"/>
          <w:szCs w:val="22"/>
        </w:rPr>
        <w:t>Restrict certain types of development in sensitive or high priority natural areas</w:t>
      </w:r>
    </w:p>
    <w:p w14:paraId="4C717B6B" w14:textId="121B7426" w:rsidR="009E2405" w:rsidRPr="009B018F" w:rsidRDefault="00030457" w:rsidP="009B018F">
      <w:pPr>
        <w:pStyle w:val="ListParagraph"/>
        <w:numPr>
          <w:ilvl w:val="0"/>
          <w:numId w:val="29"/>
        </w:numPr>
        <w:jc w:val="left"/>
        <w:rPr>
          <w:rFonts w:ascii="Helvetica" w:hAnsi="Helvetica" w:cs="Helvetica"/>
          <w:sz w:val="22"/>
          <w:szCs w:val="22"/>
        </w:rPr>
      </w:pPr>
      <w:r w:rsidRPr="009B018F">
        <w:rPr>
          <w:rFonts w:ascii="Helvetica" w:hAnsi="Helvetica" w:cs="Helvetica"/>
          <w:sz w:val="22"/>
          <w:szCs w:val="22"/>
        </w:rPr>
        <w:t>Encourage development that protects natural areas and preserves scenic and/or historic character of Richmond</w:t>
      </w:r>
    </w:p>
    <w:sectPr w:rsidR="009E2405" w:rsidRPr="009B018F" w:rsidSect="004273E7">
      <w:headerReference w:type="even" r:id="rId8"/>
      <w:headerReference w:type="default" r:id="rId9"/>
      <w:footerReference w:type="even" r:id="rId10"/>
      <w:footerReference w:type="default" r:id="rId11"/>
      <w:headerReference w:type="first" r:id="rId12"/>
      <w:footerReference w:type="first" r:id="rId13"/>
      <w:pgSz w:w="12240" w:h="15840"/>
      <w:pgMar w:top="720" w:right="1008" w:bottom="720" w:left="1008" w:header="720" w:footer="720" w:gutter="0"/>
      <w:lnNumType w:countBy="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67BDC4" w16cid:durableId="1E7DA80E"/>
  <w16cid:commentId w16cid:paraId="5AE7EEB4" w16cid:durableId="1E7DA5F2"/>
  <w16cid:commentId w16cid:paraId="3927F9D3" w16cid:durableId="1E7DC373"/>
  <w16cid:commentId w16cid:paraId="3A0E425A" w16cid:durableId="1E7DC932"/>
  <w16cid:commentId w16cid:paraId="3230111A" w16cid:durableId="1E7DD5F5"/>
  <w16cid:commentId w16cid:paraId="32BA55B9" w16cid:durableId="1E7DD864"/>
  <w16cid:commentId w16cid:paraId="2B83150F" w16cid:durableId="1E7DDCB4"/>
  <w16cid:commentId w16cid:paraId="3D3F184F" w16cid:durableId="1E7DF6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792E5" w14:textId="77777777" w:rsidR="00B51873" w:rsidRDefault="00B51873" w:rsidP="004273E7">
      <w:pPr>
        <w:spacing w:after="0" w:line="240" w:lineRule="auto"/>
      </w:pPr>
      <w:r>
        <w:separator/>
      </w:r>
    </w:p>
  </w:endnote>
  <w:endnote w:type="continuationSeparator" w:id="0">
    <w:p w14:paraId="46565842" w14:textId="77777777" w:rsidR="00B51873" w:rsidRDefault="00B51873" w:rsidP="00427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w:altName w:val="Segoe UI Semiligh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0206F" w14:textId="77777777" w:rsidR="0024594F" w:rsidRDefault="002459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093160"/>
      <w:docPartObj>
        <w:docPartGallery w:val="Page Numbers (Bottom of Page)"/>
        <w:docPartUnique/>
      </w:docPartObj>
    </w:sdtPr>
    <w:sdtEndPr>
      <w:rPr>
        <w:noProof/>
      </w:rPr>
    </w:sdtEndPr>
    <w:sdtContent>
      <w:p w14:paraId="48E0C744" w14:textId="77777777" w:rsidR="0024594F" w:rsidRDefault="0024594F">
        <w:pPr>
          <w:pStyle w:val="Footer"/>
          <w:jc w:val="right"/>
        </w:pPr>
        <w:r>
          <w:fldChar w:fldCharType="begin"/>
        </w:r>
        <w:r>
          <w:instrText xml:space="preserve"> PAGE   \* MERGEFORMAT </w:instrText>
        </w:r>
        <w:r>
          <w:fldChar w:fldCharType="separate"/>
        </w:r>
        <w:r w:rsidR="009B018F">
          <w:rPr>
            <w:noProof/>
          </w:rPr>
          <w:t>6</w:t>
        </w:r>
        <w:r>
          <w:rPr>
            <w:noProof/>
          </w:rPr>
          <w:fldChar w:fldCharType="end"/>
        </w:r>
      </w:p>
    </w:sdtContent>
  </w:sdt>
  <w:p w14:paraId="72494C8C" w14:textId="77777777" w:rsidR="0024594F" w:rsidRDefault="002459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5FD2F" w14:textId="77777777" w:rsidR="0024594F" w:rsidRDefault="00245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BBD3E" w14:textId="77777777" w:rsidR="00B51873" w:rsidRDefault="00B51873" w:rsidP="004273E7">
      <w:pPr>
        <w:spacing w:after="0" w:line="240" w:lineRule="auto"/>
      </w:pPr>
      <w:r>
        <w:separator/>
      </w:r>
    </w:p>
  </w:footnote>
  <w:footnote w:type="continuationSeparator" w:id="0">
    <w:p w14:paraId="78610585" w14:textId="77777777" w:rsidR="00B51873" w:rsidRDefault="00B51873" w:rsidP="00427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D3463" w14:textId="77777777" w:rsidR="0024594F" w:rsidRDefault="00B51873">
    <w:pPr>
      <w:pStyle w:val="Header"/>
    </w:pPr>
    <w:r>
      <w:rPr>
        <w:noProof/>
      </w:rPr>
      <w:pict w14:anchorId="36B2D9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485705" o:spid="_x0000_s2050" type="#_x0000_t136" style="position:absolute;left:0;text-align:left;margin-left:0;margin-top:0;width:514.8pt;height:205.9pt;rotation:315;z-index:-251655168;mso-position-horizontal:center;mso-position-horizontal-relative:margin;mso-position-vertical:center;mso-position-vertical-relative:margin" o:allowincell="f" fillcolor="#a5a5a5 [2092]" stroked="f">
          <v:fill opacity=".5"/>
          <v:textpath style="font-family:&quot;Gill San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CE090" w14:textId="77777777" w:rsidR="0024594F" w:rsidRDefault="00B51873">
    <w:pPr>
      <w:pStyle w:val="Header"/>
    </w:pPr>
    <w:r>
      <w:rPr>
        <w:noProof/>
      </w:rPr>
      <w:pict w14:anchorId="065EEC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485706" o:spid="_x0000_s2051" type="#_x0000_t136" style="position:absolute;left:0;text-align:left;margin-left:0;margin-top:0;width:514.8pt;height:205.9pt;rotation:315;z-index:-251653120;mso-position-horizontal:center;mso-position-horizontal-relative:margin;mso-position-vertical:center;mso-position-vertical-relative:margin" o:allowincell="f" fillcolor="#a5a5a5 [2092]" stroked="f">
          <v:fill opacity=".5"/>
          <v:textpath style="font-family:&quot;Gill Sans&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3B349" w14:textId="77777777" w:rsidR="0024594F" w:rsidRDefault="00B51873">
    <w:pPr>
      <w:pStyle w:val="Header"/>
    </w:pPr>
    <w:r>
      <w:rPr>
        <w:noProof/>
      </w:rPr>
      <w:pict w14:anchorId="02A9AC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485704" o:spid="_x0000_s2049" type="#_x0000_t136" style="position:absolute;left:0;text-align:left;margin-left:0;margin-top:0;width:514.8pt;height:205.9pt;rotation:315;z-index:-251657216;mso-position-horizontal:center;mso-position-horizontal-relative:margin;mso-position-vertical:center;mso-position-vertical-relative:margin" o:allowincell="f" fillcolor="#a5a5a5 [2092]" stroked="f">
          <v:fill opacity=".5"/>
          <v:textpath style="font-family:&quot;Gill San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57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846713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AE16639"/>
    <w:multiLevelType w:val="hybridMultilevel"/>
    <w:tmpl w:val="79ECE7BA"/>
    <w:lvl w:ilvl="0" w:tplc="F26CE11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C03795"/>
    <w:multiLevelType w:val="hybridMultilevel"/>
    <w:tmpl w:val="9E14FE52"/>
    <w:lvl w:ilvl="0" w:tplc="04090001">
      <w:start w:val="1"/>
      <w:numFmt w:val="bullet"/>
      <w:lvlText w:val=""/>
      <w:lvlJc w:val="left"/>
      <w:pPr>
        <w:ind w:left="2229" w:hanging="360"/>
      </w:pPr>
      <w:rPr>
        <w:rFonts w:ascii="Symbol" w:hAnsi="Symbol" w:hint="default"/>
      </w:rPr>
    </w:lvl>
    <w:lvl w:ilvl="1" w:tplc="04090003" w:tentative="1">
      <w:start w:val="1"/>
      <w:numFmt w:val="bullet"/>
      <w:lvlText w:val="o"/>
      <w:lvlJc w:val="left"/>
      <w:pPr>
        <w:ind w:left="2949" w:hanging="360"/>
      </w:pPr>
      <w:rPr>
        <w:rFonts w:ascii="Courier New" w:hAnsi="Courier New" w:cs="Courier New" w:hint="default"/>
      </w:rPr>
    </w:lvl>
    <w:lvl w:ilvl="2" w:tplc="04090005" w:tentative="1">
      <w:start w:val="1"/>
      <w:numFmt w:val="bullet"/>
      <w:lvlText w:val=""/>
      <w:lvlJc w:val="left"/>
      <w:pPr>
        <w:ind w:left="3669" w:hanging="360"/>
      </w:pPr>
      <w:rPr>
        <w:rFonts w:ascii="Wingdings" w:hAnsi="Wingdings" w:hint="default"/>
      </w:rPr>
    </w:lvl>
    <w:lvl w:ilvl="3" w:tplc="04090001" w:tentative="1">
      <w:start w:val="1"/>
      <w:numFmt w:val="bullet"/>
      <w:lvlText w:val=""/>
      <w:lvlJc w:val="left"/>
      <w:pPr>
        <w:ind w:left="4389" w:hanging="360"/>
      </w:pPr>
      <w:rPr>
        <w:rFonts w:ascii="Symbol" w:hAnsi="Symbol" w:hint="default"/>
      </w:rPr>
    </w:lvl>
    <w:lvl w:ilvl="4" w:tplc="04090003" w:tentative="1">
      <w:start w:val="1"/>
      <w:numFmt w:val="bullet"/>
      <w:lvlText w:val="o"/>
      <w:lvlJc w:val="left"/>
      <w:pPr>
        <w:ind w:left="5109" w:hanging="360"/>
      </w:pPr>
      <w:rPr>
        <w:rFonts w:ascii="Courier New" w:hAnsi="Courier New" w:cs="Courier New" w:hint="default"/>
      </w:rPr>
    </w:lvl>
    <w:lvl w:ilvl="5" w:tplc="04090005" w:tentative="1">
      <w:start w:val="1"/>
      <w:numFmt w:val="bullet"/>
      <w:lvlText w:val=""/>
      <w:lvlJc w:val="left"/>
      <w:pPr>
        <w:ind w:left="5829" w:hanging="360"/>
      </w:pPr>
      <w:rPr>
        <w:rFonts w:ascii="Wingdings" w:hAnsi="Wingdings" w:hint="default"/>
      </w:rPr>
    </w:lvl>
    <w:lvl w:ilvl="6" w:tplc="04090001" w:tentative="1">
      <w:start w:val="1"/>
      <w:numFmt w:val="bullet"/>
      <w:lvlText w:val=""/>
      <w:lvlJc w:val="left"/>
      <w:pPr>
        <w:ind w:left="6549" w:hanging="360"/>
      </w:pPr>
      <w:rPr>
        <w:rFonts w:ascii="Symbol" w:hAnsi="Symbol" w:hint="default"/>
      </w:rPr>
    </w:lvl>
    <w:lvl w:ilvl="7" w:tplc="04090003" w:tentative="1">
      <w:start w:val="1"/>
      <w:numFmt w:val="bullet"/>
      <w:lvlText w:val="o"/>
      <w:lvlJc w:val="left"/>
      <w:pPr>
        <w:ind w:left="7269" w:hanging="360"/>
      </w:pPr>
      <w:rPr>
        <w:rFonts w:ascii="Courier New" w:hAnsi="Courier New" w:cs="Courier New" w:hint="default"/>
      </w:rPr>
    </w:lvl>
    <w:lvl w:ilvl="8" w:tplc="04090005" w:tentative="1">
      <w:start w:val="1"/>
      <w:numFmt w:val="bullet"/>
      <w:lvlText w:val=""/>
      <w:lvlJc w:val="left"/>
      <w:pPr>
        <w:ind w:left="7989" w:hanging="360"/>
      </w:pPr>
      <w:rPr>
        <w:rFonts w:ascii="Wingdings" w:hAnsi="Wingdings" w:hint="default"/>
      </w:rPr>
    </w:lvl>
  </w:abstractNum>
  <w:abstractNum w:abstractNumId="4" w15:restartNumberingAfterBreak="0">
    <w:nsid w:val="27DE2641"/>
    <w:multiLevelType w:val="hybridMultilevel"/>
    <w:tmpl w:val="901A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B11E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C2713E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C365EFB"/>
    <w:multiLevelType w:val="hybridMultilevel"/>
    <w:tmpl w:val="3DEA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C562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43B78E4"/>
    <w:multiLevelType w:val="hybridMultilevel"/>
    <w:tmpl w:val="485A0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6D20A7"/>
    <w:multiLevelType w:val="hybridMultilevel"/>
    <w:tmpl w:val="B36E22C2"/>
    <w:lvl w:ilvl="0" w:tplc="04090001">
      <w:start w:val="1"/>
      <w:numFmt w:val="bullet"/>
      <w:lvlText w:val=""/>
      <w:lvlJc w:val="left"/>
      <w:pPr>
        <w:ind w:left="2229" w:hanging="360"/>
      </w:pPr>
      <w:rPr>
        <w:rFonts w:ascii="Symbol" w:hAnsi="Symbol" w:hint="default"/>
      </w:rPr>
    </w:lvl>
    <w:lvl w:ilvl="1" w:tplc="04090003" w:tentative="1">
      <w:start w:val="1"/>
      <w:numFmt w:val="bullet"/>
      <w:lvlText w:val="o"/>
      <w:lvlJc w:val="left"/>
      <w:pPr>
        <w:ind w:left="2949" w:hanging="360"/>
      </w:pPr>
      <w:rPr>
        <w:rFonts w:ascii="Courier New" w:hAnsi="Courier New" w:cs="Courier New" w:hint="default"/>
      </w:rPr>
    </w:lvl>
    <w:lvl w:ilvl="2" w:tplc="04090005" w:tentative="1">
      <w:start w:val="1"/>
      <w:numFmt w:val="bullet"/>
      <w:lvlText w:val=""/>
      <w:lvlJc w:val="left"/>
      <w:pPr>
        <w:ind w:left="3669" w:hanging="360"/>
      </w:pPr>
      <w:rPr>
        <w:rFonts w:ascii="Wingdings" w:hAnsi="Wingdings" w:hint="default"/>
      </w:rPr>
    </w:lvl>
    <w:lvl w:ilvl="3" w:tplc="04090001" w:tentative="1">
      <w:start w:val="1"/>
      <w:numFmt w:val="bullet"/>
      <w:lvlText w:val=""/>
      <w:lvlJc w:val="left"/>
      <w:pPr>
        <w:ind w:left="4389" w:hanging="360"/>
      </w:pPr>
      <w:rPr>
        <w:rFonts w:ascii="Symbol" w:hAnsi="Symbol" w:hint="default"/>
      </w:rPr>
    </w:lvl>
    <w:lvl w:ilvl="4" w:tplc="04090003" w:tentative="1">
      <w:start w:val="1"/>
      <w:numFmt w:val="bullet"/>
      <w:lvlText w:val="o"/>
      <w:lvlJc w:val="left"/>
      <w:pPr>
        <w:ind w:left="5109" w:hanging="360"/>
      </w:pPr>
      <w:rPr>
        <w:rFonts w:ascii="Courier New" w:hAnsi="Courier New" w:cs="Courier New" w:hint="default"/>
      </w:rPr>
    </w:lvl>
    <w:lvl w:ilvl="5" w:tplc="04090005" w:tentative="1">
      <w:start w:val="1"/>
      <w:numFmt w:val="bullet"/>
      <w:lvlText w:val=""/>
      <w:lvlJc w:val="left"/>
      <w:pPr>
        <w:ind w:left="5829" w:hanging="360"/>
      </w:pPr>
      <w:rPr>
        <w:rFonts w:ascii="Wingdings" w:hAnsi="Wingdings" w:hint="default"/>
      </w:rPr>
    </w:lvl>
    <w:lvl w:ilvl="6" w:tplc="04090001" w:tentative="1">
      <w:start w:val="1"/>
      <w:numFmt w:val="bullet"/>
      <w:lvlText w:val=""/>
      <w:lvlJc w:val="left"/>
      <w:pPr>
        <w:ind w:left="6549" w:hanging="360"/>
      </w:pPr>
      <w:rPr>
        <w:rFonts w:ascii="Symbol" w:hAnsi="Symbol" w:hint="default"/>
      </w:rPr>
    </w:lvl>
    <w:lvl w:ilvl="7" w:tplc="04090003" w:tentative="1">
      <w:start w:val="1"/>
      <w:numFmt w:val="bullet"/>
      <w:lvlText w:val="o"/>
      <w:lvlJc w:val="left"/>
      <w:pPr>
        <w:ind w:left="7269" w:hanging="360"/>
      </w:pPr>
      <w:rPr>
        <w:rFonts w:ascii="Courier New" w:hAnsi="Courier New" w:cs="Courier New" w:hint="default"/>
      </w:rPr>
    </w:lvl>
    <w:lvl w:ilvl="8" w:tplc="04090005" w:tentative="1">
      <w:start w:val="1"/>
      <w:numFmt w:val="bullet"/>
      <w:lvlText w:val=""/>
      <w:lvlJc w:val="left"/>
      <w:pPr>
        <w:ind w:left="7989" w:hanging="360"/>
      </w:pPr>
      <w:rPr>
        <w:rFonts w:ascii="Wingdings" w:hAnsi="Wingdings" w:hint="default"/>
      </w:rPr>
    </w:lvl>
  </w:abstractNum>
  <w:abstractNum w:abstractNumId="11" w15:restartNumberingAfterBreak="0">
    <w:nsid w:val="39006BC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F206E75"/>
    <w:multiLevelType w:val="hybridMultilevel"/>
    <w:tmpl w:val="60364CF4"/>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3" w15:restartNumberingAfterBreak="0">
    <w:nsid w:val="42173637"/>
    <w:multiLevelType w:val="hybridMultilevel"/>
    <w:tmpl w:val="6E702AA8"/>
    <w:lvl w:ilvl="0" w:tplc="FD10E7E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3A64FD"/>
    <w:multiLevelType w:val="hybridMultilevel"/>
    <w:tmpl w:val="D1903E18"/>
    <w:lvl w:ilvl="0" w:tplc="20DC095E">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39061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4CA424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5982C28"/>
    <w:multiLevelType w:val="hybridMultilevel"/>
    <w:tmpl w:val="8660782A"/>
    <w:lvl w:ilvl="0" w:tplc="04090001">
      <w:start w:val="1"/>
      <w:numFmt w:val="bullet"/>
      <w:lvlText w:val=""/>
      <w:lvlJc w:val="left"/>
      <w:pPr>
        <w:ind w:left="2949" w:hanging="360"/>
      </w:pPr>
      <w:rPr>
        <w:rFonts w:ascii="Symbol" w:hAnsi="Symbol" w:hint="default"/>
      </w:rPr>
    </w:lvl>
    <w:lvl w:ilvl="1" w:tplc="04090003" w:tentative="1">
      <w:start w:val="1"/>
      <w:numFmt w:val="bullet"/>
      <w:lvlText w:val="o"/>
      <w:lvlJc w:val="left"/>
      <w:pPr>
        <w:ind w:left="3669" w:hanging="360"/>
      </w:pPr>
      <w:rPr>
        <w:rFonts w:ascii="Courier New" w:hAnsi="Courier New" w:cs="Courier New" w:hint="default"/>
      </w:rPr>
    </w:lvl>
    <w:lvl w:ilvl="2" w:tplc="04090005" w:tentative="1">
      <w:start w:val="1"/>
      <w:numFmt w:val="bullet"/>
      <w:lvlText w:val=""/>
      <w:lvlJc w:val="left"/>
      <w:pPr>
        <w:ind w:left="4389" w:hanging="360"/>
      </w:pPr>
      <w:rPr>
        <w:rFonts w:ascii="Wingdings" w:hAnsi="Wingdings" w:hint="default"/>
      </w:rPr>
    </w:lvl>
    <w:lvl w:ilvl="3" w:tplc="04090001" w:tentative="1">
      <w:start w:val="1"/>
      <w:numFmt w:val="bullet"/>
      <w:lvlText w:val=""/>
      <w:lvlJc w:val="left"/>
      <w:pPr>
        <w:ind w:left="5109" w:hanging="360"/>
      </w:pPr>
      <w:rPr>
        <w:rFonts w:ascii="Symbol" w:hAnsi="Symbol" w:hint="default"/>
      </w:rPr>
    </w:lvl>
    <w:lvl w:ilvl="4" w:tplc="04090003" w:tentative="1">
      <w:start w:val="1"/>
      <w:numFmt w:val="bullet"/>
      <w:lvlText w:val="o"/>
      <w:lvlJc w:val="left"/>
      <w:pPr>
        <w:ind w:left="5829" w:hanging="360"/>
      </w:pPr>
      <w:rPr>
        <w:rFonts w:ascii="Courier New" w:hAnsi="Courier New" w:cs="Courier New" w:hint="default"/>
      </w:rPr>
    </w:lvl>
    <w:lvl w:ilvl="5" w:tplc="04090005" w:tentative="1">
      <w:start w:val="1"/>
      <w:numFmt w:val="bullet"/>
      <w:lvlText w:val=""/>
      <w:lvlJc w:val="left"/>
      <w:pPr>
        <w:ind w:left="6549" w:hanging="360"/>
      </w:pPr>
      <w:rPr>
        <w:rFonts w:ascii="Wingdings" w:hAnsi="Wingdings" w:hint="default"/>
      </w:rPr>
    </w:lvl>
    <w:lvl w:ilvl="6" w:tplc="04090001" w:tentative="1">
      <w:start w:val="1"/>
      <w:numFmt w:val="bullet"/>
      <w:lvlText w:val=""/>
      <w:lvlJc w:val="left"/>
      <w:pPr>
        <w:ind w:left="7269" w:hanging="360"/>
      </w:pPr>
      <w:rPr>
        <w:rFonts w:ascii="Symbol" w:hAnsi="Symbol" w:hint="default"/>
      </w:rPr>
    </w:lvl>
    <w:lvl w:ilvl="7" w:tplc="04090003" w:tentative="1">
      <w:start w:val="1"/>
      <w:numFmt w:val="bullet"/>
      <w:lvlText w:val="o"/>
      <w:lvlJc w:val="left"/>
      <w:pPr>
        <w:ind w:left="7989" w:hanging="360"/>
      </w:pPr>
      <w:rPr>
        <w:rFonts w:ascii="Courier New" w:hAnsi="Courier New" w:cs="Courier New" w:hint="default"/>
      </w:rPr>
    </w:lvl>
    <w:lvl w:ilvl="8" w:tplc="04090005" w:tentative="1">
      <w:start w:val="1"/>
      <w:numFmt w:val="bullet"/>
      <w:lvlText w:val=""/>
      <w:lvlJc w:val="left"/>
      <w:pPr>
        <w:ind w:left="8709" w:hanging="360"/>
      </w:pPr>
      <w:rPr>
        <w:rFonts w:ascii="Wingdings" w:hAnsi="Wingdings" w:hint="default"/>
      </w:rPr>
    </w:lvl>
  </w:abstractNum>
  <w:abstractNum w:abstractNumId="18" w15:restartNumberingAfterBreak="0">
    <w:nsid w:val="51F453A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4C66AB8"/>
    <w:multiLevelType w:val="hybridMultilevel"/>
    <w:tmpl w:val="D7EC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C96C98"/>
    <w:multiLevelType w:val="hybridMultilevel"/>
    <w:tmpl w:val="BE5E9C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341C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9F84B36"/>
    <w:multiLevelType w:val="hybridMultilevel"/>
    <w:tmpl w:val="B19C5942"/>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C28E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F4514B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72C4E9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685713F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86D68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799E62FC"/>
    <w:multiLevelType w:val="hybridMultilevel"/>
    <w:tmpl w:val="3BF80F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7"/>
  </w:num>
  <w:num w:numId="4">
    <w:abstractNumId w:val="4"/>
  </w:num>
  <w:num w:numId="5">
    <w:abstractNumId w:val="2"/>
  </w:num>
  <w:num w:numId="6">
    <w:abstractNumId w:val="22"/>
  </w:num>
  <w:num w:numId="7">
    <w:abstractNumId w:val="15"/>
  </w:num>
  <w:num w:numId="8">
    <w:abstractNumId w:val="10"/>
  </w:num>
  <w:num w:numId="9">
    <w:abstractNumId w:val="3"/>
  </w:num>
  <w:num w:numId="10">
    <w:abstractNumId w:val="16"/>
  </w:num>
  <w:num w:numId="11">
    <w:abstractNumId w:val="6"/>
  </w:num>
  <w:num w:numId="12">
    <w:abstractNumId w:val="23"/>
  </w:num>
  <w:num w:numId="13">
    <w:abstractNumId w:val="17"/>
  </w:num>
  <w:num w:numId="14">
    <w:abstractNumId w:val="12"/>
  </w:num>
  <w:num w:numId="15">
    <w:abstractNumId w:val="24"/>
  </w:num>
  <w:num w:numId="16">
    <w:abstractNumId w:val="26"/>
  </w:num>
  <w:num w:numId="17">
    <w:abstractNumId w:val="1"/>
  </w:num>
  <w:num w:numId="18">
    <w:abstractNumId w:val="8"/>
  </w:num>
  <w:num w:numId="19">
    <w:abstractNumId w:val="21"/>
  </w:num>
  <w:num w:numId="20">
    <w:abstractNumId w:val="0"/>
  </w:num>
  <w:num w:numId="21">
    <w:abstractNumId w:val="14"/>
  </w:num>
  <w:num w:numId="22">
    <w:abstractNumId w:val="5"/>
  </w:num>
  <w:num w:numId="23">
    <w:abstractNumId w:val="11"/>
  </w:num>
  <w:num w:numId="24">
    <w:abstractNumId w:val="13"/>
  </w:num>
  <w:num w:numId="25">
    <w:abstractNumId w:val="27"/>
  </w:num>
  <w:num w:numId="26">
    <w:abstractNumId w:val="18"/>
  </w:num>
  <w:num w:numId="27">
    <w:abstractNumId w:val="25"/>
  </w:num>
  <w:num w:numId="28">
    <w:abstractNumId w:val="2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E8"/>
    <w:rsid w:val="00030457"/>
    <w:rsid w:val="000743C7"/>
    <w:rsid w:val="00123EE5"/>
    <w:rsid w:val="001375C8"/>
    <w:rsid w:val="001535C5"/>
    <w:rsid w:val="0016463B"/>
    <w:rsid w:val="001B21E7"/>
    <w:rsid w:val="001F11C1"/>
    <w:rsid w:val="0024594F"/>
    <w:rsid w:val="00261541"/>
    <w:rsid w:val="00275EE1"/>
    <w:rsid w:val="002802F9"/>
    <w:rsid w:val="002C06E1"/>
    <w:rsid w:val="00301349"/>
    <w:rsid w:val="00332648"/>
    <w:rsid w:val="00385514"/>
    <w:rsid w:val="0039476F"/>
    <w:rsid w:val="003B2988"/>
    <w:rsid w:val="003D2225"/>
    <w:rsid w:val="003E0203"/>
    <w:rsid w:val="003E3532"/>
    <w:rsid w:val="004058CF"/>
    <w:rsid w:val="004273E7"/>
    <w:rsid w:val="00466C34"/>
    <w:rsid w:val="004909DE"/>
    <w:rsid w:val="00570B50"/>
    <w:rsid w:val="005A0DA2"/>
    <w:rsid w:val="005E4848"/>
    <w:rsid w:val="005F3F68"/>
    <w:rsid w:val="006542BC"/>
    <w:rsid w:val="00670393"/>
    <w:rsid w:val="006776C9"/>
    <w:rsid w:val="0069162F"/>
    <w:rsid w:val="00695AD7"/>
    <w:rsid w:val="006A1890"/>
    <w:rsid w:val="00736C83"/>
    <w:rsid w:val="007378FF"/>
    <w:rsid w:val="007512DD"/>
    <w:rsid w:val="007630F4"/>
    <w:rsid w:val="00770FCB"/>
    <w:rsid w:val="007F2E5F"/>
    <w:rsid w:val="008216C4"/>
    <w:rsid w:val="00842409"/>
    <w:rsid w:val="00874E4E"/>
    <w:rsid w:val="008B1CEB"/>
    <w:rsid w:val="009B018F"/>
    <w:rsid w:val="009E2405"/>
    <w:rsid w:val="00A30CAD"/>
    <w:rsid w:val="00A85B9E"/>
    <w:rsid w:val="00AA6A80"/>
    <w:rsid w:val="00AD0C07"/>
    <w:rsid w:val="00AF6981"/>
    <w:rsid w:val="00B51873"/>
    <w:rsid w:val="00B60364"/>
    <w:rsid w:val="00C65B43"/>
    <w:rsid w:val="00C71DEC"/>
    <w:rsid w:val="00CB5161"/>
    <w:rsid w:val="00D139E8"/>
    <w:rsid w:val="00E03C47"/>
    <w:rsid w:val="00E206C8"/>
    <w:rsid w:val="00E520F1"/>
    <w:rsid w:val="00E84589"/>
    <w:rsid w:val="00EA18FE"/>
    <w:rsid w:val="00EA224F"/>
    <w:rsid w:val="00F905A3"/>
    <w:rsid w:val="00F91806"/>
    <w:rsid w:val="00F96A99"/>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DFEF57"/>
  <w15:chartTrackingRefBased/>
  <w15:docId w15:val="{4020F4E2-71B7-495F-A722-D044C37F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E8"/>
    <w:pPr>
      <w:spacing w:after="200" w:line="276" w:lineRule="auto"/>
      <w:jc w:val="both"/>
    </w:pPr>
    <w:rPr>
      <w:rFonts w:ascii="Gill Sans" w:eastAsiaTheme="minorEastAsia" w:hAnsi="Gill Sans"/>
      <w:sz w:val="24"/>
      <w:szCs w:val="24"/>
    </w:rPr>
  </w:style>
  <w:style w:type="paragraph" w:styleId="Heading3">
    <w:name w:val="heading 3"/>
    <w:basedOn w:val="Normal"/>
    <w:next w:val="Normal"/>
    <w:link w:val="Heading3Char"/>
    <w:autoRedefine/>
    <w:qFormat/>
    <w:rsid w:val="00D139E8"/>
    <w:pPr>
      <w:keepNext/>
      <w:keepLines/>
      <w:spacing w:before="40" w:after="0"/>
      <w:contextualSpacing/>
      <w:jc w:val="left"/>
      <w:outlineLvl w:val="2"/>
    </w:pPr>
    <w:rPr>
      <w:rFonts w:ascii="Helvetica" w:hAnsi="Helvetica"/>
      <w:b/>
      <w:bCs/>
      <w:caps/>
      <w:color w:val="000000" w:themeColor="text1"/>
      <w:sz w:val="46"/>
      <w:szCs w:val="60"/>
    </w:rPr>
  </w:style>
  <w:style w:type="paragraph" w:styleId="Heading4">
    <w:name w:val="heading 4"/>
    <w:basedOn w:val="Normal"/>
    <w:next w:val="Normal"/>
    <w:link w:val="Heading4Char"/>
    <w:qFormat/>
    <w:rsid w:val="00D139E8"/>
    <w:pPr>
      <w:keepNext/>
      <w:keepLines/>
      <w:spacing w:after="120" w:line="240" w:lineRule="auto"/>
      <w:ind w:right="101"/>
      <w:contextualSpacing/>
      <w:jc w:val="left"/>
      <w:outlineLvl w:val="3"/>
    </w:pPr>
    <w:rPr>
      <w:caps/>
      <w:color w:val="7F7F7F" w:themeColor="text1" w:themeTint="80"/>
      <w:sz w:val="36"/>
      <w:szCs w:val="48"/>
    </w:rPr>
  </w:style>
  <w:style w:type="paragraph" w:styleId="Heading5">
    <w:name w:val="heading 5"/>
    <w:basedOn w:val="Normal"/>
    <w:next w:val="Normal"/>
    <w:link w:val="Heading5Char"/>
    <w:qFormat/>
    <w:rsid w:val="00D139E8"/>
    <w:pPr>
      <w:keepNext/>
      <w:keepLines/>
      <w:spacing w:after="0" w:line="240" w:lineRule="auto"/>
      <w:ind w:left="14" w:right="101"/>
      <w:contextualSpacing/>
      <w:jc w:val="left"/>
      <w:outlineLvl w:val="4"/>
    </w:pPr>
    <w:rPr>
      <w:b/>
      <w:bCs/>
      <w:color w:val="000000" w:themeColor="text1"/>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139E8"/>
    <w:rPr>
      <w:rFonts w:ascii="Helvetica" w:eastAsiaTheme="minorEastAsia" w:hAnsi="Helvetica"/>
      <w:b/>
      <w:bCs/>
      <w:caps/>
      <w:color w:val="000000" w:themeColor="text1"/>
      <w:sz w:val="46"/>
      <w:szCs w:val="60"/>
    </w:rPr>
  </w:style>
  <w:style w:type="character" w:customStyle="1" w:styleId="Heading4Char">
    <w:name w:val="Heading 4 Char"/>
    <w:basedOn w:val="DefaultParagraphFont"/>
    <w:link w:val="Heading4"/>
    <w:rsid w:val="00D139E8"/>
    <w:rPr>
      <w:rFonts w:ascii="Gill Sans" w:eastAsiaTheme="minorEastAsia" w:hAnsi="Gill Sans"/>
      <w:caps/>
      <w:color w:val="7F7F7F" w:themeColor="text1" w:themeTint="80"/>
      <w:sz w:val="36"/>
      <w:szCs w:val="48"/>
    </w:rPr>
  </w:style>
  <w:style w:type="character" w:customStyle="1" w:styleId="Heading5Char">
    <w:name w:val="Heading 5 Char"/>
    <w:basedOn w:val="DefaultParagraphFont"/>
    <w:link w:val="Heading5"/>
    <w:rsid w:val="00D139E8"/>
    <w:rPr>
      <w:rFonts w:ascii="Gill Sans" w:eastAsiaTheme="minorEastAsia" w:hAnsi="Gill Sans"/>
      <w:b/>
      <w:bCs/>
      <w:color w:val="000000" w:themeColor="text1"/>
      <w:spacing w:val="20"/>
      <w:sz w:val="28"/>
      <w:szCs w:val="28"/>
    </w:rPr>
  </w:style>
  <w:style w:type="table" w:styleId="TableGrid">
    <w:name w:val="Table Grid"/>
    <w:basedOn w:val="TableNormal"/>
    <w:uiPriority w:val="59"/>
    <w:rsid w:val="00D139E8"/>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39E8"/>
    <w:pPr>
      <w:spacing w:after="0" w:line="240" w:lineRule="auto"/>
      <w:jc w:val="both"/>
    </w:pPr>
    <w:rPr>
      <w:rFonts w:ascii="Gill Sans" w:eastAsiaTheme="minorEastAsia" w:hAnsi="Gill Sans"/>
      <w:sz w:val="24"/>
      <w:szCs w:val="24"/>
    </w:rPr>
  </w:style>
  <w:style w:type="paragraph" w:styleId="ListParagraph">
    <w:name w:val="List Paragraph"/>
    <w:basedOn w:val="Normal"/>
    <w:uiPriority w:val="1"/>
    <w:qFormat/>
    <w:rsid w:val="00D139E8"/>
    <w:pPr>
      <w:contextualSpacing/>
    </w:pPr>
  </w:style>
  <w:style w:type="character" w:styleId="LineNumber">
    <w:name w:val="line number"/>
    <w:basedOn w:val="DefaultParagraphFont"/>
    <w:uiPriority w:val="99"/>
    <w:semiHidden/>
    <w:unhideWhenUsed/>
    <w:rsid w:val="004273E7"/>
  </w:style>
  <w:style w:type="paragraph" w:styleId="Header">
    <w:name w:val="header"/>
    <w:basedOn w:val="Normal"/>
    <w:link w:val="HeaderChar"/>
    <w:uiPriority w:val="99"/>
    <w:unhideWhenUsed/>
    <w:rsid w:val="00427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3E7"/>
    <w:rPr>
      <w:rFonts w:ascii="Gill Sans" w:eastAsiaTheme="minorEastAsia" w:hAnsi="Gill Sans"/>
      <w:sz w:val="24"/>
      <w:szCs w:val="24"/>
    </w:rPr>
  </w:style>
  <w:style w:type="paragraph" w:styleId="Footer">
    <w:name w:val="footer"/>
    <w:basedOn w:val="Normal"/>
    <w:link w:val="FooterChar"/>
    <w:uiPriority w:val="99"/>
    <w:unhideWhenUsed/>
    <w:rsid w:val="00427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3E7"/>
    <w:rPr>
      <w:rFonts w:ascii="Gill Sans" w:eastAsiaTheme="minorEastAsia" w:hAnsi="Gill Sans"/>
      <w:sz w:val="24"/>
      <w:szCs w:val="24"/>
    </w:rPr>
  </w:style>
  <w:style w:type="paragraph" w:styleId="BalloonText">
    <w:name w:val="Balloon Text"/>
    <w:basedOn w:val="Normal"/>
    <w:link w:val="BalloonTextChar"/>
    <w:uiPriority w:val="99"/>
    <w:semiHidden/>
    <w:unhideWhenUsed/>
    <w:rsid w:val="00E52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0F1"/>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770FCB"/>
    <w:rPr>
      <w:sz w:val="16"/>
      <w:szCs w:val="16"/>
    </w:rPr>
  </w:style>
  <w:style w:type="paragraph" w:styleId="CommentText">
    <w:name w:val="annotation text"/>
    <w:basedOn w:val="Normal"/>
    <w:link w:val="CommentTextChar"/>
    <w:uiPriority w:val="99"/>
    <w:semiHidden/>
    <w:unhideWhenUsed/>
    <w:rsid w:val="00770FCB"/>
    <w:pPr>
      <w:spacing w:line="240" w:lineRule="auto"/>
    </w:pPr>
    <w:rPr>
      <w:sz w:val="20"/>
      <w:szCs w:val="20"/>
    </w:rPr>
  </w:style>
  <w:style w:type="character" w:customStyle="1" w:styleId="CommentTextChar">
    <w:name w:val="Comment Text Char"/>
    <w:basedOn w:val="DefaultParagraphFont"/>
    <w:link w:val="CommentText"/>
    <w:uiPriority w:val="99"/>
    <w:semiHidden/>
    <w:rsid w:val="00770FCB"/>
    <w:rPr>
      <w:rFonts w:ascii="Gill Sans" w:eastAsiaTheme="minorEastAsia" w:hAnsi="Gill Sans"/>
      <w:sz w:val="20"/>
      <w:szCs w:val="20"/>
    </w:rPr>
  </w:style>
  <w:style w:type="paragraph" w:styleId="CommentSubject">
    <w:name w:val="annotation subject"/>
    <w:basedOn w:val="CommentText"/>
    <w:next w:val="CommentText"/>
    <w:link w:val="CommentSubjectChar"/>
    <w:uiPriority w:val="99"/>
    <w:semiHidden/>
    <w:unhideWhenUsed/>
    <w:rsid w:val="00770FCB"/>
    <w:rPr>
      <w:b/>
      <w:bCs/>
    </w:rPr>
  </w:style>
  <w:style w:type="character" w:customStyle="1" w:styleId="CommentSubjectChar">
    <w:name w:val="Comment Subject Char"/>
    <w:basedOn w:val="CommentTextChar"/>
    <w:link w:val="CommentSubject"/>
    <w:uiPriority w:val="99"/>
    <w:semiHidden/>
    <w:rsid w:val="00770FCB"/>
    <w:rPr>
      <w:rFonts w:ascii="Gill Sans" w:eastAsiaTheme="minorEastAsia" w:hAnsi="Gill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94734-8CCE-4B22-8660-DC6225CC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2437</Words>
  <Characters>13896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Administrator</dc:creator>
  <cp:keywords/>
  <dc:description/>
  <cp:lastModifiedBy>Planning Administrator</cp:lastModifiedBy>
  <cp:revision>2</cp:revision>
  <cp:lastPrinted>2018-04-23T19:31:00Z</cp:lastPrinted>
  <dcterms:created xsi:type="dcterms:W3CDTF">2018-04-23T19:31:00Z</dcterms:created>
  <dcterms:modified xsi:type="dcterms:W3CDTF">2018-04-23T19:31:00Z</dcterms:modified>
</cp:coreProperties>
</file>