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B0B" w:rsidRPr="00B3788C" w:rsidRDefault="00B3788C" w:rsidP="006E7B0B">
      <w:pPr>
        <w:spacing w:after="0" w:line="240" w:lineRule="auto"/>
        <w:jc w:val="left"/>
        <w:rPr>
          <w:rFonts w:ascii="Helvetica" w:hAnsi="Helvetica" w:cs="Helvetica"/>
        </w:rPr>
      </w:pPr>
      <w:r w:rsidRPr="00B3788C">
        <w:rPr>
          <w:rFonts w:ascii="Helvetica" w:hAnsi="Helvetica" w:cs="Helvetica"/>
          <w:noProof/>
        </w:rPr>
        <mc:AlternateContent>
          <mc:Choice Requires="wps">
            <w:drawing>
              <wp:anchor distT="0" distB="0" distL="114300" distR="114300" simplePos="0" relativeHeight="251659264" behindDoc="0" locked="0" layoutInCell="1" allowOverlap="1" wp14:anchorId="5A6B9011" wp14:editId="6B82BC62">
                <wp:simplePos x="0" y="0"/>
                <wp:positionH relativeFrom="column">
                  <wp:posOffset>4490720</wp:posOffset>
                </wp:positionH>
                <wp:positionV relativeFrom="paragraph">
                  <wp:posOffset>12700</wp:posOffset>
                </wp:positionV>
                <wp:extent cx="2171700" cy="5994400"/>
                <wp:effectExtent l="0" t="0" r="1905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2171700" cy="5994400"/>
                        </a:xfrm>
                        <a:prstGeom prst="rect">
                          <a:avLst/>
                        </a:prstGeom>
                        <a:solidFill>
                          <a:schemeClr val="bg1">
                            <a:lumMod val="8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6E7B0B" w:rsidRPr="00B3788C" w:rsidRDefault="006E7B0B" w:rsidP="006E7B0B">
                            <w:pPr>
                              <w:rPr>
                                <w:rFonts w:ascii="Helvetica" w:hAnsi="Helvetica" w:cs="Helvetica"/>
                                <w:b/>
                                <w:sz w:val="22"/>
                                <w:szCs w:val="22"/>
                              </w:rPr>
                            </w:pPr>
                            <w:r w:rsidRPr="00B3788C">
                              <w:rPr>
                                <w:rFonts w:ascii="Helvetica" w:hAnsi="Helvetica" w:cs="Helvetica"/>
                                <w:b/>
                                <w:sz w:val="22"/>
                                <w:szCs w:val="22"/>
                              </w:rPr>
                              <w:t>VISION CONNECTION</w:t>
                            </w:r>
                          </w:p>
                          <w:p w:rsidR="006E7B0B" w:rsidRPr="00B3788C" w:rsidRDefault="006E7B0B" w:rsidP="006E7B0B">
                            <w:pPr>
                              <w:pStyle w:val="ListParagraph"/>
                              <w:numPr>
                                <w:ilvl w:val="0"/>
                                <w:numId w:val="4"/>
                              </w:numPr>
                              <w:jc w:val="left"/>
                              <w:rPr>
                                <w:rFonts w:ascii="Helvetica" w:hAnsi="Helvetica" w:cs="Helvetica"/>
                                <w:sz w:val="22"/>
                                <w:szCs w:val="22"/>
                              </w:rPr>
                            </w:pPr>
                            <w:r w:rsidRPr="00B3788C">
                              <w:rPr>
                                <w:rFonts w:ascii="Helvetica" w:hAnsi="Helvetica" w:cs="Helvetica"/>
                                <w:b/>
                                <w:sz w:val="22"/>
                                <w:szCs w:val="22"/>
                              </w:rPr>
                              <w:t xml:space="preserve">Affordability: </w:t>
                            </w:r>
                            <w:r w:rsidRPr="00B3788C">
                              <w:rPr>
                                <w:rFonts w:ascii="Helvetica" w:hAnsi="Helvetica" w:cs="Helvetica"/>
                                <w:sz w:val="22"/>
                                <w:szCs w:val="22"/>
                              </w:rPr>
                              <w:t>A strong economy can drive up demand and displacement, but can also increase income and earning potential.</w:t>
                            </w:r>
                          </w:p>
                          <w:p w:rsidR="006E7B0B" w:rsidRPr="00B3788C" w:rsidRDefault="006E7B0B" w:rsidP="006E7B0B">
                            <w:pPr>
                              <w:pStyle w:val="ListParagraph"/>
                              <w:numPr>
                                <w:ilvl w:val="0"/>
                                <w:numId w:val="4"/>
                              </w:numPr>
                              <w:jc w:val="left"/>
                              <w:rPr>
                                <w:rFonts w:ascii="Helvetica" w:hAnsi="Helvetica" w:cs="Helvetica"/>
                                <w:sz w:val="22"/>
                                <w:szCs w:val="22"/>
                              </w:rPr>
                            </w:pPr>
                            <w:r w:rsidRPr="00B3788C">
                              <w:rPr>
                                <w:rFonts w:ascii="Helvetica" w:hAnsi="Helvetica" w:cs="Helvetica"/>
                                <w:b/>
                                <w:sz w:val="22"/>
                                <w:szCs w:val="22"/>
                              </w:rPr>
                              <w:t>Community for All Ages:</w:t>
                            </w:r>
                            <w:r w:rsidRPr="00B3788C">
                              <w:rPr>
                                <w:rFonts w:ascii="Helvetica" w:hAnsi="Helvetica" w:cs="Helvetica"/>
                                <w:sz w:val="22"/>
                                <w:szCs w:val="22"/>
                              </w:rPr>
                              <w:t xml:space="preserve"> All ages benefit from increased access to goods and services, and economic development particularly benefits young people who would like to find work locally.</w:t>
                            </w:r>
                          </w:p>
                          <w:p w:rsidR="006E7B0B" w:rsidRPr="00B3788C" w:rsidRDefault="006E7B0B" w:rsidP="006E7B0B">
                            <w:pPr>
                              <w:pStyle w:val="ListParagraph"/>
                              <w:numPr>
                                <w:ilvl w:val="0"/>
                                <w:numId w:val="4"/>
                              </w:numPr>
                              <w:jc w:val="left"/>
                              <w:rPr>
                                <w:rFonts w:ascii="Helvetica" w:hAnsi="Helvetica" w:cs="Helvetica"/>
                                <w:sz w:val="22"/>
                                <w:szCs w:val="22"/>
                              </w:rPr>
                            </w:pPr>
                            <w:r w:rsidRPr="00B3788C">
                              <w:rPr>
                                <w:rFonts w:ascii="Helvetica" w:hAnsi="Helvetica" w:cs="Helvetica"/>
                                <w:b/>
                                <w:sz w:val="22"/>
                                <w:szCs w:val="22"/>
                              </w:rPr>
                              <w:t>Economic Opportunity</w:t>
                            </w:r>
                            <w:r w:rsidRPr="00B3788C">
                              <w:rPr>
                                <w:rFonts w:ascii="Helvetica" w:hAnsi="Helvetica" w:cs="Helvetica"/>
                                <w:sz w:val="22"/>
                                <w:szCs w:val="22"/>
                              </w:rPr>
                              <w:t>: New job opportunities, mobility options, and choice in the marketplace.</w:t>
                            </w:r>
                          </w:p>
                          <w:p w:rsidR="006E7B0B" w:rsidRPr="00B3788C" w:rsidRDefault="006E7B0B" w:rsidP="006E7B0B">
                            <w:pPr>
                              <w:pStyle w:val="ListParagraph"/>
                              <w:numPr>
                                <w:ilvl w:val="0"/>
                                <w:numId w:val="4"/>
                              </w:numPr>
                              <w:jc w:val="left"/>
                              <w:rPr>
                                <w:rFonts w:ascii="Helvetica" w:hAnsi="Helvetica" w:cs="Helvetica"/>
                                <w:sz w:val="22"/>
                                <w:szCs w:val="22"/>
                              </w:rPr>
                            </w:pPr>
                            <w:r w:rsidRPr="00B3788C">
                              <w:rPr>
                                <w:rFonts w:ascii="Helvetica" w:hAnsi="Helvetica" w:cs="Helvetica"/>
                                <w:b/>
                                <w:sz w:val="22"/>
                                <w:szCs w:val="22"/>
                              </w:rPr>
                              <w:t xml:space="preserve">Mobility: </w:t>
                            </w:r>
                            <w:r w:rsidRPr="00B3788C">
                              <w:rPr>
                                <w:rFonts w:ascii="Helvetica" w:hAnsi="Helvetica" w:cs="Helvetica"/>
                                <w:sz w:val="22"/>
                                <w:szCs w:val="22"/>
                              </w:rPr>
                              <w:t>Transportation and mobility are critical for supporting economic development, which can in turn increase demand for new transportation options.</w:t>
                            </w:r>
                          </w:p>
                          <w:p w:rsidR="006E7B0B" w:rsidRPr="00B3788C" w:rsidRDefault="006E7B0B" w:rsidP="006E7B0B">
                            <w:pPr>
                              <w:pStyle w:val="ListParagraph"/>
                              <w:numPr>
                                <w:ilvl w:val="0"/>
                                <w:numId w:val="4"/>
                              </w:numPr>
                              <w:jc w:val="left"/>
                              <w:rPr>
                                <w:rFonts w:ascii="Helvetica" w:hAnsi="Helvetica" w:cs="Helvetica"/>
                                <w:sz w:val="22"/>
                                <w:szCs w:val="22"/>
                              </w:rPr>
                            </w:pPr>
                            <w:r w:rsidRPr="00B3788C">
                              <w:rPr>
                                <w:rFonts w:ascii="Helvetica" w:hAnsi="Helvetica" w:cs="Helvetica"/>
                                <w:b/>
                                <w:sz w:val="22"/>
                                <w:szCs w:val="22"/>
                              </w:rPr>
                              <w:t xml:space="preserve">Small Town Character: </w:t>
                            </w:r>
                            <w:r w:rsidRPr="00B3788C">
                              <w:rPr>
                                <w:rFonts w:ascii="Helvetica" w:hAnsi="Helvetica" w:cs="Helvetica"/>
                                <w:sz w:val="22"/>
                                <w:szCs w:val="22"/>
                              </w:rPr>
                              <w:t>Without clear direction, economic development can undermine character; well-planned development can reinforce it.</w:t>
                            </w:r>
                          </w:p>
                          <w:p w:rsidR="006E7B0B" w:rsidRDefault="006E7B0B" w:rsidP="006E7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B9011" id="_x0000_t202" coordsize="21600,21600" o:spt="202" path="m,l,21600r21600,l21600,xe">
                <v:stroke joinstyle="miter"/>
                <v:path gradientshapeok="t" o:connecttype="rect"/>
              </v:shapetype>
              <v:shape id="Text Box 10" o:spid="_x0000_s1026" type="#_x0000_t202" style="position:absolute;margin-left:353.6pt;margin-top:1pt;width:171pt;height: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" fillcolor="#d8d8d8 [2732]" strokecolor="black [3213]">
                <v:textbox>
                  <w:txbxContent>
                    <w:p w:rsidR="006E7B0B" w:rsidRPr="00B3788C" w:rsidRDefault="006E7B0B" w:rsidP="006E7B0B">
                      <w:pPr>
                        <w:rPr>
                          <w:rFonts w:ascii="Helvetica" w:hAnsi="Helvetica" w:cs="Helvetica"/>
                          <w:b/>
                          <w:sz w:val="22"/>
                          <w:szCs w:val="22"/>
                        </w:rPr>
                      </w:pPr>
                      <w:r w:rsidRPr="00B3788C">
                        <w:rPr>
                          <w:rFonts w:ascii="Helvetica" w:hAnsi="Helvetica" w:cs="Helvetica"/>
                          <w:b/>
                          <w:sz w:val="22"/>
                          <w:szCs w:val="22"/>
                        </w:rPr>
                        <w:t>VISION CONNECTION</w:t>
                      </w:r>
                    </w:p>
                    <w:p w:rsidR="006E7B0B" w:rsidRPr="00B3788C" w:rsidRDefault="006E7B0B" w:rsidP="006E7B0B">
                      <w:pPr>
                        <w:pStyle w:val="ListParagraph"/>
                        <w:numPr>
                          <w:ilvl w:val="0"/>
                          <w:numId w:val="4"/>
                        </w:numPr>
                        <w:jc w:val="left"/>
                        <w:rPr>
                          <w:rFonts w:ascii="Helvetica" w:hAnsi="Helvetica" w:cs="Helvetica"/>
                          <w:sz w:val="22"/>
                          <w:szCs w:val="22"/>
                        </w:rPr>
                      </w:pPr>
                      <w:r w:rsidRPr="00B3788C">
                        <w:rPr>
                          <w:rFonts w:ascii="Helvetica" w:hAnsi="Helvetica" w:cs="Helvetica"/>
                          <w:b/>
                          <w:sz w:val="22"/>
                          <w:szCs w:val="22"/>
                        </w:rPr>
                        <w:t xml:space="preserve">Affordability: </w:t>
                      </w:r>
                      <w:r w:rsidRPr="00B3788C">
                        <w:rPr>
                          <w:rFonts w:ascii="Helvetica" w:hAnsi="Helvetica" w:cs="Helvetica"/>
                          <w:sz w:val="22"/>
                          <w:szCs w:val="22"/>
                        </w:rPr>
                        <w:t>A strong economy can drive up demand and displacement, but can also increase income and earning potential.</w:t>
                      </w:r>
                    </w:p>
                    <w:p w:rsidR="006E7B0B" w:rsidRPr="00B3788C" w:rsidRDefault="006E7B0B" w:rsidP="006E7B0B">
                      <w:pPr>
                        <w:pStyle w:val="ListParagraph"/>
                        <w:numPr>
                          <w:ilvl w:val="0"/>
                          <w:numId w:val="4"/>
                        </w:numPr>
                        <w:jc w:val="left"/>
                        <w:rPr>
                          <w:rFonts w:ascii="Helvetica" w:hAnsi="Helvetica" w:cs="Helvetica"/>
                          <w:sz w:val="22"/>
                          <w:szCs w:val="22"/>
                        </w:rPr>
                      </w:pPr>
                      <w:r w:rsidRPr="00B3788C">
                        <w:rPr>
                          <w:rFonts w:ascii="Helvetica" w:hAnsi="Helvetica" w:cs="Helvetica"/>
                          <w:b/>
                          <w:sz w:val="22"/>
                          <w:szCs w:val="22"/>
                        </w:rPr>
                        <w:t>Community for All Ages:</w:t>
                      </w:r>
                      <w:r w:rsidRPr="00B3788C">
                        <w:rPr>
                          <w:rFonts w:ascii="Helvetica" w:hAnsi="Helvetica" w:cs="Helvetica"/>
                          <w:sz w:val="22"/>
                          <w:szCs w:val="22"/>
                        </w:rPr>
                        <w:t xml:space="preserve"> All ages benefit from increased access to goods and services, and economic development particularly benefits young people who would like to find work locally.</w:t>
                      </w:r>
                    </w:p>
                    <w:p w:rsidR="006E7B0B" w:rsidRPr="00B3788C" w:rsidRDefault="006E7B0B" w:rsidP="006E7B0B">
                      <w:pPr>
                        <w:pStyle w:val="ListParagraph"/>
                        <w:numPr>
                          <w:ilvl w:val="0"/>
                          <w:numId w:val="4"/>
                        </w:numPr>
                        <w:jc w:val="left"/>
                        <w:rPr>
                          <w:rFonts w:ascii="Helvetica" w:hAnsi="Helvetica" w:cs="Helvetica"/>
                          <w:sz w:val="22"/>
                          <w:szCs w:val="22"/>
                        </w:rPr>
                      </w:pPr>
                      <w:r w:rsidRPr="00B3788C">
                        <w:rPr>
                          <w:rFonts w:ascii="Helvetica" w:hAnsi="Helvetica" w:cs="Helvetica"/>
                          <w:b/>
                          <w:sz w:val="22"/>
                          <w:szCs w:val="22"/>
                        </w:rPr>
                        <w:t>Economic Opportunity</w:t>
                      </w:r>
                      <w:r w:rsidRPr="00B3788C">
                        <w:rPr>
                          <w:rFonts w:ascii="Helvetica" w:hAnsi="Helvetica" w:cs="Helvetica"/>
                          <w:sz w:val="22"/>
                          <w:szCs w:val="22"/>
                        </w:rPr>
                        <w:t>: New job opportunities, mobility options, and choice in the marketplace.</w:t>
                      </w:r>
                    </w:p>
                    <w:p w:rsidR="006E7B0B" w:rsidRPr="00B3788C" w:rsidRDefault="006E7B0B" w:rsidP="006E7B0B">
                      <w:pPr>
                        <w:pStyle w:val="ListParagraph"/>
                        <w:numPr>
                          <w:ilvl w:val="0"/>
                          <w:numId w:val="4"/>
                        </w:numPr>
                        <w:jc w:val="left"/>
                        <w:rPr>
                          <w:rFonts w:ascii="Helvetica" w:hAnsi="Helvetica" w:cs="Helvetica"/>
                          <w:sz w:val="22"/>
                          <w:szCs w:val="22"/>
                        </w:rPr>
                      </w:pPr>
                      <w:r w:rsidRPr="00B3788C">
                        <w:rPr>
                          <w:rFonts w:ascii="Helvetica" w:hAnsi="Helvetica" w:cs="Helvetica"/>
                          <w:b/>
                          <w:sz w:val="22"/>
                          <w:szCs w:val="22"/>
                        </w:rPr>
                        <w:t xml:space="preserve">Mobility: </w:t>
                      </w:r>
                      <w:r w:rsidRPr="00B3788C">
                        <w:rPr>
                          <w:rFonts w:ascii="Helvetica" w:hAnsi="Helvetica" w:cs="Helvetica"/>
                          <w:sz w:val="22"/>
                          <w:szCs w:val="22"/>
                        </w:rPr>
                        <w:t>Transportation and mobility are critical for supporting economic development, which can in turn increase demand for new transportation options.</w:t>
                      </w:r>
                    </w:p>
                    <w:p w:rsidR="006E7B0B" w:rsidRPr="00B3788C" w:rsidRDefault="006E7B0B" w:rsidP="006E7B0B">
                      <w:pPr>
                        <w:pStyle w:val="ListParagraph"/>
                        <w:numPr>
                          <w:ilvl w:val="0"/>
                          <w:numId w:val="4"/>
                        </w:numPr>
                        <w:jc w:val="left"/>
                        <w:rPr>
                          <w:rFonts w:ascii="Helvetica" w:hAnsi="Helvetica" w:cs="Helvetica"/>
                          <w:sz w:val="22"/>
                          <w:szCs w:val="22"/>
                        </w:rPr>
                      </w:pPr>
                      <w:r w:rsidRPr="00B3788C">
                        <w:rPr>
                          <w:rFonts w:ascii="Helvetica" w:hAnsi="Helvetica" w:cs="Helvetica"/>
                          <w:b/>
                          <w:sz w:val="22"/>
                          <w:szCs w:val="22"/>
                        </w:rPr>
                        <w:t xml:space="preserve">Small Town Character: </w:t>
                      </w:r>
                      <w:r w:rsidRPr="00B3788C">
                        <w:rPr>
                          <w:rFonts w:ascii="Helvetica" w:hAnsi="Helvetica" w:cs="Helvetica"/>
                          <w:sz w:val="22"/>
                          <w:szCs w:val="22"/>
                        </w:rPr>
                        <w:t>Without clear direction, economic development can undermine character; well-planned development can reinforce it.</w:t>
                      </w:r>
                    </w:p>
                    <w:p w:rsidR="006E7B0B" w:rsidRDefault="006E7B0B" w:rsidP="006E7B0B"/>
                  </w:txbxContent>
                </v:textbox>
                <w10:wrap type="square"/>
              </v:shape>
            </w:pict>
          </mc:Fallback>
        </mc:AlternateContent>
      </w:r>
      <w:r w:rsidR="006E7B0B" w:rsidRPr="00B3788C">
        <w:rPr>
          <w:rFonts w:ascii="Helvetica" w:hAnsi="Helvetica" w:cs="Helvetica"/>
        </w:rPr>
        <w:t>TECHNICAL PLANS</w:t>
      </w:r>
    </w:p>
    <w:p w:rsidR="006E7B0B" w:rsidRPr="00B3788C" w:rsidRDefault="006E7B0B" w:rsidP="006E7B0B">
      <w:pPr>
        <w:pStyle w:val="Heading3"/>
        <w:rPr>
          <w:rFonts w:cs="Helvetica"/>
        </w:rPr>
      </w:pPr>
      <w:r w:rsidRPr="00B3788C">
        <w:rPr>
          <w:rFonts w:cs="Helvetica"/>
        </w:rPr>
        <w:t>Economic Development</w:t>
      </w:r>
    </w:p>
    <w:p w:rsidR="003B4D3C" w:rsidRDefault="00B3788C" w:rsidP="006E7B0B">
      <w:pPr>
        <w:jc w:val="left"/>
        <w:rPr>
          <w:rFonts w:ascii="Helvetica" w:hAnsi="Helvetica" w:cs="Helvetica"/>
          <w:sz w:val="22"/>
        </w:rPr>
      </w:pPr>
      <w:r w:rsidRPr="00500E1B">
        <w:rPr>
          <w:rFonts w:ascii="Helvetica" w:hAnsi="Helvetica" w:cs="Helvetica"/>
          <w:sz w:val="22"/>
        </w:rPr>
        <w:t xml:space="preserve">Richmond is a unique community in that it serves as a bedroom community for the surrounding urban areas, but it also has historically hosted a thriving local and farm economy. </w:t>
      </w:r>
      <w:r w:rsidR="006E7B0B" w:rsidRPr="00500E1B">
        <w:rPr>
          <w:rFonts w:ascii="Helvetica" w:hAnsi="Helvetica" w:cs="Helvetica"/>
          <w:sz w:val="22"/>
        </w:rPr>
        <w:t xml:space="preserve">Richmond </w:t>
      </w:r>
      <w:r w:rsidRPr="00500E1B">
        <w:rPr>
          <w:rFonts w:ascii="Helvetica" w:hAnsi="Helvetica" w:cs="Helvetica"/>
          <w:sz w:val="22"/>
        </w:rPr>
        <w:t>remains</w:t>
      </w:r>
      <w:r w:rsidR="006E7B0B" w:rsidRPr="00500E1B">
        <w:rPr>
          <w:rFonts w:ascii="Helvetica" w:hAnsi="Helvetica" w:cs="Helvetica"/>
          <w:sz w:val="22"/>
        </w:rPr>
        <w:t xml:space="preserve"> an economic and service center for surrounding rural areas. Community members value the businesses and services in town, but they also value the absence of generic and unplanned economic growth. People expressed strong desires for more, </w:t>
      </w:r>
      <w:r w:rsidR="006E7B0B" w:rsidRPr="00500E1B">
        <w:rPr>
          <w:rFonts w:ascii="Helvetica" w:hAnsi="Helvetica" w:cs="Helvetica"/>
          <w:i/>
          <w:sz w:val="22"/>
        </w:rPr>
        <w:t xml:space="preserve">targeted, </w:t>
      </w:r>
      <w:r w:rsidRPr="00500E1B">
        <w:rPr>
          <w:rFonts w:ascii="Helvetica" w:hAnsi="Helvetica" w:cs="Helvetica"/>
          <w:sz w:val="22"/>
        </w:rPr>
        <w:t>economic growth during th</w:t>
      </w:r>
      <w:r w:rsidR="003B4D3C">
        <w:rPr>
          <w:rFonts w:ascii="Helvetica" w:hAnsi="Helvetica" w:cs="Helvetica"/>
          <w:sz w:val="22"/>
        </w:rPr>
        <w:t xml:space="preserve">e Our Town, Our Future process. </w:t>
      </w:r>
      <w:r w:rsidR="002C4EBF" w:rsidRPr="00500E1B">
        <w:rPr>
          <w:rFonts w:ascii="Helvetica" w:hAnsi="Helvetica" w:cs="Helvetica"/>
          <w:sz w:val="22"/>
        </w:rPr>
        <w:t>S</w:t>
      </w:r>
      <w:r w:rsidR="006E7B0B" w:rsidRPr="00500E1B">
        <w:rPr>
          <w:rFonts w:ascii="Helvetica" w:hAnsi="Helvetica" w:cs="Helvetica"/>
          <w:sz w:val="22"/>
        </w:rPr>
        <w:t>pecifically, community members are interested in attracting new businesses that meet daily needs and cater to locals; that provide high-quality and sustainable jobs; that provide new opportunities for recreation, culture, and social connections; and that support Richmond’s natural resources and working lands. Those interests echo economic growth trends and goals across the state, which focus on high-tech jobs and the creative sector, the farm and food economy, outdoor recreation, and entrepreneurship.</w:t>
      </w:r>
      <w:r w:rsidR="003B4D3C">
        <w:rPr>
          <w:rFonts w:ascii="Helvetica" w:hAnsi="Helvetica" w:cs="Helvetica"/>
          <w:sz w:val="22"/>
        </w:rPr>
        <w:t xml:space="preserve"> </w:t>
      </w:r>
    </w:p>
    <w:p w:rsidR="006E7B0B" w:rsidRPr="00500E1B" w:rsidRDefault="00B3788C" w:rsidP="006E7B0B">
      <w:pPr>
        <w:jc w:val="left"/>
        <w:rPr>
          <w:rFonts w:ascii="Helvetica" w:hAnsi="Helvetica" w:cs="Helvetica"/>
          <w:sz w:val="22"/>
        </w:rPr>
      </w:pPr>
      <w:r w:rsidRPr="00500E1B">
        <w:rPr>
          <w:rFonts w:ascii="Helvetica" w:hAnsi="Helvetica" w:cs="Helvetica"/>
          <w:sz w:val="22"/>
        </w:rPr>
        <w:t>As in the past, t</w:t>
      </w:r>
      <w:r w:rsidR="006E7B0B" w:rsidRPr="00500E1B">
        <w:rPr>
          <w:rFonts w:ascii="Helvetica" w:hAnsi="Helvetica" w:cs="Helvetica"/>
          <w:sz w:val="22"/>
        </w:rPr>
        <w:t xml:space="preserve">he economic hub of Richmond is in the village. It </w:t>
      </w:r>
      <w:r w:rsidR="00EB0F09" w:rsidRPr="00500E1B">
        <w:rPr>
          <w:rFonts w:ascii="Helvetica" w:hAnsi="Helvetica" w:cs="Helvetica"/>
          <w:sz w:val="22"/>
        </w:rPr>
        <w:t xml:space="preserve">serves </w:t>
      </w:r>
      <w:r w:rsidR="006E7B0B" w:rsidRPr="00500E1B">
        <w:rPr>
          <w:rFonts w:ascii="Helvetica" w:hAnsi="Helvetica" w:cs="Helvetica"/>
          <w:sz w:val="22"/>
        </w:rPr>
        <w:t xml:space="preserve">as </w:t>
      </w:r>
      <w:r w:rsidRPr="00500E1B">
        <w:rPr>
          <w:rFonts w:ascii="Helvetica" w:hAnsi="Helvetica" w:cs="Helvetica"/>
          <w:sz w:val="22"/>
        </w:rPr>
        <w:t>the</w:t>
      </w:r>
      <w:r w:rsidR="006E7B0B" w:rsidRPr="00500E1B">
        <w:rPr>
          <w:rFonts w:ascii="Helvetica" w:hAnsi="Helvetica" w:cs="Helvetica"/>
          <w:sz w:val="22"/>
        </w:rPr>
        <w:t xml:space="preserve"> downtown,</w:t>
      </w:r>
      <w:r w:rsidR="00EB0F09" w:rsidRPr="00500E1B">
        <w:rPr>
          <w:rFonts w:ascii="Helvetica" w:hAnsi="Helvetica" w:cs="Helvetica"/>
          <w:sz w:val="22"/>
        </w:rPr>
        <w:t xml:space="preserve"> but also </w:t>
      </w:r>
      <w:r w:rsidR="006E7B0B" w:rsidRPr="00500E1B">
        <w:rPr>
          <w:rFonts w:ascii="Helvetica" w:hAnsi="Helvetica" w:cs="Helvetica"/>
          <w:sz w:val="22"/>
        </w:rPr>
        <w:t xml:space="preserve">as the unofficial downtown for the surrounding rural towns of Bolton and Huntington. </w:t>
      </w:r>
      <w:r w:rsidR="00EB0F09" w:rsidRPr="00500E1B">
        <w:rPr>
          <w:rFonts w:ascii="Helvetica" w:hAnsi="Helvetica" w:cs="Helvetica"/>
          <w:sz w:val="22"/>
        </w:rPr>
        <w:t>The</w:t>
      </w:r>
      <w:r w:rsidR="006E7B0B" w:rsidRPr="00500E1B">
        <w:rPr>
          <w:rFonts w:ascii="Helvetica" w:hAnsi="Helvetica" w:cs="Helvetica"/>
          <w:sz w:val="22"/>
        </w:rPr>
        <w:t xml:space="preserve"> town’s largest employers are located within the village; they include the school system (Camel’s Hump Middle School, Richmond Elementary School and the school district offices), Harrington’s of Vermont, Richmond Market and the Town Center. </w:t>
      </w:r>
      <w:r w:rsidRPr="00500E1B">
        <w:rPr>
          <w:rFonts w:ascii="Helvetica" w:hAnsi="Helvetica" w:cs="Helvetica"/>
          <w:sz w:val="22"/>
        </w:rPr>
        <w:t>Limited industrial space is located in the northeast corner of Richmond, and c</w:t>
      </w:r>
      <w:r w:rsidR="003B4D3C">
        <w:rPr>
          <w:rFonts w:ascii="Helvetica" w:hAnsi="Helvetica" w:cs="Helvetica"/>
          <w:sz w:val="22"/>
        </w:rPr>
        <w:t xml:space="preserve">ommercial growth is centered </w:t>
      </w:r>
      <w:r w:rsidR="006E7B0B" w:rsidRPr="00500E1B">
        <w:rPr>
          <w:rFonts w:ascii="Helvetica" w:hAnsi="Helvetica" w:cs="Helvetica"/>
          <w:sz w:val="22"/>
        </w:rPr>
        <w:t xml:space="preserve">primarily in the downtown area and along Route 2. </w:t>
      </w:r>
      <w:r w:rsidRPr="00500E1B">
        <w:rPr>
          <w:rFonts w:ascii="Helvetica" w:hAnsi="Helvetica" w:cs="Helvetica"/>
          <w:sz w:val="22"/>
        </w:rPr>
        <w:t xml:space="preserve">While traditional dairies and larger-scale farms are declining in Vermont, working lands are an increasingly important economic sector. </w:t>
      </w:r>
      <w:r w:rsidR="006E7B0B" w:rsidRPr="00500E1B">
        <w:rPr>
          <w:rFonts w:ascii="Helvetica" w:hAnsi="Helvetica" w:cs="Helvetica"/>
          <w:sz w:val="22"/>
        </w:rPr>
        <w:t xml:space="preserve">Richmond is home to several large farms and an increasing number of small producers and value-added agricultural businesses. </w:t>
      </w:r>
      <w:r w:rsidRPr="00500E1B">
        <w:rPr>
          <w:rFonts w:ascii="Helvetica" w:hAnsi="Helvetica" w:cs="Helvetica"/>
          <w:sz w:val="22"/>
        </w:rPr>
        <w:t>The Farm-to-Table movement has spurred interest in local purchasing; the farmer’s market, CSA’s, Farm to School programs, and consumer interest are driving resurgence in land-based businesses that also</w:t>
      </w:r>
      <w:r w:rsidR="006E7B0B" w:rsidRPr="00500E1B">
        <w:rPr>
          <w:rFonts w:ascii="Helvetica" w:hAnsi="Helvetica" w:cs="Helvetica"/>
          <w:sz w:val="22"/>
        </w:rPr>
        <w:t xml:space="preserve"> play a critical role in protecting Richmond’s natural lands and rural character. Recreation, conservation, and tourism also have deep historical roots in Richmond, while contributing greatly to modern economic development. Organizations such as Cochran’s Ski Area, the Vermont Youth Conservation Corps, and the Round Church attract many people to Richmond for recreation or jobs, while providing services to locals and protecting treasured local institutions.</w:t>
      </w:r>
    </w:p>
    <w:p w:rsidR="006E7B0B" w:rsidRPr="003B4D3C" w:rsidRDefault="006E7B0B" w:rsidP="006E7B0B">
      <w:pPr>
        <w:jc w:val="left"/>
        <w:rPr>
          <w:rFonts w:ascii="Helvetica" w:hAnsi="Helvetica" w:cs="Helvetica"/>
          <w:sz w:val="22"/>
        </w:rPr>
      </w:pPr>
      <w:r w:rsidRPr="00500E1B">
        <w:rPr>
          <w:rFonts w:ascii="Helvetica" w:hAnsi="Helvetica" w:cs="Helvetica"/>
          <w:sz w:val="22"/>
        </w:rPr>
        <w:t>Overall, there</w:t>
      </w:r>
      <w:r w:rsidR="002C4EBF" w:rsidRPr="00500E1B">
        <w:rPr>
          <w:rFonts w:ascii="Helvetica" w:hAnsi="Helvetica" w:cs="Helvetica"/>
          <w:sz w:val="22"/>
        </w:rPr>
        <w:t xml:space="preserve"> are approximately 375 acres </w:t>
      </w:r>
      <w:r w:rsidRPr="00500E1B">
        <w:rPr>
          <w:rFonts w:ascii="Helvetica" w:hAnsi="Helvetica" w:cs="Helvetica"/>
          <w:sz w:val="22"/>
        </w:rPr>
        <w:t>designated primarily for commercial and/or industrial uses in Richmond, much of which is already built out or constrained by the special flood hazard area. These areas are the Industrial, Commercial, Village Commercial</w:t>
      </w:r>
      <w:r w:rsidR="002C4EBF" w:rsidRPr="00500E1B">
        <w:rPr>
          <w:rFonts w:ascii="Helvetica" w:hAnsi="Helvetica" w:cs="Helvetica"/>
          <w:sz w:val="22"/>
        </w:rPr>
        <w:t>,</w:t>
      </w:r>
      <w:r w:rsidRPr="00500E1B">
        <w:rPr>
          <w:rFonts w:ascii="Helvetica" w:hAnsi="Helvetica" w:cs="Helvetica"/>
          <w:sz w:val="22"/>
        </w:rPr>
        <w:t xml:space="preserve"> and Gateway Commercial Zoning Districts.  The relatively small amount of developable land means that the development of new, large-scale facilities and industries is unlikely. Given the commercial landscape and available sites, we believe that most economic growth is likely to fall into three categories: 1) retail or service sector businesses; 2) </w:t>
      </w:r>
      <w:r w:rsidRPr="00500E1B">
        <w:rPr>
          <w:rFonts w:ascii="Helvetica" w:hAnsi="Helvetica" w:cs="Helvetica"/>
          <w:sz w:val="22"/>
        </w:rPr>
        <w:lastRenderedPageBreak/>
        <w:t xml:space="preserve">small-scale or cottage industries; and 3) food, farm, and recreation enterprises. These sectors align strongly with community values and state priorities, and represent important areas to target growth and support. </w:t>
      </w:r>
      <w:bookmarkStart w:id="0" w:name="_GoBack"/>
      <w:bookmarkEnd w:id="0"/>
      <w:r w:rsidRPr="00500E1B">
        <w:rPr>
          <w:rFonts w:ascii="Helvetica" w:hAnsi="Helvetica" w:cs="Helvetica"/>
          <w:sz w:val="22"/>
        </w:rPr>
        <w:t xml:space="preserve">Several practical considerations strongly influence current economic development and the potential for further growth. Richmond’s current business </w:t>
      </w:r>
      <w:r w:rsidR="00EB0F09" w:rsidRPr="00500E1B">
        <w:rPr>
          <w:rFonts w:ascii="Helvetica" w:hAnsi="Helvetica" w:cs="Helvetica"/>
          <w:sz w:val="22"/>
        </w:rPr>
        <w:t>zoning and permitting processes, a</w:t>
      </w:r>
      <w:r w:rsidRPr="00500E1B">
        <w:rPr>
          <w:rFonts w:ascii="Helvetica" w:hAnsi="Helvetica" w:cs="Helvetica"/>
          <w:sz w:val="22"/>
        </w:rPr>
        <w:t>ccess to high-</w:t>
      </w:r>
      <w:r w:rsidR="00EB0F09" w:rsidRPr="00500E1B">
        <w:rPr>
          <w:rFonts w:ascii="Helvetica" w:hAnsi="Helvetica" w:cs="Helvetica"/>
          <w:sz w:val="22"/>
        </w:rPr>
        <w:t>speed internet, c</w:t>
      </w:r>
      <w:r w:rsidRPr="00500E1B">
        <w:rPr>
          <w:rFonts w:ascii="Helvetica" w:hAnsi="Helvetica" w:cs="Helvetica"/>
          <w:sz w:val="22"/>
        </w:rPr>
        <w:t>ell phone coverage</w:t>
      </w:r>
      <w:r w:rsidR="00EB0F09" w:rsidRPr="00500E1B">
        <w:rPr>
          <w:rFonts w:ascii="Helvetica" w:hAnsi="Helvetica" w:cs="Helvetica"/>
          <w:sz w:val="22"/>
        </w:rPr>
        <w:t xml:space="preserve">, and access </w:t>
      </w:r>
      <w:r w:rsidRPr="00500E1B">
        <w:rPr>
          <w:rFonts w:ascii="Helvetica" w:hAnsi="Helvetica" w:cs="Helvetica"/>
          <w:sz w:val="22"/>
        </w:rPr>
        <w:t>to water and wastewater infrastructure</w:t>
      </w:r>
      <w:r w:rsidR="00EB0F09" w:rsidRPr="00500E1B">
        <w:rPr>
          <w:rFonts w:ascii="Helvetica" w:hAnsi="Helvetica" w:cs="Helvetica"/>
          <w:sz w:val="22"/>
        </w:rPr>
        <w:t>.</w:t>
      </w:r>
      <w:r w:rsidRPr="00500E1B">
        <w:rPr>
          <w:rFonts w:ascii="Helvetica" w:hAnsi="Helvetica" w:cs="Helvetica"/>
          <w:sz w:val="22"/>
        </w:rPr>
        <w:t xml:space="preserve"> The </w:t>
      </w:r>
      <w:r w:rsidR="00EB0F09" w:rsidRPr="00500E1B">
        <w:rPr>
          <w:rFonts w:ascii="Helvetica" w:hAnsi="Helvetica" w:cs="Helvetica"/>
          <w:sz w:val="22"/>
        </w:rPr>
        <w:t>potential</w:t>
      </w:r>
      <w:r w:rsidRPr="00500E1B">
        <w:rPr>
          <w:rFonts w:ascii="Helvetica" w:hAnsi="Helvetica" w:cs="Helvetica"/>
          <w:sz w:val="22"/>
        </w:rPr>
        <w:t xml:space="preserve"> water and </w:t>
      </w:r>
      <w:r w:rsidR="00EB0F09" w:rsidRPr="00500E1B">
        <w:rPr>
          <w:rFonts w:ascii="Helvetica" w:hAnsi="Helvetica" w:cs="Helvetica"/>
          <w:sz w:val="22"/>
        </w:rPr>
        <w:t>sewer line extension would</w:t>
      </w:r>
      <w:r w:rsidRPr="00500E1B">
        <w:rPr>
          <w:rFonts w:ascii="Helvetica" w:hAnsi="Helvetica" w:cs="Helvetica"/>
          <w:sz w:val="22"/>
        </w:rPr>
        <w:t xml:space="preserve"> open up possibilities for new businesses along Route 2, and encouraging economic development along the line will help reduce costs for all users.</w:t>
      </w:r>
      <w:r w:rsidR="00500E1B" w:rsidRPr="00500E1B">
        <w:rPr>
          <w:rFonts w:ascii="Helvetica" w:hAnsi="Helvetica" w:cs="Helvetica"/>
          <w:sz w:val="22"/>
        </w:rPr>
        <w:t xml:space="preserve"> </w:t>
      </w:r>
      <w:r w:rsidRPr="00500E1B">
        <w:rPr>
          <w:rFonts w:ascii="Helvetica" w:hAnsi="Helvetica" w:cs="Helvetica"/>
          <w:sz w:val="22"/>
        </w:rPr>
        <w:t xml:space="preserve">Three-phase power is </w:t>
      </w:r>
      <w:r w:rsidR="00EB0F09" w:rsidRPr="00500E1B">
        <w:rPr>
          <w:rFonts w:ascii="Helvetica" w:hAnsi="Helvetica" w:cs="Helvetica"/>
          <w:sz w:val="22"/>
        </w:rPr>
        <w:t>also</w:t>
      </w:r>
      <w:r w:rsidRPr="00500E1B">
        <w:rPr>
          <w:rFonts w:ascii="Helvetica" w:hAnsi="Helvetica" w:cs="Helvetica"/>
          <w:sz w:val="22"/>
        </w:rPr>
        <w:t xml:space="preserve"> important for commer</w:t>
      </w:r>
      <w:r w:rsidR="00EB0F09" w:rsidRPr="00500E1B">
        <w:rPr>
          <w:rFonts w:ascii="Helvetica" w:hAnsi="Helvetica" w:cs="Helvetica"/>
          <w:sz w:val="22"/>
        </w:rPr>
        <w:t xml:space="preserve">cial and industrial operations, which </w:t>
      </w:r>
      <w:r w:rsidRPr="00500E1B">
        <w:rPr>
          <w:rFonts w:ascii="Helvetica" w:hAnsi="Helvetica" w:cs="Helvetica"/>
          <w:sz w:val="22"/>
        </w:rPr>
        <w:t xml:space="preserve">is currently available along Route 2, in the village, and along Cochran </w:t>
      </w:r>
      <w:r w:rsidR="00EB0F09" w:rsidRPr="00500E1B">
        <w:rPr>
          <w:rFonts w:ascii="Helvetica" w:hAnsi="Helvetica" w:cs="Helvetica"/>
          <w:sz w:val="22"/>
        </w:rPr>
        <w:t>and Huntington Roads.</w:t>
      </w:r>
      <w:r w:rsidR="002C4EBF" w:rsidRPr="00500E1B">
        <w:rPr>
          <w:rFonts w:ascii="Helvetica" w:hAnsi="Helvetica" w:cs="Helvetica"/>
          <w:sz w:val="22"/>
        </w:rPr>
        <w:t xml:space="preserve"> </w:t>
      </w:r>
      <w:r w:rsidR="00500E1B" w:rsidRPr="00500E1B">
        <w:rPr>
          <w:rFonts w:ascii="Helvetica" w:hAnsi="Helvetica" w:cs="Helvetica"/>
          <w:sz w:val="22"/>
        </w:rPr>
        <w:t>An increase in internet speeds and wider coverage of cellphone service would not only benefit residents, but would greatly benefit industry and home-based business or employment.</w:t>
      </w:r>
      <w:r w:rsidR="003B4D3C">
        <w:rPr>
          <w:rFonts w:ascii="Helvetica" w:hAnsi="Helvetica" w:cs="Helvetica"/>
          <w:sz w:val="22"/>
        </w:rPr>
        <w:t xml:space="preserve"> </w:t>
      </w:r>
      <w:r w:rsidRPr="00500E1B">
        <w:rPr>
          <w:rFonts w:ascii="Helvetica" w:hAnsi="Helvetica" w:cs="Helvetica"/>
          <w:sz w:val="22"/>
        </w:rPr>
        <w:t xml:space="preserve">Economic growth </w:t>
      </w:r>
      <w:r w:rsidR="003B4D3C">
        <w:rPr>
          <w:rFonts w:ascii="Helvetica" w:hAnsi="Helvetica" w:cs="Helvetica"/>
          <w:sz w:val="22"/>
        </w:rPr>
        <w:t xml:space="preserve">also </w:t>
      </w:r>
      <w:r w:rsidRPr="00500E1B">
        <w:rPr>
          <w:rFonts w:ascii="Helvetica" w:hAnsi="Helvetica" w:cs="Helvetica"/>
          <w:sz w:val="22"/>
        </w:rPr>
        <w:t>depends on having an adequate workforce, which in turn relies on many services and community resources. High housing costs and the lack of housing designed specifically for workers may hamper businesses trying to attract employees, while a lack of specific job training programs may limit people’s ability to secure high-quality jobs</w:t>
      </w:r>
      <w:r w:rsidRPr="00500E1B">
        <w:rPr>
          <w:rFonts w:ascii="Helvetica" w:hAnsi="Helvetica" w:cs="Helvetica"/>
        </w:rPr>
        <w:t>.</w:t>
      </w:r>
    </w:p>
    <w:p w:rsidR="006E7B0B" w:rsidRPr="00500E1B" w:rsidRDefault="008D4266" w:rsidP="008D4266">
      <w:pPr>
        <w:pStyle w:val="Heading4"/>
        <w:rPr>
          <w:rFonts w:ascii="Helvetica" w:hAnsi="Helvetica" w:cs="Helvetica"/>
          <w:b/>
          <w:color w:val="auto"/>
          <w:szCs w:val="34"/>
        </w:rPr>
      </w:pPr>
      <w:r w:rsidRPr="00500E1B">
        <w:rPr>
          <w:rFonts w:ascii="Helvetica" w:hAnsi="Helvetica" w:cs="Helvetica"/>
          <w:b/>
          <w:color w:val="auto"/>
          <w:szCs w:val="34"/>
        </w:rPr>
        <w:t>GOALS &amp; ACTIONS</w:t>
      </w:r>
    </w:p>
    <w:p w:rsidR="00500E1B" w:rsidRPr="00500E1B" w:rsidRDefault="00500E1B" w:rsidP="00500E1B">
      <w:pPr>
        <w:jc w:val="left"/>
        <w:rPr>
          <w:rFonts w:ascii="Helvetica" w:hAnsi="Helvetica" w:cs="Helvetica"/>
          <w:b/>
          <w:sz w:val="26"/>
        </w:rPr>
      </w:pPr>
      <w:r>
        <w:rPr>
          <w:rFonts w:ascii="Helvetica" w:hAnsi="Helvetica" w:cs="Helvetica"/>
          <w:b/>
          <w:sz w:val="26"/>
        </w:rPr>
        <w:t>GOAL 1</w:t>
      </w:r>
      <w:r w:rsidRPr="00500E1B">
        <w:rPr>
          <w:rFonts w:ascii="Helvetica" w:hAnsi="Helvetica" w:cs="Helvetica"/>
          <w:b/>
          <w:sz w:val="26"/>
        </w:rPr>
        <w:t>: ​Support and Encourage strong and diverse local</w:t>
      </w:r>
      <w:r>
        <w:rPr>
          <w:rFonts w:ascii="Helvetica" w:hAnsi="Helvetica" w:cs="Helvetica"/>
          <w:b/>
          <w:sz w:val="26"/>
        </w:rPr>
        <w:t xml:space="preserve"> businesses and a local economy</w:t>
      </w:r>
    </w:p>
    <w:p w:rsidR="00500E1B" w:rsidRPr="0055243A" w:rsidRDefault="00500E1B" w:rsidP="0055243A">
      <w:pPr>
        <w:ind w:firstLine="360"/>
        <w:jc w:val="left"/>
        <w:rPr>
          <w:rFonts w:ascii="Helvetica" w:hAnsi="Helvetica" w:cs="Helvetica"/>
          <w:b/>
          <w:sz w:val="26"/>
        </w:rPr>
      </w:pPr>
      <w:r w:rsidRPr="0055243A">
        <w:rPr>
          <w:rFonts w:ascii="Helvetica" w:hAnsi="Helvetica" w:cs="Helvetica"/>
          <w:b/>
          <w:sz w:val="26"/>
        </w:rPr>
        <w:t>ACTIONS:</w:t>
      </w:r>
    </w:p>
    <w:p w:rsidR="0055243A" w:rsidRPr="0055243A" w:rsidRDefault="00500E1B" w:rsidP="0055243A">
      <w:pPr>
        <w:pStyle w:val="ListParagraph"/>
        <w:numPr>
          <w:ilvl w:val="0"/>
          <w:numId w:val="8"/>
        </w:numPr>
        <w:jc w:val="left"/>
        <w:rPr>
          <w:rFonts w:ascii="Helvetica" w:hAnsi="Helvetica" w:cs="Helvetica"/>
          <w:sz w:val="22"/>
        </w:rPr>
      </w:pPr>
      <w:r w:rsidRPr="0055243A">
        <w:rPr>
          <w:rFonts w:ascii="Helvetica" w:hAnsi="Helvetica" w:cs="Helvetica"/>
          <w:sz w:val="22"/>
        </w:rPr>
        <w:t>Create clear guidelines and information resources fo</w:t>
      </w:r>
      <w:r w:rsidRPr="0055243A">
        <w:rPr>
          <w:rFonts w:ascii="Helvetica" w:hAnsi="Helvetica" w:cs="Helvetica"/>
          <w:sz w:val="22"/>
        </w:rPr>
        <w:t xml:space="preserve">r permit applicants, clarifying </w:t>
      </w:r>
      <w:r w:rsidRPr="0055243A">
        <w:rPr>
          <w:rFonts w:ascii="Helvetica" w:hAnsi="Helvetica" w:cs="Helvetica"/>
          <w:sz w:val="22"/>
        </w:rPr>
        <w:t>requirements and steps for permitting and approval.</w:t>
      </w:r>
    </w:p>
    <w:p w:rsidR="0055243A" w:rsidRDefault="00500E1B" w:rsidP="0055243A">
      <w:pPr>
        <w:pStyle w:val="ListParagraph"/>
        <w:numPr>
          <w:ilvl w:val="0"/>
          <w:numId w:val="8"/>
        </w:numPr>
        <w:jc w:val="left"/>
        <w:rPr>
          <w:rFonts w:ascii="Helvetica" w:hAnsi="Helvetica" w:cs="Helvetica"/>
          <w:sz w:val="22"/>
        </w:rPr>
      </w:pPr>
      <w:r w:rsidRPr="0055243A">
        <w:rPr>
          <w:rFonts w:ascii="Helvetica" w:hAnsi="Helvetica" w:cs="Helvetica"/>
          <w:sz w:val="22"/>
        </w:rPr>
        <w:t>Streamline the business permitting process and reduce p</w:t>
      </w:r>
      <w:r w:rsidRPr="0055243A">
        <w:rPr>
          <w:rFonts w:ascii="Helvetica" w:hAnsi="Helvetica" w:cs="Helvetica"/>
          <w:sz w:val="22"/>
        </w:rPr>
        <w:t xml:space="preserve">ermitting costs for small local </w:t>
      </w:r>
      <w:r w:rsidR="0055243A">
        <w:rPr>
          <w:rFonts w:ascii="Helvetica" w:hAnsi="Helvetica" w:cs="Helvetica"/>
          <w:sz w:val="22"/>
        </w:rPr>
        <w:t>businesses or entrepreneurs</w:t>
      </w:r>
    </w:p>
    <w:p w:rsidR="0055243A" w:rsidRDefault="0055243A" w:rsidP="0055243A">
      <w:pPr>
        <w:pStyle w:val="ListParagraph"/>
        <w:numPr>
          <w:ilvl w:val="0"/>
          <w:numId w:val="8"/>
        </w:numPr>
        <w:jc w:val="left"/>
        <w:rPr>
          <w:rFonts w:ascii="Helvetica" w:hAnsi="Helvetica" w:cs="Helvetica"/>
          <w:sz w:val="22"/>
        </w:rPr>
      </w:pPr>
      <w:r>
        <w:rPr>
          <w:rFonts w:ascii="Helvetica" w:hAnsi="Helvetica" w:cs="Helvetica"/>
          <w:sz w:val="22"/>
        </w:rPr>
        <w:t>C</w:t>
      </w:r>
      <w:r w:rsidR="00500E1B" w:rsidRPr="0055243A">
        <w:rPr>
          <w:rFonts w:ascii="Helvetica" w:hAnsi="Helvetica" w:cs="Helvetica"/>
          <w:sz w:val="22"/>
        </w:rPr>
        <w:t>reate a permit to support pop-up and experimental</w:t>
      </w:r>
      <w:r w:rsidR="00500E1B" w:rsidRPr="0055243A">
        <w:rPr>
          <w:rFonts w:ascii="Helvetica" w:hAnsi="Helvetica" w:cs="Helvetica"/>
          <w:sz w:val="22"/>
        </w:rPr>
        <w:t xml:space="preserve"> </w:t>
      </w:r>
      <w:r w:rsidR="00500E1B" w:rsidRPr="0055243A">
        <w:rPr>
          <w:rFonts w:ascii="Helvetica" w:hAnsi="Helvetica" w:cs="Helvetica"/>
          <w:sz w:val="22"/>
        </w:rPr>
        <w:t>businesses such as special events, temporary markets, food trucks and pop-up stores.</w:t>
      </w:r>
    </w:p>
    <w:p w:rsidR="0055243A" w:rsidRPr="0055243A" w:rsidRDefault="0055243A" w:rsidP="0055243A">
      <w:pPr>
        <w:pStyle w:val="ListParagraph"/>
        <w:numPr>
          <w:ilvl w:val="0"/>
          <w:numId w:val="8"/>
        </w:numPr>
        <w:jc w:val="left"/>
        <w:rPr>
          <w:rFonts w:ascii="Helvetica" w:hAnsi="Helvetica" w:cs="Helvetica"/>
          <w:sz w:val="22"/>
        </w:rPr>
      </w:pPr>
      <w:r>
        <w:rPr>
          <w:rFonts w:ascii="Helvetica" w:hAnsi="Helvetica" w:cs="Helvetica"/>
          <w:sz w:val="22"/>
        </w:rPr>
        <w:t xml:space="preserve">Create economic development incentives for development that meets “smart growth” standards and preserves Richmond’s history and character </w:t>
      </w:r>
    </w:p>
    <w:p w:rsidR="0055243A" w:rsidRPr="0055243A" w:rsidRDefault="00500E1B" w:rsidP="0055243A">
      <w:pPr>
        <w:pStyle w:val="ListParagraph"/>
        <w:numPr>
          <w:ilvl w:val="0"/>
          <w:numId w:val="8"/>
        </w:numPr>
        <w:jc w:val="left"/>
        <w:rPr>
          <w:rFonts w:ascii="Helvetica" w:hAnsi="Helvetica" w:cs="Helvetica"/>
          <w:sz w:val="22"/>
        </w:rPr>
      </w:pPr>
      <w:r w:rsidRPr="0055243A">
        <w:rPr>
          <w:rFonts w:ascii="Helvetica" w:hAnsi="Helvetica" w:cs="Helvetica"/>
          <w:sz w:val="22"/>
        </w:rPr>
        <w:t>Support the Richmond Farmers’ Market and other local agricultural business enterprises</w:t>
      </w:r>
    </w:p>
    <w:p w:rsidR="0055243A" w:rsidRPr="0055243A" w:rsidRDefault="00500E1B" w:rsidP="0055243A">
      <w:pPr>
        <w:pStyle w:val="ListParagraph"/>
        <w:numPr>
          <w:ilvl w:val="0"/>
          <w:numId w:val="8"/>
        </w:numPr>
        <w:jc w:val="left"/>
        <w:rPr>
          <w:rFonts w:ascii="Helvetica" w:hAnsi="Helvetica" w:cs="Helvetica"/>
          <w:sz w:val="22"/>
        </w:rPr>
      </w:pPr>
      <w:r w:rsidRPr="0055243A">
        <w:rPr>
          <w:rFonts w:ascii="Helvetica" w:hAnsi="Helvetica" w:cs="Helvetica"/>
          <w:sz w:val="22"/>
        </w:rPr>
        <w:t xml:space="preserve">Create, maintain and distribute a list of </w:t>
      </w:r>
      <w:r w:rsidR="0055243A">
        <w:rPr>
          <w:rFonts w:ascii="Helvetica" w:hAnsi="Helvetica" w:cs="Helvetica"/>
          <w:sz w:val="22"/>
        </w:rPr>
        <w:t xml:space="preserve">state and regional </w:t>
      </w:r>
      <w:r w:rsidRPr="0055243A">
        <w:rPr>
          <w:rFonts w:ascii="Helvetica" w:hAnsi="Helvetica" w:cs="Helvetica"/>
          <w:sz w:val="22"/>
        </w:rPr>
        <w:t>resources and i</w:t>
      </w:r>
      <w:r w:rsidRPr="0055243A">
        <w:rPr>
          <w:rFonts w:ascii="Helvetica" w:hAnsi="Helvetica" w:cs="Helvetica"/>
          <w:sz w:val="22"/>
        </w:rPr>
        <w:t xml:space="preserve">ncentives for local businesses, </w:t>
      </w:r>
      <w:r w:rsidRPr="0055243A">
        <w:rPr>
          <w:rFonts w:ascii="Helvetica" w:hAnsi="Helvetica" w:cs="Helvetica"/>
          <w:sz w:val="22"/>
        </w:rPr>
        <w:t>such as Local First programs or state designation and cost-sharing programs; including</w:t>
      </w:r>
      <w:r w:rsidRPr="0055243A">
        <w:rPr>
          <w:rFonts w:ascii="Helvetica" w:hAnsi="Helvetica" w:cs="Helvetica"/>
          <w:sz w:val="22"/>
        </w:rPr>
        <w:t xml:space="preserve"> </w:t>
      </w:r>
      <w:r w:rsidRPr="0055243A">
        <w:rPr>
          <w:rFonts w:ascii="Helvetica" w:hAnsi="Helvetica" w:cs="Helvetica"/>
          <w:sz w:val="22"/>
        </w:rPr>
        <w:t>an inventory of available properties, facilities and spaces for commercial, industrial or</w:t>
      </w:r>
      <w:r w:rsidRPr="0055243A">
        <w:rPr>
          <w:rFonts w:ascii="Helvetica" w:hAnsi="Helvetica" w:cs="Helvetica"/>
          <w:sz w:val="22"/>
        </w:rPr>
        <w:t xml:space="preserve"> </w:t>
      </w:r>
      <w:r w:rsidRPr="0055243A">
        <w:rPr>
          <w:rFonts w:ascii="Helvetica" w:hAnsi="Helvetica" w:cs="Helvetica"/>
          <w:sz w:val="22"/>
        </w:rPr>
        <w:t>cottage business use.</w:t>
      </w:r>
    </w:p>
    <w:p w:rsidR="0055243A" w:rsidRPr="0055243A" w:rsidRDefault="00500E1B" w:rsidP="0055243A">
      <w:pPr>
        <w:pStyle w:val="ListParagraph"/>
        <w:numPr>
          <w:ilvl w:val="0"/>
          <w:numId w:val="8"/>
        </w:numPr>
        <w:jc w:val="left"/>
        <w:rPr>
          <w:rFonts w:ascii="Helvetica" w:hAnsi="Helvetica" w:cs="Helvetica"/>
          <w:sz w:val="22"/>
        </w:rPr>
      </w:pPr>
      <w:r w:rsidRPr="0055243A">
        <w:rPr>
          <w:rFonts w:ascii="Helvetica" w:hAnsi="Helvetica" w:cs="Helvetica"/>
          <w:sz w:val="22"/>
        </w:rPr>
        <w:t>Use local businesses for municipal purchases of goods and services whenever feasible.</w:t>
      </w:r>
    </w:p>
    <w:p w:rsidR="00500E1B" w:rsidRPr="0055243A" w:rsidRDefault="00500E1B" w:rsidP="0055243A">
      <w:pPr>
        <w:pStyle w:val="ListParagraph"/>
        <w:numPr>
          <w:ilvl w:val="0"/>
          <w:numId w:val="8"/>
        </w:numPr>
        <w:jc w:val="left"/>
        <w:rPr>
          <w:rFonts w:ascii="Helvetica" w:hAnsi="Helvetica" w:cs="Helvetica"/>
          <w:sz w:val="22"/>
        </w:rPr>
      </w:pPr>
      <w:r w:rsidRPr="0055243A">
        <w:rPr>
          <w:rFonts w:ascii="Helvetica" w:hAnsi="Helvetica" w:cs="Helvetica"/>
          <w:sz w:val="22"/>
        </w:rPr>
        <w:t>Adjust land use regulations to allow for and encourage new industrial/commercial and</w:t>
      </w:r>
      <w:r w:rsidRPr="0055243A">
        <w:rPr>
          <w:rFonts w:ascii="Helvetica" w:hAnsi="Helvetica" w:cs="Helvetica"/>
          <w:sz w:val="22"/>
        </w:rPr>
        <w:t xml:space="preserve"> </w:t>
      </w:r>
      <w:r w:rsidRPr="0055243A">
        <w:rPr>
          <w:rFonts w:ascii="Helvetica" w:hAnsi="Helvetica" w:cs="Helvetica"/>
          <w:sz w:val="22"/>
        </w:rPr>
        <w:t>mixed use development in proximity to three-phase power, high-speed internet and</w:t>
      </w:r>
      <w:r w:rsidRPr="0055243A">
        <w:rPr>
          <w:rFonts w:ascii="Helvetica" w:hAnsi="Helvetica" w:cs="Helvetica"/>
          <w:sz w:val="22"/>
        </w:rPr>
        <w:t xml:space="preserve"> </w:t>
      </w:r>
      <w:r w:rsidRPr="0055243A">
        <w:rPr>
          <w:rFonts w:ascii="Helvetica" w:hAnsi="Helvetica" w:cs="Helvetica"/>
          <w:sz w:val="22"/>
        </w:rPr>
        <w:t>municipal water and sewer. Explore the creation of zones or districts to attract and</w:t>
      </w:r>
      <w:r w:rsidRPr="0055243A">
        <w:rPr>
          <w:rFonts w:ascii="Helvetica" w:hAnsi="Helvetica" w:cs="Helvetica"/>
          <w:sz w:val="22"/>
        </w:rPr>
        <w:t xml:space="preserve"> </w:t>
      </w:r>
      <w:r w:rsidRPr="0055243A">
        <w:rPr>
          <w:rFonts w:ascii="Helvetica" w:hAnsi="Helvetica" w:cs="Helvetica"/>
          <w:sz w:val="22"/>
        </w:rPr>
        <w:t>support businesses in specific sectors such as a cultural district or green development</w:t>
      </w:r>
      <w:r w:rsidR="0055243A" w:rsidRPr="0055243A">
        <w:rPr>
          <w:rFonts w:ascii="Helvetica" w:hAnsi="Helvetica" w:cs="Helvetica"/>
          <w:sz w:val="22"/>
        </w:rPr>
        <w:t xml:space="preserve"> </w:t>
      </w:r>
      <w:r w:rsidRPr="0055243A">
        <w:rPr>
          <w:rFonts w:ascii="Helvetica" w:hAnsi="Helvetica" w:cs="Helvetica"/>
          <w:sz w:val="22"/>
        </w:rPr>
        <w:t>zone.</w:t>
      </w:r>
    </w:p>
    <w:p w:rsidR="00500E1B" w:rsidRPr="0055243A" w:rsidRDefault="0055243A" w:rsidP="00500E1B">
      <w:pPr>
        <w:jc w:val="left"/>
        <w:rPr>
          <w:rFonts w:ascii="Helvetica" w:hAnsi="Helvetica" w:cs="Helvetica"/>
          <w:b/>
        </w:rPr>
      </w:pPr>
      <w:r w:rsidRPr="0055243A">
        <w:rPr>
          <w:rFonts w:ascii="Helvetica" w:hAnsi="Helvetica" w:cs="Helvetica"/>
          <w:b/>
          <w:sz w:val="26"/>
        </w:rPr>
        <w:t>GOAL 2</w:t>
      </w:r>
      <w:r w:rsidR="00500E1B" w:rsidRPr="0055243A">
        <w:rPr>
          <w:rFonts w:ascii="Helvetica" w:hAnsi="Helvetica" w:cs="Helvetica"/>
          <w:b/>
          <w:sz w:val="26"/>
        </w:rPr>
        <w:t xml:space="preserve">:​ </w:t>
      </w:r>
      <w:r w:rsidR="00500E1B" w:rsidRPr="0055243A">
        <w:rPr>
          <w:rFonts w:ascii="Helvetica" w:hAnsi="Helvetica" w:cs="Helvetica"/>
          <w:b/>
        </w:rPr>
        <w:t>Direct growth and investment to Richmond</w:t>
      </w:r>
      <w:r>
        <w:rPr>
          <w:rFonts w:ascii="Helvetica" w:hAnsi="Helvetica" w:cs="Helvetica"/>
          <w:b/>
        </w:rPr>
        <w:t>’s downtown and village centers</w:t>
      </w:r>
    </w:p>
    <w:p w:rsidR="00500E1B" w:rsidRPr="0055243A" w:rsidRDefault="00500E1B" w:rsidP="0055243A">
      <w:pPr>
        <w:ind w:firstLine="360"/>
        <w:jc w:val="left"/>
        <w:rPr>
          <w:rFonts w:ascii="Helvetica" w:hAnsi="Helvetica" w:cs="Helvetica"/>
          <w:b/>
          <w:sz w:val="26"/>
        </w:rPr>
      </w:pPr>
      <w:r w:rsidRPr="0055243A">
        <w:rPr>
          <w:rFonts w:ascii="Helvetica" w:hAnsi="Helvetica" w:cs="Helvetica"/>
          <w:b/>
          <w:sz w:val="26"/>
        </w:rPr>
        <w:t>A</w:t>
      </w:r>
      <w:r w:rsidR="0055243A" w:rsidRPr="0055243A">
        <w:rPr>
          <w:rFonts w:ascii="Helvetica" w:hAnsi="Helvetica" w:cs="Helvetica"/>
          <w:b/>
          <w:sz w:val="26"/>
        </w:rPr>
        <w:t>CTIONS:</w:t>
      </w:r>
    </w:p>
    <w:p w:rsidR="0055243A" w:rsidRDefault="00500E1B" w:rsidP="0055243A">
      <w:pPr>
        <w:pStyle w:val="ListParagraph"/>
        <w:numPr>
          <w:ilvl w:val="0"/>
          <w:numId w:val="9"/>
        </w:numPr>
        <w:jc w:val="left"/>
        <w:rPr>
          <w:rFonts w:ascii="Helvetica" w:hAnsi="Helvetica" w:cs="Helvetica"/>
          <w:sz w:val="22"/>
        </w:rPr>
      </w:pPr>
      <w:r w:rsidRPr="0055243A">
        <w:rPr>
          <w:rFonts w:ascii="Helvetica" w:hAnsi="Helvetica" w:cs="Helvetica"/>
          <w:sz w:val="22"/>
        </w:rPr>
        <w:t>Study the potential for expanding Richmond’s village center, the benefits of the</w:t>
      </w:r>
      <w:r w:rsidR="0055243A" w:rsidRPr="0055243A">
        <w:rPr>
          <w:rFonts w:ascii="Helvetica" w:hAnsi="Helvetica" w:cs="Helvetica"/>
          <w:sz w:val="22"/>
        </w:rPr>
        <w:t xml:space="preserve"> </w:t>
      </w:r>
      <w:r w:rsidRPr="0055243A">
        <w:rPr>
          <w:rFonts w:ascii="Helvetica" w:hAnsi="Helvetica" w:cs="Helvetica"/>
          <w:sz w:val="22"/>
        </w:rPr>
        <w:t xml:space="preserve">Designated Downtown program, and </w:t>
      </w:r>
      <w:r w:rsidR="0055243A">
        <w:rPr>
          <w:rFonts w:ascii="Helvetica" w:hAnsi="Helvetica" w:cs="Helvetica"/>
          <w:sz w:val="22"/>
        </w:rPr>
        <w:t>renew the</w:t>
      </w:r>
      <w:r w:rsidRPr="0055243A">
        <w:rPr>
          <w:rFonts w:ascii="Helvetica" w:hAnsi="Helvetica" w:cs="Helvetica"/>
          <w:sz w:val="22"/>
        </w:rPr>
        <w:t xml:space="preserve"> Village Center</w:t>
      </w:r>
      <w:r w:rsidR="0055243A" w:rsidRPr="0055243A">
        <w:rPr>
          <w:rFonts w:ascii="Helvetica" w:hAnsi="Helvetica" w:cs="Helvetica"/>
          <w:sz w:val="22"/>
        </w:rPr>
        <w:t xml:space="preserve"> </w:t>
      </w:r>
      <w:r w:rsidR="0055243A">
        <w:rPr>
          <w:rFonts w:ascii="Helvetica" w:hAnsi="Helvetica" w:cs="Helvetica"/>
          <w:sz w:val="22"/>
        </w:rPr>
        <w:t xml:space="preserve">Designation </w:t>
      </w:r>
    </w:p>
    <w:p w:rsidR="0055243A" w:rsidRDefault="0055243A" w:rsidP="0055243A">
      <w:pPr>
        <w:pStyle w:val="ListParagraph"/>
        <w:numPr>
          <w:ilvl w:val="0"/>
          <w:numId w:val="9"/>
        </w:numPr>
        <w:jc w:val="left"/>
        <w:rPr>
          <w:rFonts w:ascii="Helvetica" w:hAnsi="Helvetica" w:cs="Helvetica"/>
          <w:sz w:val="22"/>
        </w:rPr>
      </w:pPr>
      <w:r>
        <w:rPr>
          <w:rFonts w:ascii="Helvetica" w:hAnsi="Helvetica" w:cs="Helvetica"/>
          <w:sz w:val="22"/>
        </w:rPr>
        <w:lastRenderedPageBreak/>
        <w:t>Develop a Downtown Master Plan that will direct growth to the village area and address streetscape improvements identified in existing plans</w:t>
      </w:r>
    </w:p>
    <w:p w:rsidR="00500E1B" w:rsidRPr="0055243A" w:rsidRDefault="0055243A" w:rsidP="0055243A">
      <w:pPr>
        <w:pStyle w:val="ListParagraph"/>
        <w:numPr>
          <w:ilvl w:val="0"/>
          <w:numId w:val="9"/>
        </w:numPr>
        <w:jc w:val="left"/>
        <w:rPr>
          <w:rFonts w:ascii="Helvetica" w:hAnsi="Helvetica" w:cs="Helvetica"/>
          <w:sz w:val="22"/>
        </w:rPr>
      </w:pPr>
      <w:r>
        <w:rPr>
          <w:rFonts w:ascii="Helvetica" w:hAnsi="Helvetica" w:cs="Helvetica"/>
          <w:sz w:val="22"/>
        </w:rPr>
        <w:t xml:space="preserve">Pursue </w:t>
      </w:r>
      <w:r w:rsidR="00500E1B" w:rsidRPr="0055243A">
        <w:rPr>
          <w:rFonts w:ascii="Helvetica" w:hAnsi="Helvetica" w:cs="Helvetica"/>
          <w:sz w:val="22"/>
        </w:rPr>
        <w:t>strategies to attract and focus commercial activity in</w:t>
      </w:r>
      <w:r w:rsidRPr="0055243A">
        <w:rPr>
          <w:rFonts w:ascii="Helvetica" w:hAnsi="Helvetica" w:cs="Helvetica"/>
          <w:sz w:val="22"/>
        </w:rPr>
        <w:t xml:space="preserve"> Jonesville</w:t>
      </w:r>
    </w:p>
    <w:p w:rsidR="00500E1B" w:rsidRPr="0055243A" w:rsidRDefault="00500E1B" w:rsidP="0055243A">
      <w:pPr>
        <w:pStyle w:val="ListParagraph"/>
        <w:numPr>
          <w:ilvl w:val="0"/>
          <w:numId w:val="9"/>
        </w:numPr>
        <w:jc w:val="left"/>
        <w:rPr>
          <w:rFonts w:ascii="Helvetica" w:hAnsi="Helvetica" w:cs="Helvetica"/>
          <w:sz w:val="22"/>
        </w:rPr>
      </w:pPr>
      <w:r w:rsidRPr="0055243A">
        <w:rPr>
          <w:rFonts w:ascii="Helvetica" w:hAnsi="Helvetica" w:cs="Helvetica"/>
          <w:sz w:val="22"/>
        </w:rPr>
        <w:t>Maintain and upgrade zoning regulations and development review policies to ensure that</w:t>
      </w:r>
      <w:r w:rsidR="0055243A" w:rsidRPr="0055243A">
        <w:rPr>
          <w:rFonts w:ascii="Helvetica" w:hAnsi="Helvetica" w:cs="Helvetica"/>
          <w:sz w:val="22"/>
        </w:rPr>
        <w:t xml:space="preserve"> </w:t>
      </w:r>
      <w:r w:rsidRPr="0055243A">
        <w:rPr>
          <w:rFonts w:ascii="Helvetica" w:hAnsi="Helvetica" w:cs="Helvetica"/>
          <w:sz w:val="22"/>
        </w:rPr>
        <w:t>concentrated growth occurs is designated growth centers, thus bringing residents and</w:t>
      </w:r>
      <w:r w:rsidR="0055243A" w:rsidRPr="0055243A">
        <w:rPr>
          <w:rFonts w:ascii="Helvetica" w:hAnsi="Helvetica" w:cs="Helvetica"/>
          <w:sz w:val="22"/>
        </w:rPr>
        <w:t xml:space="preserve"> </w:t>
      </w:r>
      <w:r w:rsidRPr="0055243A">
        <w:rPr>
          <w:rFonts w:ascii="Helvetica" w:hAnsi="Helvetica" w:cs="Helvetica"/>
          <w:sz w:val="22"/>
        </w:rPr>
        <w:t>businesses in close proximity</w:t>
      </w:r>
    </w:p>
    <w:p w:rsidR="00500E1B" w:rsidRPr="0055243A" w:rsidRDefault="0055243A" w:rsidP="0055243A">
      <w:pPr>
        <w:jc w:val="left"/>
        <w:rPr>
          <w:rFonts w:ascii="Helvetica" w:hAnsi="Helvetica" w:cs="Helvetica"/>
          <w:b/>
        </w:rPr>
      </w:pPr>
      <w:r>
        <w:rPr>
          <w:rFonts w:ascii="Helvetica" w:hAnsi="Helvetica" w:cs="Helvetica"/>
          <w:b/>
          <w:sz w:val="26"/>
        </w:rPr>
        <w:t>GOAL</w:t>
      </w:r>
      <w:r w:rsidR="00500E1B" w:rsidRPr="0055243A">
        <w:rPr>
          <w:rFonts w:ascii="Helvetica" w:hAnsi="Helvetica" w:cs="Helvetica"/>
          <w:b/>
          <w:sz w:val="26"/>
        </w:rPr>
        <w:t xml:space="preserve"> 3:​ </w:t>
      </w:r>
      <w:r w:rsidR="00500E1B" w:rsidRPr="0055243A">
        <w:rPr>
          <w:rFonts w:ascii="Helvetica" w:hAnsi="Helvetica" w:cs="Helvetica"/>
          <w:b/>
        </w:rPr>
        <w:t>Publicize and promote Richmond’s special features such as the Round Church and</w:t>
      </w:r>
      <w:r>
        <w:rPr>
          <w:rFonts w:ascii="Helvetica" w:hAnsi="Helvetica" w:cs="Helvetica"/>
          <w:b/>
        </w:rPr>
        <w:t xml:space="preserve"> </w:t>
      </w:r>
      <w:r w:rsidR="00500E1B" w:rsidRPr="0055243A">
        <w:rPr>
          <w:rFonts w:ascii="Helvetica" w:hAnsi="Helvetica" w:cs="Helvetica"/>
          <w:b/>
        </w:rPr>
        <w:t>Cochran’s Ski Area, as well as our many recreational, lodging and dining opportunities that</w:t>
      </w:r>
      <w:r>
        <w:rPr>
          <w:rFonts w:ascii="Helvetica" w:hAnsi="Helvetica" w:cs="Helvetica"/>
          <w:b/>
        </w:rPr>
        <w:t xml:space="preserve"> might attract visitors</w:t>
      </w:r>
    </w:p>
    <w:p w:rsidR="0055243A" w:rsidRPr="0055243A" w:rsidRDefault="0055243A" w:rsidP="0055243A">
      <w:pPr>
        <w:ind w:firstLine="360"/>
        <w:jc w:val="left"/>
        <w:rPr>
          <w:rFonts w:ascii="Helvetica" w:hAnsi="Helvetica" w:cs="Helvetica"/>
          <w:b/>
          <w:sz w:val="26"/>
        </w:rPr>
      </w:pPr>
      <w:r w:rsidRPr="0055243A">
        <w:rPr>
          <w:rFonts w:ascii="Helvetica" w:hAnsi="Helvetica" w:cs="Helvetica"/>
          <w:b/>
          <w:sz w:val="26"/>
        </w:rPr>
        <w:t>ACTIONS:</w:t>
      </w:r>
    </w:p>
    <w:p w:rsidR="00500E1B" w:rsidRPr="0055243A" w:rsidRDefault="00500E1B" w:rsidP="0055243A">
      <w:pPr>
        <w:pStyle w:val="ListParagraph"/>
        <w:numPr>
          <w:ilvl w:val="0"/>
          <w:numId w:val="10"/>
        </w:numPr>
        <w:jc w:val="left"/>
        <w:rPr>
          <w:rFonts w:ascii="Helvetica" w:hAnsi="Helvetica" w:cs="Helvetica"/>
          <w:sz w:val="22"/>
        </w:rPr>
      </w:pPr>
      <w:r w:rsidRPr="0055243A">
        <w:rPr>
          <w:rFonts w:ascii="Helvetica" w:hAnsi="Helvetica" w:cs="Helvetica"/>
          <w:sz w:val="22"/>
        </w:rPr>
        <w:t xml:space="preserve">Maintain maps and up-to-date </w:t>
      </w:r>
      <w:r w:rsidR="0055243A">
        <w:rPr>
          <w:rFonts w:ascii="Helvetica" w:hAnsi="Helvetica" w:cs="Helvetica"/>
          <w:sz w:val="22"/>
        </w:rPr>
        <w:t>information on the town website</w:t>
      </w:r>
    </w:p>
    <w:p w:rsidR="00500E1B" w:rsidRDefault="00500E1B" w:rsidP="0055243A">
      <w:pPr>
        <w:pStyle w:val="ListParagraph"/>
        <w:numPr>
          <w:ilvl w:val="0"/>
          <w:numId w:val="10"/>
        </w:numPr>
        <w:jc w:val="left"/>
        <w:rPr>
          <w:rFonts w:ascii="Helvetica" w:hAnsi="Helvetica" w:cs="Helvetica"/>
          <w:sz w:val="22"/>
        </w:rPr>
      </w:pPr>
      <w:r w:rsidRPr="0055243A">
        <w:rPr>
          <w:rFonts w:ascii="Helvetica" w:hAnsi="Helvetica" w:cs="Helvetica"/>
          <w:sz w:val="22"/>
        </w:rPr>
        <w:t>Support our local Western Slopes Business Assoc</w:t>
      </w:r>
      <w:r w:rsidR="0055243A">
        <w:rPr>
          <w:rFonts w:ascii="Helvetica" w:hAnsi="Helvetica" w:cs="Helvetica"/>
          <w:sz w:val="22"/>
        </w:rPr>
        <w:t>iation in its goals and efforts</w:t>
      </w:r>
    </w:p>
    <w:p w:rsidR="003B4D3C" w:rsidRPr="0055243A" w:rsidRDefault="003B4D3C" w:rsidP="0055243A">
      <w:pPr>
        <w:pStyle w:val="ListParagraph"/>
        <w:numPr>
          <w:ilvl w:val="0"/>
          <w:numId w:val="10"/>
        </w:numPr>
        <w:jc w:val="left"/>
        <w:rPr>
          <w:rFonts w:ascii="Helvetica" w:hAnsi="Helvetica" w:cs="Helvetica"/>
          <w:sz w:val="22"/>
        </w:rPr>
      </w:pPr>
      <w:r>
        <w:rPr>
          <w:rFonts w:ascii="Helvetica" w:hAnsi="Helvetica" w:cs="Helvetica"/>
          <w:sz w:val="22"/>
        </w:rPr>
        <w:t>Support economic development of local character areas through zoning regulations and districting</w:t>
      </w:r>
    </w:p>
    <w:p w:rsidR="00500E1B" w:rsidRPr="0055243A" w:rsidRDefault="0055243A" w:rsidP="0055243A">
      <w:pPr>
        <w:jc w:val="left"/>
        <w:rPr>
          <w:rFonts w:ascii="Helvetica" w:hAnsi="Helvetica" w:cs="Helvetica"/>
          <w:b/>
        </w:rPr>
      </w:pPr>
      <w:r>
        <w:rPr>
          <w:rFonts w:ascii="Helvetica" w:hAnsi="Helvetica" w:cs="Helvetica"/>
          <w:b/>
          <w:sz w:val="26"/>
        </w:rPr>
        <w:t>GOAL</w:t>
      </w:r>
      <w:r w:rsidR="00500E1B" w:rsidRPr="0055243A">
        <w:rPr>
          <w:rFonts w:ascii="Helvetica" w:hAnsi="Helvetica" w:cs="Helvetica"/>
          <w:b/>
          <w:sz w:val="26"/>
        </w:rPr>
        <w:t xml:space="preserve"> 4:​ </w:t>
      </w:r>
      <w:r w:rsidR="00500E1B" w:rsidRPr="0055243A">
        <w:rPr>
          <w:rFonts w:ascii="Helvetica" w:hAnsi="Helvetica" w:cs="Helvetica"/>
          <w:b/>
        </w:rPr>
        <w:t>Support the growth of a skilled and adequate workforce.</w:t>
      </w:r>
    </w:p>
    <w:p w:rsidR="00500E1B" w:rsidRPr="0055243A" w:rsidRDefault="0055243A" w:rsidP="003B4D3C">
      <w:pPr>
        <w:ind w:firstLine="360"/>
        <w:jc w:val="left"/>
        <w:rPr>
          <w:rFonts w:ascii="Helvetica" w:hAnsi="Helvetica" w:cs="Helvetica"/>
          <w:b/>
          <w:sz w:val="26"/>
        </w:rPr>
      </w:pPr>
      <w:r w:rsidRPr="0055243A">
        <w:rPr>
          <w:rFonts w:ascii="Helvetica" w:hAnsi="Helvetica" w:cs="Helvetica"/>
          <w:b/>
          <w:sz w:val="26"/>
        </w:rPr>
        <w:t>ACTIONS:</w:t>
      </w:r>
    </w:p>
    <w:p w:rsidR="00500E1B" w:rsidRPr="003B4D3C" w:rsidRDefault="00500E1B" w:rsidP="003B4D3C">
      <w:pPr>
        <w:pStyle w:val="ListParagraph"/>
        <w:numPr>
          <w:ilvl w:val="0"/>
          <w:numId w:val="11"/>
        </w:numPr>
        <w:jc w:val="left"/>
        <w:rPr>
          <w:rFonts w:ascii="Helvetica" w:hAnsi="Helvetica" w:cs="Helvetica"/>
          <w:sz w:val="22"/>
        </w:rPr>
      </w:pPr>
      <w:r w:rsidRPr="003B4D3C">
        <w:rPr>
          <w:rFonts w:ascii="Helvetica" w:hAnsi="Helvetica" w:cs="Helvetica"/>
          <w:sz w:val="22"/>
        </w:rPr>
        <w:t xml:space="preserve">Support mentoring, internships or </w:t>
      </w:r>
      <w:r w:rsidR="003B4D3C">
        <w:rPr>
          <w:rFonts w:ascii="Helvetica" w:hAnsi="Helvetica" w:cs="Helvetica"/>
          <w:sz w:val="22"/>
        </w:rPr>
        <w:t>community</w:t>
      </w:r>
      <w:r w:rsidRPr="003B4D3C">
        <w:rPr>
          <w:rFonts w:ascii="Helvetica" w:hAnsi="Helvetica" w:cs="Helvetica"/>
          <w:sz w:val="22"/>
        </w:rPr>
        <w:t>-based learn</w:t>
      </w:r>
      <w:r w:rsidR="003B4D3C" w:rsidRPr="003B4D3C">
        <w:rPr>
          <w:rFonts w:ascii="Helvetica" w:hAnsi="Helvetica" w:cs="Helvetica"/>
          <w:sz w:val="22"/>
        </w:rPr>
        <w:t>ing opportunities when possibl</w:t>
      </w:r>
      <w:r w:rsidR="003B4D3C">
        <w:rPr>
          <w:rFonts w:ascii="Helvetica" w:hAnsi="Helvetica" w:cs="Helvetica"/>
          <w:sz w:val="22"/>
        </w:rPr>
        <w:t>e</w:t>
      </w:r>
    </w:p>
    <w:p w:rsidR="003B4D3C" w:rsidRDefault="00500E1B" w:rsidP="0055243A">
      <w:pPr>
        <w:pStyle w:val="ListParagraph"/>
        <w:numPr>
          <w:ilvl w:val="0"/>
          <w:numId w:val="11"/>
        </w:numPr>
        <w:jc w:val="left"/>
        <w:rPr>
          <w:rFonts w:ascii="Helvetica" w:hAnsi="Helvetica" w:cs="Helvetica"/>
          <w:sz w:val="22"/>
        </w:rPr>
      </w:pPr>
      <w:r w:rsidRPr="003B4D3C">
        <w:rPr>
          <w:rFonts w:ascii="Helvetica" w:hAnsi="Helvetica" w:cs="Helvetica"/>
          <w:sz w:val="22"/>
        </w:rPr>
        <w:t xml:space="preserve">Support efforts to increase the supply of </w:t>
      </w:r>
      <w:r w:rsidR="003B4D3C" w:rsidRPr="003B4D3C">
        <w:rPr>
          <w:rFonts w:ascii="Helvetica" w:hAnsi="Helvetica" w:cs="Helvetica"/>
          <w:sz w:val="22"/>
        </w:rPr>
        <w:t>affordable housing in Richmond</w:t>
      </w:r>
    </w:p>
    <w:p w:rsidR="003B4D3C" w:rsidRDefault="003B4D3C" w:rsidP="0055243A">
      <w:pPr>
        <w:pStyle w:val="ListParagraph"/>
        <w:numPr>
          <w:ilvl w:val="0"/>
          <w:numId w:val="11"/>
        </w:numPr>
        <w:jc w:val="left"/>
        <w:rPr>
          <w:rFonts w:ascii="Helvetica" w:hAnsi="Helvetica" w:cs="Helvetica"/>
          <w:sz w:val="22"/>
        </w:rPr>
      </w:pPr>
      <w:r>
        <w:rPr>
          <w:rFonts w:ascii="Helvetica" w:hAnsi="Helvetica" w:cs="Helvetica"/>
          <w:sz w:val="22"/>
        </w:rPr>
        <w:t>Support childcare businesses, however possible, to support Richmond’s workforce</w:t>
      </w:r>
    </w:p>
    <w:p w:rsidR="006E7B0B" w:rsidRPr="003B4D3C" w:rsidRDefault="006A6997" w:rsidP="003B4D3C">
      <w:pPr>
        <w:pStyle w:val="ListParagraph"/>
        <w:ind w:left="720"/>
        <w:jc w:val="left"/>
        <w:rPr>
          <w:rFonts w:ascii="Helvetica" w:hAnsi="Helvetica" w:cs="Helvetica"/>
          <w:sz w:val="22"/>
        </w:rPr>
      </w:pPr>
      <w:r w:rsidRPr="003B4D3C">
        <w:rPr>
          <w:rFonts w:ascii="Helvetica" w:hAnsi="Helvetica" w:cs="Helvetica"/>
          <w:sz w:val="22"/>
        </w:rPr>
        <w:t>(see also Housing, Future Land Use, Education, Utilities &amp; Facilities, Transportation)</w:t>
      </w:r>
    </w:p>
    <w:sectPr w:rsidR="006E7B0B" w:rsidRPr="003B4D3C" w:rsidSect="00EB0F09">
      <w:footerReference w:type="default" r:id="rId7"/>
      <w:pgSz w:w="12240" w:h="15840"/>
      <w:pgMar w:top="720" w:right="1008" w:bottom="720" w:left="1008"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F96" w:rsidRDefault="00075F96" w:rsidP="00DF6AFC">
      <w:pPr>
        <w:spacing w:after="0" w:line="240" w:lineRule="auto"/>
      </w:pPr>
      <w:r>
        <w:separator/>
      </w:r>
    </w:p>
  </w:endnote>
  <w:endnote w:type="continuationSeparator" w:id="0">
    <w:p w:rsidR="00075F96" w:rsidRDefault="00075F96" w:rsidP="00DF6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Segoe UI Semilight"/>
    <w:charset w:val="00"/>
    <w:family w:val="auto"/>
    <w:pitch w:val="variable"/>
    <w:sig w:usb0="00000000" w:usb1="00000000" w:usb2="00000000" w:usb3="00000000" w:csb0="000001F7"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62146"/>
      <w:docPartObj>
        <w:docPartGallery w:val="Page Numbers (Bottom of Page)"/>
        <w:docPartUnique/>
      </w:docPartObj>
    </w:sdtPr>
    <w:sdtEndPr>
      <w:rPr>
        <w:noProof/>
      </w:rPr>
    </w:sdtEndPr>
    <w:sdtContent>
      <w:p w:rsidR="00DF6AFC" w:rsidRDefault="00DF6AFC">
        <w:pPr>
          <w:pStyle w:val="Footer"/>
          <w:jc w:val="right"/>
        </w:pPr>
        <w:r>
          <w:fldChar w:fldCharType="begin"/>
        </w:r>
        <w:r>
          <w:instrText xml:space="preserve"> PAGE   \* MERGEFORMAT </w:instrText>
        </w:r>
        <w:r>
          <w:fldChar w:fldCharType="separate"/>
        </w:r>
        <w:r w:rsidR="003B4D3C">
          <w:rPr>
            <w:noProof/>
          </w:rPr>
          <w:t>3</w:t>
        </w:r>
        <w:r>
          <w:rPr>
            <w:noProof/>
          </w:rPr>
          <w:fldChar w:fldCharType="end"/>
        </w:r>
      </w:p>
    </w:sdtContent>
  </w:sdt>
  <w:p w:rsidR="00DF6AFC" w:rsidRDefault="00DF6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F96" w:rsidRDefault="00075F96" w:rsidP="00DF6AFC">
      <w:pPr>
        <w:spacing w:after="0" w:line="240" w:lineRule="auto"/>
      </w:pPr>
      <w:r>
        <w:separator/>
      </w:r>
    </w:p>
  </w:footnote>
  <w:footnote w:type="continuationSeparator" w:id="0">
    <w:p w:rsidR="00075F96" w:rsidRDefault="00075F96" w:rsidP="00DF6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50DD6"/>
    <w:multiLevelType w:val="hybridMultilevel"/>
    <w:tmpl w:val="FBCEB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E746A"/>
    <w:multiLevelType w:val="hybridMultilevel"/>
    <w:tmpl w:val="AFBA1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62F33"/>
    <w:multiLevelType w:val="hybridMultilevel"/>
    <w:tmpl w:val="D7461C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ED6DCC"/>
    <w:multiLevelType w:val="hybridMultilevel"/>
    <w:tmpl w:val="FF12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D5424"/>
    <w:multiLevelType w:val="hybridMultilevel"/>
    <w:tmpl w:val="5F5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B78E4"/>
    <w:multiLevelType w:val="hybridMultilevel"/>
    <w:tmpl w:val="485A0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3E3407"/>
    <w:multiLevelType w:val="hybridMultilevel"/>
    <w:tmpl w:val="3BD4B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E116A"/>
    <w:multiLevelType w:val="hybridMultilevel"/>
    <w:tmpl w:val="69787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3336B"/>
    <w:multiLevelType w:val="hybridMultilevel"/>
    <w:tmpl w:val="8BBE93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B7E83"/>
    <w:multiLevelType w:val="hybridMultilevel"/>
    <w:tmpl w:val="56C074CC"/>
    <w:lvl w:ilvl="0" w:tplc="4D2267E4">
      <w:start w:val="1"/>
      <w:numFmt w:val="bullet"/>
      <w:lvlText w:val=""/>
      <w:lvlJc w:val="left"/>
      <w:pPr>
        <w:ind w:left="720" w:hanging="360"/>
      </w:pPr>
      <w:rPr>
        <w:rFonts w:ascii="Symbol" w:hAnsi="Symbol" w:hint="default"/>
        <w:b w:val="0"/>
        <w:color w:val="auto"/>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60394"/>
    <w:multiLevelType w:val="hybridMultilevel"/>
    <w:tmpl w:val="D11C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5"/>
  </w:num>
  <w:num w:numId="5">
    <w:abstractNumId w:val="3"/>
  </w:num>
  <w:num w:numId="6">
    <w:abstractNumId w:val="8"/>
  </w:num>
  <w:num w:numId="7">
    <w:abstractNumId w:val="2"/>
  </w:num>
  <w:num w:numId="8">
    <w:abstractNumId w:val="7"/>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0B"/>
    <w:rsid w:val="00033380"/>
    <w:rsid w:val="00075F96"/>
    <w:rsid w:val="002C06E1"/>
    <w:rsid w:val="002C4EBF"/>
    <w:rsid w:val="003B4D3C"/>
    <w:rsid w:val="00417146"/>
    <w:rsid w:val="00500E1B"/>
    <w:rsid w:val="0055243A"/>
    <w:rsid w:val="006A6997"/>
    <w:rsid w:val="006E7B0B"/>
    <w:rsid w:val="007C5C92"/>
    <w:rsid w:val="008D2DF5"/>
    <w:rsid w:val="008D4266"/>
    <w:rsid w:val="009C0D68"/>
    <w:rsid w:val="00B3788C"/>
    <w:rsid w:val="00CF31B5"/>
    <w:rsid w:val="00DF6AFC"/>
    <w:rsid w:val="00EB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54183-C65A-4EA6-9EB8-1D9AED9E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B0B"/>
    <w:pPr>
      <w:spacing w:after="200" w:line="276" w:lineRule="auto"/>
      <w:jc w:val="both"/>
    </w:pPr>
    <w:rPr>
      <w:rFonts w:ascii="Gill Sans" w:eastAsiaTheme="minorEastAsia" w:hAnsi="Gill Sans"/>
      <w:sz w:val="24"/>
      <w:szCs w:val="24"/>
    </w:rPr>
  </w:style>
  <w:style w:type="paragraph" w:styleId="Heading3">
    <w:name w:val="heading 3"/>
    <w:basedOn w:val="Normal"/>
    <w:next w:val="Normal"/>
    <w:link w:val="Heading3Char"/>
    <w:autoRedefine/>
    <w:qFormat/>
    <w:rsid w:val="006E7B0B"/>
    <w:pPr>
      <w:keepNext/>
      <w:keepLines/>
      <w:spacing w:before="40" w:after="0"/>
      <w:contextualSpacing/>
      <w:jc w:val="left"/>
      <w:outlineLvl w:val="2"/>
    </w:pPr>
    <w:rPr>
      <w:rFonts w:ascii="Helvetica" w:hAnsi="Helvetica"/>
      <w:b/>
      <w:bCs/>
      <w:caps/>
      <w:color w:val="000000" w:themeColor="text1"/>
      <w:sz w:val="46"/>
      <w:szCs w:val="60"/>
    </w:rPr>
  </w:style>
  <w:style w:type="paragraph" w:styleId="Heading4">
    <w:name w:val="heading 4"/>
    <w:basedOn w:val="Normal"/>
    <w:next w:val="Normal"/>
    <w:link w:val="Heading4Char"/>
    <w:qFormat/>
    <w:rsid w:val="006E7B0B"/>
    <w:pPr>
      <w:keepNext/>
      <w:keepLines/>
      <w:spacing w:after="120" w:line="240" w:lineRule="auto"/>
      <w:ind w:right="101"/>
      <w:contextualSpacing/>
      <w:jc w:val="left"/>
      <w:outlineLvl w:val="3"/>
    </w:pPr>
    <w:rPr>
      <w:caps/>
      <w:color w:val="7F7F7F" w:themeColor="text1" w:themeTint="80"/>
      <w:sz w:val="36"/>
      <w:szCs w:val="48"/>
    </w:rPr>
  </w:style>
  <w:style w:type="paragraph" w:styleId="Heading6">
    <w:name w:val="heading 6"/>
    <w:basedOn w:val="Normal"/>
    <w:next w:val="Normal"/>
    <w:link w:val="Heading6Char"/>
    <w:uiPriority w:val="9"/>
    <w:unhideWhenUsed/>
    <w:qFormat/>
    <w:rsid w:val="006E7B0B"/>
    <w:pPr>
      <w:keepNext/>
      <w:keepLines/>
      <w:spacing w:before="200" w:after="0"/>
      <w:jc w:val="left"/>
      <w:outlineLvl w:val="5"/>
    </w:pPr>
    <w:rPr>
      <w:rFonts w:eastAsiaTheme="majorEastAsia" w:cstheme="majorBidi"/>
      <w:b/>
      <w:bCs/>
      <w:i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7B0B"/>
    <w:rPr>
      <w:rFonts w:ascii="Helvetica" w:eastAsiaTheme="minorEastAsia" w:hAnsi="Helvetica"/>
      <w:b/>
      <w:bCs/>
      <w:caps/>
      <w:color w:val="000000" w:themeColor="text1"/>
      <w:sz w:val="46"/>
      <w:szCs w:val="60"/>
    </w:rPr>
  </w:style>
  <w:style w:type="character" w:customStyle="1" w:styleId="Heading4Char">
    <w:name w:val="Heading 4 Char"/>
    <w:basedOn w:val="DefaultParagraphFont"/>
    <w:link w:val="Heading4"/>
    <w:rsid w:val="006E7B0B"/>
    <w:rPr>
      <w:rFonts w:ascii="Gill Sans" w:eastAsiaTheme="minorEastAsia" w:hAnsi="Gill Sans"/>
      <w:caps/>
      <w:color w:val="7F7F7F" w:themeColor="text1" w:themeTint="80"/>
      <w:sz w:val="36"/>
      <w:szCs w:val="48"/>
    </w:rPr>
  </w:style>
  <w:style w:type="character" w:customStyle="1" w:styleId="Heading6Char">
    <w:name w:val="Heading 6 Char"/>
    <w:basedOn w:val="DefaultParagraphFont"/>
    <w:link w:val="Heading6"/>
    <w:uiPriority w:val="9"/>
    <w:rsid w:val="006E7B0B"/>
    <w:rPr>
      <w:rFonts w:ascii="Gill Sans" w:eastAsiaTheme="majorEastAsia" w:hAnsi="Gill Sans" w:cstheme="majorBidi"/>
      <w:b/>
      <w:bCs/>
      <w:iCs/>
      <w:sz w:val="28"/>
      <w:szCs w:val="32"/>
    </w:rPr>
  </w:style>
  <w:style w:type="paragraph" w:styleId="ListParagraph">
    <w:name w:val="List Paragraph"/>
    <w:basedOn w:val="Normal"/>
    <w:uiPriority w:val="1"/>
    <w:qFormat/>
    <w:rsid w:val="006E7B0B"/>
    <w:pPr>
      <w:contextualSpacing/>
    </w:pPr>
  </w:style>
  <w:style w:type="paragraph" w:customStyle="1" w:styleId="ActionHeading">
    <w:name w:val="Action Heading"/>
    <w:basedOn w:val="Normal"/>
    <w:qFormat/>
    <w:rsid w:val="006E7B0B"/>
    <w:rPr>
      <w:b/>
      <w:color w:val="ED7D31" w:themeColor="accent2"/>
      <w:sz w:val="16"/>
      <w:szCs w:val="16"/>
    </w:rPr>
  </w:style>
  <w:style w:type="table" w:styleId="TableGrid">
    <w:name w:val="Table Grid"/>
    <w:basedOn w:val="TableNormal"/>
    <w:uiPriority w:val="59"/>
    <w:rsid w:val="006E7B0B"/>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F6AFC"/>
  </w:style>
  <w:style w:type="paragraph" w:styleId="Header">
    <w:name w:val="header"/>
    <w:basedOn w:val="Normal"/>
    <w:link w:val="HeaderChar"/>
    <w:uiPriority w:val="99"/>
    <w:unhideWhenUsed/>
    <w:rsid w:val="00DF6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AFC"/>
    <w:rPr>
      <w:rFonts w:ascii="Gill Sans" w:eastAsiaTheme="minorEastAsia" w:hAnsi="Gill Sans"/>
      <w:sz w:val="24"/>
      <w:szCs w:val="24"/>
    </w:rPr>
  </w:style>
  <w:style w:type="paragraph" w:styleId="Footer">
    <w:name w:val="footer"/>
    <w:basedOn w:val="Normal"/>
    <w:link w:val="FooterChar"/>
    <w:uiPriority w:val="99"/>
    <w:unhideWhenUsed/>
    <w:rsid w:val="00DF6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AFC"/>
    <w:rPr>
      <w:rFonts w:ascii="Gill Sans" w:eastAsiaTheme="minorEastAsia" w:hAnsi="Gill Sans"/>
      <w:sz w:val="24"/>
      <w:szCs w:val="24"/>
    </w:rPr>
  </w:style>
  <w:style w:type="paragraph" w:styleId="BalloonText">
    <w:name w:val="Balloon Text"/>
    <w:basedOn w:val="Normal"/>
    <w:link w:val="BalloonTextChar"/>
    <w:uiPriority w:val="99"/>
    <w:semiHidden/>
    <w:unhideWhenUsed/>
    <w:rsid w:val="00DF6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AF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2</cp:revision>
  <cp:lastPrinted>2018-02-15T20:10:00Z</cp:lastPrinted>
  <dcterms:created xsi:type="dcterms:W3CDTF">2018-02-15T20:10:00Z</dcterms:created>
  <dcterms:modified xsi:type="dcterms:W3CDTF">2018-02-15T20:10:00Z</dcterms:modified>
</cp:coreProperties>
</file>